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55" w:type="dxa"/>
        <w:tblLook w:val="04A0" w:firstRow="1" w:lastRow="0" w:firstColumn="1" w:lastColumn="0" w:noHBand="0" w:noVBand="1"/>
      </w:tblPr>
      <w:tblGrid>
        <w:gridCol w:w="5353"/>
        <w:gridCol w:w="3402"/>
      </w:tblGrid>
      <w:tr w:rsidR="004E2DDC" w:rsidRPr="001866DC" w:rsidTr="00E539FA">
        <w:tc>
          <w:tcPr>
            <w:tcW w:w="5353" w:type="dxa"/>
          </w:tcPr>
          <w:p w:rsidR="004E2DDC" w:rsidRPr="00BF5495" w:rsidRDefault="004E2DDC" w:rsidP="007E58C4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el-GR"/>
              </w:rPr>
              <w:drawing>
                <wp:inline distT="0" distB="0" distL="0" distR="0" wp14:anchorId="2C13458A" wp14:editId="7A5F7E25">
                  <wp:extent cx="412115" cy="412115"/>
                  <wp:effectExtent l="0" t="0" r="6985" b="6985"/>
                  <wp:docPr id="1" name="Εικόνα 2" descr="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115" cy="41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2DDC" w:rsidRPr="00BF5495" w:rsidRDefault="004E2DDC" w:rsidP="007E58C4">
            <w:pPr>
              <w:spacing w:after="0" w:line="240" w:lineRule="auto"/>
              <w:jc w:val="center"/>
              <w:rPr>
                <w:b/>
                <w:spacing w:val="40"/>
                <w:sz w:val="24"/>
                <w:szCs w:val="24"/>
              </w:rPr>
            </w:pPr>
            <w:r w:rsidRPr="00BF5495">
              <w:rPr>
                <w:b/>
                <w:spacing w:val="40"/>
                <w:sz w:val="24"/>
                <w:szCs w:val="24"/>
              </w:rPr>
              <w:t>ΕΛΛΗΝΙΚΗ ΔΗΜΟΚΡΑΤΙΑ</w:t>
            </w:r>
          </w:p>
          <w:p w:rsidR="004E2DDC" w:rsidRDefault="004E2DDC" w:rsidP="007E58C4">
            <w:pPr>
              <w:spacing w:after="0" w:line="240" w:lineRule="auto"/>
              <w:jc w:val="center"/>
              <w:rPr>
                <w:b/>
              </w:rPr>
            </w:pPr>
            <w:r w:rsidRPr="00BF5495">
              <w:rPr>
                <w:b/>
              </w:rPr>
              <w:t>ΥΠΟΥΡΓΕΙΟ ΠΑΙΔΕΙΑΣ</w:t>
            </w:r>
            <w:r w:rsidR="00A711D3">
              <w:rPr>
                <w:b/>
              </w:rPr>
              <w:t xml:space="preserve">, </w:t>
            </w:r>
            <w:r w:rsidRPr="00BF5495">
              <w:rPr>
                <w:b/>
              </w:rPr>
              <w:t>ΘΡΗΣΚΕΥΜΑΤΩΝ</w:t>
            </w:r>
          </w:p>
          <w:p w:rsidR="00A711D3" w:rsidRPr="00BF5495" w:rsidRDefault="00A711D3" w:rsidP="007E58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ΚΑΙ ΑΘΛΗΤΙΣΜΟΥ</w:t>
            </w:r>
          </w:p>
          <w:p w:rsidR="004E2DDC" w:rsidRPr="00E95E98" w:rsidRDefault="004E2DDC" w:rsidP="007E58C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BF5495">
              <w:rPr>
                <w:sz w:val="12"/>
                <w:szCs w:val="12"/>
              </w:rPr>
              <w:t>-----</w:t>
            </w:r>
            <w:r w:rsidRPr="00E95E98">
              <w:rPr>
                <w:sz w:val="12"/>
                <w:szCs w:val="12"/>
              </w:rPr>
              <w:t>----</w:t>
            </w:r>
          </w:p>
          <w:p w:rsidR="004E2DDC" w:rsidRPr="00BF5495" w:rsidRDefault="004E2DDC" w:rsidP="007E58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5495">
              <w:rPr>
                <w:sz w:val="20"/>
                <w:szCs w:val="20"/>
              </w:rPr>
              <w:t xml:space="preserve">Ταχ. </w:t>
            </w:r>
            <w:r>
              <w:rPr>
                <w:sz w:val="20"/>
                <w:szCs w:val="20"/>
              </w:rPr>
              <w:t>δ</w:t>
            </w:r>
            <w:r w:rsidRPr="00BF5495">
              <w:rPr>
                <w:sz w:val="20"/>
                <w:szCs w:val="20"/>
              </w:rPr>
              <w:t>/νση: Α. Παπανδρέου 37</w:t>
            </w:r>
          </w:p>
          <w:p w:rsidR="004E2DDC" w:rsidRPr="00BF5495" w:rsidRDefault="004E2DDC" w:rsidP="007E58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5495">
              <w:rPr>
                <w:sz w:val="20"/>
                <w:szCs w:val="20"/>
              </w:rPr>
              <w:t>Τ.Κ. – Πόλη: 151</w:t>
            </w:r>
            <w:r>
              <w:rPr>
                <w:sz w:val="20"/>
                <w:szCs w:val="20"/>
              </w:rPr>
              <w:t xml:space="preserve"> </w:t>
            </w:r>
            <w:r w:rsidRPr="00BF5495">
              <w:rPr>
                <w:sz w:val="20"/>
                <w:szCs w:val="20"/>
              </w:rPr>
              <w:t>80 - Μαρούσι</w:t>
            </w:r>
          </w:p>
          <w:p w:rsidR="004E2DDC" w:rsidRPr="00BF5495" w:rsidRDefault="004E2DDC" w:rsidP="007E58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5495">
              <w:rPr>
                <w:sz w:val="20"/>
                <w:szCs w:val="20"/>
              </w:rPr>
              <w:t xml:space="preserve">Ιστοσελίδα: </w:t>
            </w:r>
            <w:hyperlink r:id="rId5" w:history="1">
              <w:r w:rsidRPr="00211210">
                <w:rPr>
                  <w:rStyle w:val="-"/>
                  <w:sz w:val="20"/>
                  <w:szCs w:val="20"/>
                </w:rPr>
                <w:t>www.minedu.gov.gr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:rsidR="004E2DDC" w:rsidRPr="00BF5495" w:rsidRDefault="004E2DDC" w:rsidP="007E58C4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  <w:lang w:val="en-US"/>
              </w:rPr>
            </w:pPr>
            <w:r w:rsidRPr="00BF5495">
              <w:rPr>
                <w:sz w:val="20"/>
                <w:szCs w:val="20"/>
                <w:lang w:val="en-US"/>
              </w:rPr>
              <w:t>e</w:t>
            </w:r>
            <w:r w:rsidRPr="00F12AB5">
              <w:rPr>
                <w:sz w:val="20"/>
                <w:szCs w:val="20"/>
                <w:lang w:val="en-US"/>
              </w:rPr>
              <w:t>-</w:t>
            </w:r>
            <w:r w:rsidRPr="00BF5495">
              <w:rPr>
                <w:sz w:val="20"/>
                <w:szCs w:val="20"/>
                <w:lang w:val="en-US"/>
              </w:rPr>
              <w:t>mail</w:t>
            </w:r>
            <w:r w:rsidRPr="00F12AB5">
              <w:rPr>
                <w:sz w:val="20"/>
                <w:szCs w:val="20"/>
                <w:lang w:val="en-US"/>
              </w:rPr>
              <w:t xml:space="preserve">: </w:t>
            </w:r>
            <w:hyperlink r:id="rId6" w:history="1">
              <w:r w:rsidRPr="00CD6ABD">
                <w:rPr>
                  <w:rStyle w:val="-"/>
                  <w:sz w:val="20"/>
                  <w:szCs w:val="20"/>
                  <w:lang w:val="en-US"/>
                </w:rPr>
                <w:t>press@minedu.gov.gr</w:t>
              </w:r>
            </w:hyperlink>
          </w:p>
        </w:tc>
        <w:tc>
          <w:tcPr>
            <w:tcW w:w="3402" w:type="dxa"/>
          </w:tcPr>
          <w:p w:rsidR="004E2DDC" w:rsidRPr="00BF5495" w:rsidRDefault="004E2DDC" w:rsidP="007E58C4">
            <w:pPr>
              <w:spacing w:after="0" w:line="240" w:lineRule="auto"/>
              <w:ind w:right="34"/>
              <w:jc w:val="right"/>
              <w:rPr>
                <w:sz w:val="24"/>
                <w:szCs w:val="24"/>
                <w:lang w:val="en-US"/>
              </w:rPr>
            </w:pPr>
          </w:p>
          <w:p w:rsidR="004E2DDC" w:rsidRPr="00BF5495" w:rsidRDefault="004E2DDC" w:rsidP="007E58C4">
            <w:pPr>
              <w:spacing w:after="0" w:line="240" w:lineRule="auto"/>
              <w:ind w:right="34"/>
              <w:jc w:val="right"/>
              <w:rPr>
                <w:sz w:val="24"/>
                <w:szCs w:val="24"/>
                <w:lang w:val="en-US"/>
              </w:rPr>
            </w:pPr>
          </w:p>
          <w:p w:rsidR="004E2DDC" w:rsidRPr="00BF5495" w:rsidRDefault="004E2DDC" w:rsidP="007E58C4">
            <w:pPr>
              <w:spacing w:after="0" w:line="240" w:lineRule="auto"/>
              <w:ind w:right="34"/>
              <w:jc w:val="right"/>
              <w:rPr>
                <w:sz w:val="24"/>
                <w:szCs w:val="24"/>
                <w:lang w:val="en-US"/>
              </w:rPr>
            </w:pPr>
          </w:p>
          <w:p w:rsidR="004E2DDC" w:rsidRPr="00BF5495" w:rsidRDefault="004E2DDC" w:rsidP="007E58C4">
            <w:pPr>
              <w:spacing w:after="0" w:line="240" w:lineRule="auto"/>
              <w:ind w:right="34"/>
              <w:jc w:val="right"/>
              <w:rPr>
                <w:sz w:val="24"/>
                <w:szCs w:val="24"/>
                <w:lang w:val="en-US"/>
              </w:rPr>
            </w:pPr>
          </w:p>
          <w:p w:rsidR="004E2DDC" w:rsidRPr="00381F36" w:rsidRDefault="004E2DDC" w:rsidP="007E58C4">
            <w:pPr>
              <w:spacing w:after="0" w:line="240" w:lineRule="auto"/>
              <w:ind w:right="34"/>
              <w:jc w:val="right"/>
              <w:rPr>
                <w:sz w:val="24"/>
                <w:szCs w:val="24"/>
                <w:lang w:val="en-US"/>
              </w:rPr>
            </w:pPr>
          </w:p>
          <w:p w:rsidR="004E2DDC" w:rsidRPr="00381F36" w:rsidRDefault="004E2DDC" w:rsidP="007E58C4">
            <w:pPr>
              <w:spacing w:after="0" w:line="240" w:lineRule="auto"/>
              <w:ind w:right="34"/>
              <w:jc w:val="right"/>
              <w:rPr>
                <w:sz w:val="24"/>
                <w:szCs w:val="24"/>
                <w:lang w:val="en-US"/>
              </w:rPr>
            </w:pPr>
          </w:p>
          <w:p w:rsidR="004E2DDC" w:rsidRPr="00BF5495" w:rsidRDefault="004E2DDC" w:rsidP="007E58C4">
            <w:pPr>
              <w:spacing w:after="0" w:line="240" w:lineRule="auto"/>
              <w:ind w:right="34"/>
              <w:jc w:val="right"/>
              <w:rPr>
                <w:sz w:val="24"/>
                <w:szCs w:val="24"/>
                <w:lang w:val="en-US"/>
              </w:rPr>
            </w:pPr>
          </w:p>
          <w:p w:rsidR="004E2DDC" w:rsidRPr="00BF5495" w:rsidRDefault="004E2DDC" w:rsidP="007E58C4">
            <w:pPr>
              <w:spacing w:after="0" w:line="240" w:lineRule="auto"/>
              <w:ind w:right="34"/>
              <w:jc w:val="right"/>
              <w:rPr>
                <w:sz w:val="24"/>
                <w:szCs w:val="24"/>
                <w:lang w:val="en-US"/>
              </w:rPr>
            </w:pPr>
          </w:p>
          <w:p w:rsidR="004E2DDC" w:rsidRPr="00BF5495" w:rsidRDefault="004E2DDC" w:rsidP="007E58C4">
            <w:pPr>
              <w:spacing w:after="0" w:line="240" w:lineRule="auto"/>
              <w:ind w:right="34"/>
              <w:jc w:val="right"/>
              <w:rPr>
                <w:sz w:val="24"/>
                <w:szCs w:val="24"/>
                <w:lang w:val="en-US"/>
              </w:rPr>
            </w:pPr>
          </w:p>
          <w:p w:rsidR="004E2DDC" w:rsidRPr="00907A90" w:rsidRDefault="00790D7E" w:rsidP="007053F7">
            <w:pPr>
              <w:spacing w:after="0" w:line="240" w:lineRule="auto"/>
              <w:jc w:val="right"/>
              <w:rPr>
                <w:b/>
              </w:rPr>
            </w:pPr>
            <w:r w:rsidRPr="00790D7E">
              <w:rPr>
                <w:b/>
              </w:rPr>
              <w:t>18</w:t>
            </w:r>
            <w:r w:rsidR="00863DD5">
              <w:rPr>
                <w:b/>
                <w:lang w:val="en-US"/>
              </w:rPr>
              <w:t>/</w:t>
            </w:r>
            <w:r w:rsidR="00547421">
              <w:rPr>
                <w:b/>
              </w:rPr>
              <w:t>09</w:t>
            </w:r>
            <w:r w:rsidR="004E2DDC">
              <w:rPr>
                <w:b/>
              </w:rPr>
              <w:t>/202</w:t>
            </w:r>
            <w:r w:rsidR="00547421">
              <w:rPr>
                <w:b/>
              </w:rPr>
              <w:t>6</w:t>
            </w:r>
          </w:p>
        </w:tc>
      </w:tr>
    </w:tbl>
    <w:p w:rsidR="004E2DDC" w:rsidRPr="00EA47A2" w:rsidRDefault="004E2DDC" w:rsidP="004E2DDC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:rsidR="004E2DDC" w:rsidRDefault="004E2DDC" w:rsidP="004E2DDC">
      <w:pPr>
        <w:shd w:val="clear" w:color="auto" w:fill="FFFFFF"/>
        <w:spacing w:before="150" w:after="150" w:line="240" w:lineRule="auto"/>
        <w:rPr>
          <w:b/>
          <w:sz w:val="24"/>
          <w:szCs w:val="24"/>
          <w:u w:val="single"/>
        </w:rPr>
      </w:pPr>
      <w:r w:rsidRPr="00C76814">
        <w:rPr>
          <w:rFonts w:ascii="Tahoma" w:eastAsia="Times New Roman" w:hAnsi="Tahoma" w:cs="Tahoma"/>
          <w:color w:val="3E454C"/>
          <w:lang w:eastAsia="el-GR"/>
        </w:rPr>
        <w:t> </w:t>
      </w:r>
    </w:p>
    <w:p w:rsidR="004E2DDC" w:rsidRPr="00460CB0" w:rsidRDefault="004E2DDC" w:rsidP="004E2DDC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460CB0">
        <w:rPr>
          <w:b/>
          <w:sz w:val="24"/>
          <w:szCs w:val="24"/>
          <w:u w:val="single"/>
        </w:rPr>
        <w:t>ΔΕΛΤΙΟ ΤΥΠΟΥ</w:t>
      </w:r>
    </w:p>
    <w:p w:rsidR="004E2DDC" w:rsidRDefault="004E2DDC" w:rsidP="004E2DDC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:rsidR="00E539FA" w:rsidRDefault="00E539FA" w:rsidP="00E539FA">
      <w:pPr>
        <w:spacing w:after="0" w:line="240" w:lineRule="auto"/>
        <w:ind w:left="567" w:right="-62" w:hanging="709"/>
        <w:jc w:val="both"/>
        <w:rPr>
          <w:rFonts w:eastAsia="Times New Roman"/>
          <w:b/>
          <w:lang w:eastAsia="el-GR"/>
        </w:rPr>
      </w:pPr>
    </w:p>
    <w:p w:rsidR="004E2DDC" w:rsidRPr="007053F7" w:rsidRDefault="004E2DDC" w:rsidP="00E539FA">
      <w:pPr>
        <w:spacing w:after="0" w:line="240" w:lineRule="auto"/>
        <w:ind w:left="-567" w:right="-62"/>
        <w:jc w:val="both"/>
        <w:rPr>
          <w:b/>
        </w:rPr>
      </w:pPr>
      <w:r w:rsidRPr="004E04AC">
        <w:rPr>
          <w:rFonts w:eastAsia="Times New Roman"/>
          <w:b/>
          <w:lang w:eastAsia="el-GR"/>
        </w:rPr>
        <w:t>Θέμα:</w:t>
      </w:r>
      <w:r>
        <w:rPr>
          <w:rFonts w:eastAsia="Times New Roman"/>
          <w:b/>
          <w:lang w:eastAsia="el-GR"/>
        </w:rPr>
        <w:t xml:space="preserve"> </w:t>
      </w:r>
      <w:r w:rsidR="00516C47">
        <w:rPr>
          <w:rFonts w:eastAsia="Times New Roman"/>
          <w:b/>
          <w:lang w:eastAsia="el-GR"/>
        </w:rPr>
        <w:t xml:space="preserve">Προσλήψεις </w:t>
      </w:r>
      <w:r w:rsidR="00790D7E">
        <w:rPr>
          <w:rFonts w:eastAsia="Times New Roman"/>
          <w:b/>
          <w:lang w:eastAsia="el-GR"/>
        </w:rPr>
        <w:t>71</w:t>
      </w:r>
      <w:r w:rsidR="00550FE4">
        <w:rPr>
          <w:rFonts w:eastAsia="Times New Roman"/>
          <w:b/>
          <w:lang w:eastAsia="el-GR"/>
        </w:rPr>
        <w:t xml:space="preserve"> </w:t>
      </w:r>
      <w:r w:rsidRPr="00001867">
        <w:rPr>
          <w:b/>
        </w:rPr>
        <w:t>μελών Ειδικού Εκπαιδευτικού Προσωπικού (ΕΕΠ) και Ειδικού Βοηθητικού Προσωπικού (ΕΒΠ)</w:t>
      </w:r>
      <w:r w:rsidRPr="00001867">
        <w:rPr>
          <w:rFonts w:cs="Calibri"/>
          <w:b/>
        </w:rPr>
        <w:t xml:space="preserve"> για</w:t>
      </w:r>
      <w:r w:rsidRPr="00001867">
        <w:rPr>
          <w:b/>
        </w:rPr>
        <w:t xml:space="preserve"> το διδακτικό έτος 202</w:t>
      </w:r>
      <w:r w:rsidR="00011372">
        <w:rPr>
          <w:b/>
        </w:rPr>
        <w:t>6</w:t>
      </w:r>
      <w:r w:rsidRPr="00001867">
        <w:rPr>
          <w:b/>
        </w:rPr>
        <w:t>-202</w:t>
      </w:r>
      <w:r w:rsidR="00011372">
        <w:rPr>
          <w:b/>
        </w:rPr>
        <w:t>7</w:t>
      </w:r>
      <w:r w:rsidR="007053F7" w:rsidRPr="007053F7">
        <w:rPr>
          <w:b/>
        </w:rPr>
        <w:t>.</w:t>
      </w:r>
    </w:p>
    <w:p w:rsidR="00E539FA" w:rsidRDefault="00E539FA" w:rsidP="004E2DDC">
      <w:pPr>
        <w:spacing w:after="0" w:line="340" w:lineRule="exact"/>
        <w:jc w:val="both"/>
        <w:rPr>
          <w:rFonts w:eastAsia="Times New Roman"/>
          <w:lang w:eastAsia="el-GR"/>
        </w:rPr>
      </w:pPr>
    </w:p>
    <w:p w:rsidR="004E2DDC" w:rsidRPr="00001867" w:rsidRDefault="004E2DDC" w:rsidP="00C45C53">
      <w:pPr>
        <w:spacing w:after="0" w:line="340" w:lineRule="exact"/>
        <w:ind w:left="-567"/>
        <w:jc w:val="both"/>
        <w:rPr>
          <w:rFonts w:eastAsia="Times New Roman"/>
          <w:lang w:eastAsia="el-GR"/>
        </w:rPr>
      </w:pPr>
      <w:r w:rsidRPr="00001867">
        <w:rPr>
          <w:rFonts w:eastAsia="Times New Roman"/>
          <w:lang w:eastAsia="el-GR"/>
        </w:rPr>
        <w:t>Από το Υπουργείο Παιδείας</w:t>
      </w:r>
      <w:r w:rsidR="000F1BD5">
        <w:rPr>
          <w:rFonts w:eastAsia="Times New Roman"/>
          <w:lang w:eastAsia="el-GR"/>
        </w:rPr>
        <w:t>,</w:t>
      </w:r>
      <w:r w:rsidRPr="00001867">
        <w:rPr>
          <w:rFonts w:eastAsia="Times New Roman"/>
          <w:lang w:eastAsia="el-GR"/>
        </w:rPr>
        <w:t xml:space="preserve"> Θρησκευμάτων</w:t>
      </w:r>
      <w:r w:rsidR="000F1BD5">
        <w:rPr>
          <w:rFonts w:eastAsia="Times New Roman"/>
          <w:lang w:eastAsia="el-GR"/>
        </w:rPr>
        <w:t xml:space="preserve"> και Αθλητισμού</w:t>
      </w:r>
      <w:r w:rsidRPr="00001867">
        <w:rPr>
          <w:rFonts w:eastAsia="Times New Roman"/>
          <w:lang w:eastAsia="el-GR"/>
        </w:rPr>
        <w:t xml:space="preserve"> αν</w:t>
      </w:r>
      <w:r w:rsidR="00D27DE6">
        <w:rPr>
          <w:rFonts w:eastAsia="Times New Roman"/>
          <w:lang w:eastAsia="el-GR"/>
        </w:rPr>
        <w:t xml:space="preserve">ακοινώνεται ότι προσλαμβάνονται </w:t>
      </w:r>
      <w:r w:rsidR="00790D7E">
        <w:rPr>
          <w:rFonts w:eastAsia="Times New Roman"/>
          <w:b/>
          <w:lang w:eastAsia="el-GR"/>
        </w:rPr>
        <w:t xml:space="preserve">71 </w:t>
      </w:r>
      <w:r w:rsidRPr="00001867">
        <w:rPr>
          <w:rFonts w:eastAsia="Times New Roman"/>
          <w:lang w:eastAsia="el-GR"/>
        </w:rPr>
        <w:t>μέλη ΕΕΠ-ΕΒΠ ως προσωρινοί αναπληρωτές με σχέση εργασίας Ιδιωτικού Δικαίου Ορισμένου Χρόνου πλήρους ωραρίου για το διδακτικό έτος 202</w:t>
      </w:r>
      <w:r w:rsidR="00524825">
        <w:rPr>
          <w:rFonts w:eastAsia="Times New Roman"/>
          <w:lang w:eastAsia="el-GR"/>
        </w:rPr>
        <w:t>6</w:t>
      </w:r>
      <w:r w:rsidRPr="00001867">
        <w:rPr>
          <w:rFonts w:eastAsia="Times New Roman"/>
          <w:lang w:eastAsia="el-GR"/>
        </w:rPr>
        <w:t>-202</w:t>
      </w:r>
      <w:r w:rsidR="00524825">
        <w:rPr>
          <w:rFonts w:eastAsia="Times New Roman"/>
          <w:lang w:eastAsia="el-GR"/>
        </w:rPr>
        <w:t>7</w:t>
      </w:r>
      <w:r w:rsidR="00547421">
        <w:rPr>
          <w:rFonts w:eastAsia="Times New Roman"/>
          <w:lang w:eastAsia="el-GR"/>
        </w:rPr>
        <w:t>,</w:t>
      </w:r>
      <w:r w:rsidRPr="00001867">
        <w:rPr>
          <w:rFonts w:eastAsia="Times New Roman"/>
          <w:lang w:eastAsia="el-GR"/>
        </w:rPr>
        <w:t xml:space="preserve"> </w:t>
      </w:r>
      <w:r w:rsidR="00711B76">
        <w:rPr>
          <w:rFonts w:eastAsia="Times New Roman"/>
          <w:lang w:eastAsia="el-GR"/>
        </w:rPr>
        <w:t xml:space="preserve">για την κάλυψη λειτουργικών κενών που προέκυψαν από μη αναλήψεις ή παραιτήσεις ήδη προσληφθέντων αναπληρωτών </w:t>
      </w:r>
      <w:r w:rsidRPr="00001867">
        <w:rPr>
          <w:rFonts w:eastAsia="Times New Roman"/>
          <w:lang w:eastAsia="el-GR"/>
        </w:rPr>
        <w:t>ως εξής:</w:t>
      </w:r>
    </w:p>
    <w:p w:rsidR="00711B76" w:rsidRDefault="00711B76" w:rsidP="00C45C53">
      <w:pPr>
        <w:spacing w:after="0" w:line="340" w:lineRule="exact"/>
        <w:ind w:left="-567"/>
        <w:jc w:val="both"/>
        <w:rPr>
          <w:rFonts w:eastAsia="Times New Roman"/>
          <w:lang w:eastAsia="el-GR"/>
        </w:rPr>
      </w:pPr>
    </w:p>
    <w:p w:rsidR="004E2DDC" w:rsidRPr="00863DD5" w:rsidRDefault="004E2DDC" w:rsidP="00C45C53">
      <w:pPr>
        <w:spacing w:after="0" w:line="340" w:lineRule="exact"/>
        <w:ind w:left="-567"/>
        <w:jc w:val="both"/>
        <w:rPr>
          <w:rFonts w:eastAsia="Times New Roman"/>
          <w:lang w:eastAsia="el-GR"/>
        </w:rPr>
      </w:pPr>
      <w:r w:rsidRPr="00001867">
        <w:rPr>
          <w:rFonts w:eastAsia="Times New Roman"/>
          <w:lang w:eastAsia="el-GR"/>
        </w:rPr>
        <w:t>Στις Σχολικές Μονάδες Ειδικής Αγ</w:t>
      </w:r>
      <w:r w:rsidR="00356F03">
        <w:rPr>
          <w:rFonts w:eastAsia="Times New Roman"/>
          <w:lang w:eastAsia="el-GR"/>
        </w:rPr>
        <w:t xml:space="preserve">ωγής και Εκπαίδευσης  (ΣΜΕΑΕ) → </w:t>
      </w:r>
      <w:r w:rsidR="00790D7E">
        <w:rPr>
          <w:rFonts w:eastAsia="Times New Roman"/>
          <w:b/>
          <w:lang w:eastAsia="el-GR"/>
        </w:rPr>
        <w:t>18</w:t>
      </w:r>
    </w:p>
    <w:p w:rsidR="004E2DDC" w:rsidRPr="00863DD5" w:rsidRDefault="004E2DDC" w:rsidP="00C45C53">
      <w:pPr>
        <w:spacing w:after="0" w:line="340" w:lineRule="exact"/>
        <w:ind w:left="-567"/>
        <w:jc w:val="both"/>
        <w:rPr>
          <w:rFonts w:eastAsia="Times New Roman"/>
          <w:b/>
          <w:lang w:eastAsia="el-GR"/>
        </w:rPr>
      </w:pPr>
      <w:r w:rsidRPr="00001867">
        <w:rPr>
          <w:rFonts w:eastAsia="Times New Roman"/>
          <w:lang w:eastAsia="el-GR"/>
        </w:rPr>
        <w:t>Στην Εξειδικευμένη Εκ</w:t>
      </w:r>
      <w:r w:rsidR="00F45912">
        <w:rPr>
          <w:rFonts w:eastAsia="Times New Roman"/>
          <w:lang w:eastAsia="el-GR"/>
        </w:rPr>
        <w:t>παιδευτική Υποστήριξη</w:t>
      </w:r>
      <w:r w:rsidR="0048479B">
        <w:rPr>
          <w:rFonts w:eastAsia="Times New Roman"/>
          <w:lang w:eastAsia="el-GR"/>
        </w:rPr>
        <w:t xml:space="preserve"> (παράλληλη</w:t>
      </w:r>
      <w:r w:rsidRPr="00001867">
        <w:rPr>
          <w:rFonts w:eastAsia="Times New Roman"/>
          <w:lang w:eastAsia="el-GR"/>
        </w:rPr>
        <w:t xml:space="preserve">) → </w:t>
      </w:r>
      <w:r w:rsidR="00790D7E">
        <w:rPr>
          <w:rFonts w:eastAsia="Times New Roman"/>
          <w:b/>
          <w:lang w:eastAsia="el-GR"/>
        </w:rPr>
        <w:t>42</w:t>
      </w:r>
    </w:p>
    <w:p w:rsidR="004E2DDC" w:rsidRPr="00863DD5" w:rsidRDefault="004E2DDC" w:rsidP="00C45C53">
      <w:pPr>
        <w:spacing w:after="0" w:line="340" w:lineRule="exact"/>
        <w:ind w:left="-567"/>
        <w:jc w:val="both"/>
        <w:rPr>
          <w:rFonts w:eastAsia="Times New Roman"/>
          <w:b/>
          <w:lang w:eastAsia="el-GR"/>
        </w:rPr>
      </w:pPr>
      <w:r w:rsidRPr="00372A70">
        <w:rPr>
          <w:rFonts w:eastAsia="Times New Roman"/>
          <w:lang w:eastAsia="el-GR"/>
        </w:rPr>
        <w:t xml:space="preserve">Στα </w:t>
      </w:r>
      <w:r w:rsidRPr="00372A70">
        <w:rPr>
          <w:rFonts w:cs="Calibri"/>
        </w:rPr>
        <w:t>Κέντρα Διεπιστημονικής Αξιολόγησης, Συμβουλευτικής και Υποστήριξης</w:t>
      </w:r>
      <w:r w:rsidR="00863DD5">
        <w:rPr>
          <w:rFonts w:eastAsia="Times New Roman"/>
          <w:lang w:eastAsia="el-GR"/>
        </w:rPr>
        <w:t xml:space="preserve"> (ΚΕΔΑΣΥ) →</w:t>
      </w:r>
      <w:r w:rsidR="00863DD5" w:rsidRPr="00863DD5">
        <w:rPr>
          <w:rFonts w:eastAsia="Times New Roman"/>
          <w:lang w:eastAsia="el-GR"/>
        </w:rPr>
        <w:t xml:space="preserve"> </w:t>
      </w:r>
      <w:r w:rsidR="00790D7E">
        <w:rPr>
          <w:rFonts w:eastAsia="Times New Roman"/>
          <w:b/>
          <w:lang w:eastAsia="el-GR"/>
        </w:rPr>
        <w:t>3</w:t>
      </w:r>
    </w:p>
    <w:p w:rsidR="00B24DE7" w:rsidRPr="00863DD5" w:rsidRDefault="004E2DDC" w:rsidP="00B24DE7">
      <w:pPr>
        <w:spacing w:after="0" w:line="340" w:lineRule="exact"/>
        <w:ind w:left="-567"/>
        <w:jc w:val="both"/>
        <w:rPr>
          <w:rFonts w:eastAsia="Times New Roman"/>
          <w:b/>
          <w:lang w:eastAsia="el-GR"/>
        </w:rPr>
      </w:pPr>
      <w:r w:rsidRPr="00372A70">
        <w:rPr>
          <w:rFonts w:eastAsia="Times New Roman"/>
          <w:lang w:eastAsia="el-GR"/>
        </w:rPr>
        <w:t xml:space="preserve">Στα </w:t>
      </w:r>
      <w:r w:rsidRPr="00372A70">
        <w:rPr>
          <w:rFonts w:cs="Calibri"/>
        </w:rPr>
        <w:t>Σχολικά Δίκτυα Εκπαιδευτικής Υποστήριξης</w:t>
      </w:r>
      <w:r w:rsidR="00863DD5">
        <w:rPr>
          <w:rFonts w:eastAsia="Times New Roman"/>
          <w:lang w:eastAsia="el-GR"/>
        </w:rPr>
        <w:t xml:space="preserve"> (ΣΔΕΥ) στα ΚΕΔΑΣΥ →</w:t>
      </w:r>
      <w:r w:rsidR="00863DD5" w:rsidRPr="00863DD5">
        <w:rPr>
          <w:rFonts w:eastAsia="Times New Roman"/>
          <w:lang w:eastAsia="el-GR"/>
        </w:rPr>
        <w:t xml:space="preserve"> </w:t>
      </w:r>
      <w:r w:rsidR="00790D7E">
        <w:rPr>
          <w:rFonts w:eastAsia="Times New Roman"/>
          <w:b/>
          <w:lang w:eastAsia="el-GR"/>
        </w:rPr>
        <w:t>8</w:t>
      </w:r>
    </w:p>
    <w:p w:rsidR="00B24DE7" w:rsidRDefault="00B24DE7" w:rsidP="00B24DE7">
      <w:pPr>
        <w:spacing w:after="0" w:line="340" w:lineRule="exact"/>
        <w:ind w:left="-567"/>
        <w:jc w:val="both"/>
        <w:rPr>
          <w:rFonts w:eastAsia="Times New Roman"/>
          <w:lang w:eastAsia="el-GR"/>
        </w:rPr>
      </w:pPr>
    </w:p>
    <w:p w:rsidR="004E2DDC" w:rsidRPr="00F12AB5" w:rsidRDefault="004E2DDC" w:rsidP="00C45C53">
      <w:pPr>
        <w:spacing w:after="0" w:line="340" w:lineRule="exact"/>
        <w:ind w:left="-567"/>
        <w:jc w:val="both"/>
        <w:rPr>
          <w:rFonts w:eastAsia="Times New Roman" w:cs="Arial"/>
          <w:b/>
          <w:lang w:eastAsia="el-GR"/>
        </w:rPr>
      </w:pPr>
      <w:r w:rsidRPr="00F12AB5">
        <w:rPr>
          <w:rFonts w:eastAsia="Times New Roman" w:cs="Arial"/>
          <w:lang w:eastAsia="el-GR"/>
        </w:rPr>
        <w:t>Οι προσλαμβανόμενοι</w:t>
      </w:r>
      <w:r w:rsidR="00A711D3">
        <w:rPr>
          <w:rFonts w:eastAsia="Times New Roman" w:cs="Arial"/>
          <w:lang w:eastAsia="el-GR"/>
        </w:rPr>
        <w:t>/ες</w:t>
      </w:r>
      <w:r w:rsidRPr="00F12AB5">
        <w:rPr>
          <w:rFonts w:eastAsia="Times New Roman" w:cs="Arial"/>
          <w:lang w:eastAsia="el-GR"/>
        </w:rPr>
        <w:t xml:space="preserve"> οφείλουν να παρουσιαστούν και να αναλάβουν υπηρεσία από </w:t>
      </w:r>
      <w:r w:rsidRPr="000757EA">
        <w:rPr>
          <w:rFonts w:eastAsia="Times New Roman" w:cs="Arial"/>
          <w:lang w:eastAsia="el-GR"/>
        </w:rPr>
        <w:t xml:space="preserve">την </w:t>
      </w:r>
      <w:r w:rsidR="00A81CA8">
        <w:rPr>
          <w:rFonts w:eastAsia="Times New Roman" w:cs="Arial"/>
          <w:b/>
          <w:lang w:eastAsia="el-GR"/>
        </w:rPr>
        <w:t>Πέμπτη</w:t>
      </w:r>
      <w:r w:rsidR="000757EA" w:rsidRPr="000757EA">
        <w:rPr>
          <w:rFonts w:eastAsia="Times New Roman" w:cs="Arial"/>
          <w:b/>
          <w:lang w:eastAsia="el-GR"/>
        </w:rPr>
        <w:t xml:space="preserve"> </w:t>
      </w:r>
      <w:r w:rsidR="000757EA">
        <w:rPr>
          <w:rFonts w:eastAsia="Times New Roman" w:cs="Arial"/>
          <w:b/>
          <w:lang w:eastAsia="el-GR"/>
        </w:rPr>
        <w:t>2</w:t>
      </w:r>
      <w:r w:rsidR="00A81CA8">
        <w:rPr>
          <w:rFonts w:eastAsia="Times New Roman" w:cs="Arial"/>
          <w:b/>
          <w:lang w:eastAsia="el-GR"/>
        </w:rPr>
        <w:t>4</w:t>
      </w:r>
      <w:r w:rsidR="00550FE4">
        <w:rPr>
          <w:rFonts w:eastAsia="Times New Roman" w:cs="Arial"/>
          <w:lang w:eastAsia="el-GR"/>
        </w:rPr>
        <w:t xml:space="preserve"> έως και </w:t>
      </w:r>
      <w:r w:rsidR="00550FE4" w:rsidRPr="000757EA">
        <w:rPr>
          <w:rFonts w:eastAsia="Times New Roman" w:cs="Arial"/>
          <w:lang w:eastAsia="el-GR"/>
        </w:rPr>
        <w:t xml:space="preserve">την </w:t>
      </w:r>
      <w:r w:rsidR="00A81CA8">
        <w:rPr>
          <w:rFonts w:eastAsia="Times New Roman" w:cs="Arial"/>
          <w:b/>
          <w:lang w:eastAsia="el-GR"/>
        </w:rPr>
        <w:t>Παρασκευή</w:t>
      </w:r>
      <w:r w:rsidR="000757EA" w:rsidRPr="000757EA">
        <w:rPr>
          <w:rFonts w:eastAsia="Times New Roman" w:cs="Arial"/>
          <w:b/>
          <w:lang w:eastAsia="el-GR"/>
        </w:rPr>
        <w:t xml:space="preserve"> </w:t>
      </w:r>
      <w:r w:rsidR="00A81CA8">
        <w:rPr>
          <w:rFonts w:eastAsia="Times New Roman" w:cs="Arial"/>
          <w:b/>
          <w:lang w:eastAsia="el-GR"/>
        </w:rPr>
        <w:t>25</w:t>
      </w:r>
      <w:bookmarkStart w:id="0" w:name="_GoBack"/>
      <w:bookmarkEnd w:id="0"/>
      <w:r w:rsidRPr="002A205D">
        <w:rPr>
          <w:rFonts w:eastAsia="Times New Roman" w:cs="Arial"/>
          <w:b/>
          <w:lang w:eastAsia="el-GR"/>
        </w:rPr>
        <w:t xml:space="preserve"> </w:t>
      </w:r>
      <w:r w:rsidR="0051446D">
        <w:rPr>
          <w:rFonts w:eastAsia="Times New Roman" w:cs="Arial"/>
          <w:b/>
          <w:lang w:eastAsia="el-GR"/>
        </w:rPr>
        <w:t>Σεπτεμβρίου</w:t>
      </w:r>
      <w:r w:rsidRPr="002A205D">
        <w:rPr>
          <w:rFonts w:eastAsia="Times New Roman" w:cs="Arial"/>
          <w:b/>
          <w:lang w:eastAsia="el-GR"/>
        </w:rPr>
        <w:t xml:space="preserve"> 202</w:t>
      </w:r>
      <w:r w:rsidR="0051446D">
        <w:rPr>
          <w:rFonts w:eastAsia="Times New Roman" w:cs="Arial"/>
          <w:b/>
          <w:lang w:eastAsia="el-GR"/>
        </w:rPr>
        <w:t>6</w:t>
      </w:r>
      <w:r w:rsidRPr="002A205D">
        <w:rPr>
          <w:rFonts w:eastAsia="Times New Roman" w:cs="Arial"/>
          <w:b/>
          <w:lang w:eastAsia="el-GR"/>
        </w:rPr>
        <w:t>.</w:t>
      </w:r>
    </w:p>
    <w:p w:rsidR="004E2DDC" w:rsidRDefault="004E2DDC" w:rsidP="00C45C53">
      <w:pPr>
        <w:spacing w:after="0" w:line="340" w:lineRule="exact"/>
        <w:ind w:left="-567"/>
        <w:jc w:val="both"/>
        <w:rPr>
          <w:rFonts w:eastAsia="Times New Roman"/>
          <w:lang w:eastAsia="el-GR"/>
        </w:rPr>
      </w:pPr>
    </w:p>
    <w:p w:rsidR="004E2DDC" w:rsidRPr="00F12AB5" w:rsidRDefault="004E2DDC" w:rsidP="00C45C53">
      <w:pPr>
        <w:spacing w:after="0" w:line="340" w:lineRule="exact"/>
        <w:ind w:left="-567"/>
        <w:jc w:val="both"/>
        <w:rPr>
          <w:rFonts w:eastAsia="Times New Roman" w:cs="Arial"/>
          <w:lang w:eastAsia="el-GR"/>
        </w:rPr>
      </w:pPr>
      <w:r w:rsidRPr="00F12AB5">
        <w:rPr>
          <w:rFonts w:eastAsia="Times New Roman" w:cs="Arial"/>
          <w:lang w:eastAsia="el-GR"/>
        </w:rPr>
        <w:t>Στην διεύθυν</w:t>
      </w:r>
      <w:r w:rsidR="00AD3127">
        <w:rPr>
          <w:rFonts w:eastAsia="Times New Roman" w:cs="Arial"/>
          <w:lang w:eastAsia="el-GR"/>
        </w:rPr>
        <w:t xml:space="preserve">ση </w:t>
      </w:r>
      <w:hyperlink r:id="rId7" w:history="1">
        <w:r w:rsidR="00AD3127" w:rsidRPr="00360477">
          <w:rPr>
            <w:rStyle w:val="-"/>
            <w:rFonts w:eastAsia="Times New Roman" w:cs="Arial"/>
            <w:lang w:eastAsia="el-GR"/>
          </w:rPr>
          <w:t>https://www.minedu.gov.gr/anaplirotes</w:t>
        </w:r>
      </w:hyperlink>
      <w:r w:rsidR="00AD3127">
        <w:rPr>
          <w:rFonts w:eastAsia="Times New Roman" w:cs="Arial"/>
          <w:lang w:eastAsia="el-GR"/>
        </w:rPr>
        <w:t xml:space="preserve"> έχουν αναρτη</w:t>
      </w:r>
      <w:r w:rsidRPr="00F12AB5">
        <w:rPr>
          <w:rFonts w:eastAsia="Times New Roman" w:cs="Arial"/>
          <w:lang w:eastAsia="el-GR"/>
        </w:rPr>
        <w:t>θεί πληροφορίες και διευκρινίσεις επί της διαδικασίας τοποθέτησης σε σχολικές μονάδες (για τις περιπτώσεις που απαιτείται) και ανάληψης υπηρεσίας.</w:t>
      </w:r>
    </w:p>
    <w:p w:rsidR="004E2DDC" w:rsidRPr="00550FE4" w:rsidRDefault="004E2DDC" w:rsidP="00C45C53">
      <w:pPr>
        <w:spacing w:after="0" w:line="340" w:lineRule="exact"/>
        <w:ind w:left="-567"/>
        <w:jc w:val="both"/>
        <w:rPr>
          <w:rFonts w:eastAsia="Times New Roman"/>
          <w:lang w:eastAsia="el-GR"/>
        </w:rPr>
      </w:pPr>
    </w:p>
    <w:p w:rsidR="004E2DDC" w:rsidRPr="00F12AB5" w:rsidRDefault="004E2DDC" w:rsidP="00C45C53">
      <w:pPr>
        <w:spacing w:after="0" w:line="340" w:lineRule="exact"/>
        <w:ind w:left="-567"/>
        <w:jc w:val="both"/>
        <w:rPr>
          <w:rFonts w:cs="Arial"/>
          <w:b/>
          <w:bCs/>
        </w:rPr>
      </w:pPr>
      <w:r w:rsidRPr="00F12AB5">
        <w:rPr>
          <w:i/>
        </w:rPr>
        <w:t xml:space="preserve">Οι πίνακες των ονομάτων είναι αναρτημένοι στην ιστοσελίδα του Υπουργείου </w:t>
      </w:r>
      <w:hyperlink r:id="rId8" w:history="1">
        <w:r w:rsidRPr="00F12AB5">
          <w:rPr>
            <w:i/>
            <w:color w:val="0000FF"/>
            <w:u w:val="single"/>
            <w:lang w:val="en-US"/>
          </w:rPr>
          <w:t>www</w:t>
        </w:r>
        <w:r w:rsidRPr="00F12AB5">
          <w:rPr>
            <w:i/>
            <w:color w:val="0000FF"/>
            <w:u w:val="single"/>
          </w:rPr>
          <w:t>.</w:t>
        </w:r>
        <w:r w:rsidRPr="00F12AB5">
          <w:rPr>
            <w:i/>
            <w:color w:val="0000FF"/>
            <w:u w:val="single"/>
            <w:lang w:val="en-US"/>
          </w:rPr>
          <w:t>minedu</w:t>
        </w:r>
        <w:r w:rsidRPr="00F12AB5">
          <w:rPr>
            <w:i/>
            <w:color w:val="0000FF"/>
            <w:u w:val="single"/>
          </w:rPr>
          <w:t>.</w:t>
        </w:r>
        <w:r w:rsidRPr="00F12AB5">
          <w:rPr>
            <w:i/>
            <w:color w:val="0000FF"/>
            <w:u w:val="single"/>
            <w:lang w:val="en-US"/>
          </w:rPr>
          <w:t>gov</w:t>
        </w:r>
        <w:r w:rsidRPr="00F12AB5">
          <w:rPr>
            <w:i/>
            <w:color w:val="0000FF"/>
            <w:u w:val="single"/>
          </w:rPr>
          <w:t>.</w:t>
        </w:r>
        <w:r w:rsidRPr="00F12AB5">
          <w:rPr>
            <w:i/>
            <w:color w:val="0000FF"/>
            <w:u w:val="single"/>
            <w:lang w:val="en-US"/>
          </w:rPr>
          <w:t>gr</w:t>
        </w:r>
      </w:hyperlink>
      <w:r w:rsidRPr="00F12AB5">
        <w:t xml:space="preserve"> </w:t>
      </w:r>
    </w:p>
    <w:p w:rsidR="004E2DDC" w:rsidRPr="009208D6" w:rsidRDefault="004E2DDC" w:rsidP="00E539FA">
      <w:pPr>
        <w:spacing w:after="0" w:line="360" w:lineRule="auto"/>
        <w:ind w:left="-567"/>
        <w:rPr>
          <w:rFonts w:eastAsia="Times New Roman" w:cs="Calibri"/>
          <w:lang w:eastAsia="el-GR"/>
        </w:rPr>
      </w:pPr>
    </w:p>
    <w:sectPr w:rsidR="004E2DDC" w:rsidRPr="009208D6" w:rsidSect="00E539FA">
      <w:pgSz w:w="11906" w:h="16838" w:code="9"/>
      <w:pgMar w:top="1276" w:right="1274" w:bottom="709" w:left="1701" w:header="709" w:footer="98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DDC"/>
    <w:rsid w:val="00001867"/>
    <w:rsid w:val="00011372"/>
    <w:rsid w:val="00037628"/>
    <w:rsid w:val="000757EA"/>
    <w:rsid w:val="000B0D7F"/>
    <w:rsid w:val="000E05F3"/>
    <w:rsid w:val="000F1BD5"/>
    <w:rsid w:val="000F4889"/>
    <w:rsid w:val="0013784D"/>
    <w:rsid w:val="00200BEF"/>
    <w:rsid w:val="00263140"/>
    <w:rsid w:val="00275A4B"/>
    <w:rsid w:val="002A205D"/>
    <w:rsid w:val="00313609"/>
    <w:rsid w:val="003179F9"/>
    <w:rsid w:val="003557B9"/>
    <w:rsid w:val="00356F03"/>
    <w:rsid w:val="00360477"/>
    <w:rsid w:val="00372A70"/>
    <w:rsid w:val="003E35D8"/>
    <w:rsid w:val="0048479B"/>
    <w:rsid w:val="004E2DDC"/>
    <w:rsid w:val="0051446D"/>
    <w:rsid w:val="00516C47"/>
    <w:rsid w:val="00524825"/>
    <w:rsid w:val="00547421"/>
    <w:rsid w:val="00550FE4"/>
    <w:rsid w:val="00627974"/>
    <w:rsid w:val="006A2228"/>
    <w:rsid w:val="006B3283"/>
    <w:rsid w:val="006C4D8B"/>
    <w:rsid w:val="007053F7"/>
    <w:rsid w:val="00711B76"/>
    <w:rsid w:val="0076332B"/>
    <w:rsid w:val="00790D7E"/>
    <w:rsid w:val="007D1FB5"/>
    <w:rsid w:val="007D293D"/>
    <w:rsid w:val="00863DD5"/>
    <w:rsid w:val="00892CEF"/>
    <w:rsid w:val="00907A90"/>
    <w:rsid w:val="009D6F31"/>
    <w:rsid w:val="00A711D3"/>
    <w:rsid w:val="00A81CA8"/>
    <w:rsid w:val="00AB24FC"/>
    <w:rsid w:val="00AC405A"/>
    <w:rsid w:val="00AD3127"/>
    <w:rsid w:val="00AD7EC2"/>
    <w:rsid w:val="00B230B3"/>
    <w:rsid w:val="00B24D16"/>
    <w:rsid w:val="00B24DE7"/>
    <w:rsid w:val="00B34CB6"/>
    <w:rsid w:val="00B36E0A"/>
    <w:rsid w:val="00B90A48"/>
    <w:rsid w:val="00C16468"/>
    <w:rsid w:val="00C45C53"/>
    <w:rsid w:val="00CF6D4C"/>
    <w:rsid w:val="00D27DE6"/>
    <w:rsid w:val="00DF374F"/>
    <w:rsid w:val="00E539FA"/>
    <w:rsid w:val="00E5787A"/>
    <w:rsid w:val="00F378F7"/>
    <w:rsid w:val="00F45912"/>
    <w:rsid w:val="00F63B27"/>
    <w:rsid w:val="00F9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2E143"/>
  <w15:docId w15:val="{43743FD8-2EEB-42BF-AACC-6E7B0DA1D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D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4E2DDC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4E2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E2DDC"/>
    <w:rPr>
      <w:rFonts w:ascii="Tahoma" w:eastAsia="Calibri" w:hAnsi="Tahoma" w:cs="Tahoma"/>
      <w:sz w:val="16"/>
      <w:szCs w:val="16"/>
    </w:rPr>
  </w:style>
  <w:style w:type="character" w:styleId="a4">
    <w:name w:val="Emphasis"/>
    <w:basedOn w:val="a0"/>
    <w:uiPriority w:val="20"/>
    <w:qFormat/>
    <w:rsid w:val="000E05F3"/>
    <w:rPr>
      <w:rFonts w:asciiTheme="minorHAnsi" w:hAnsiTheme="minorHAnsi"/>
      <w:b/>
      <w:i/>
      <w:iCs/>
    </w:rPr>
  </w:style>
  <w:style w:type="character" w:styleId="-0">
    <w:name w:val="FollowedHyperlink"/>
    <w:basedOn w:val="a0"/>
    <w:uiPriority w:val="99"/>
    <w:semiHidden/>
    <w:unhideWhenUsed/>
    <w:rsid w:val="00AD31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edu.gov.g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inedu.gov.gr/anaplirotes%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minedu.gov.gr" TargetMode="External"/><Relationship Id="rId5" Type="http://schemas.openxmlformats.org/officeDocument/2006/relationships/hyperlink" Target="http://www.minedu.gov.gr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255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Σοφία Πανταζή</dc:creator>
  <cp:lastModifiedBy>Διονύσιος Γκίκας</cp:lastModifiedBy>
  <cp:revision>60</cp:revision>
  <dcterms:created xsi:type="dcterms:W3CDTF">2022-08-26T11:10:00Z</dcterms:created>
  <dcterms:modified xsi:type="dcterms:W3CDTF">2026-09-18T10:32:00Z</dcterms:modified>
</cp:coreProperties>
</file>