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ACF" w:rsidRPr="007E7ACF" w:rsidRDefault="007E7ACF" w:rsidP="007E7ACF">
      <w:pPr>
        <w:rPr>
          <w:color w:val="FF0000"/>
        </w:rPr>
      </w:pPr>
      <w:r w:rsidRPr="007E7ACF">
        <w:rPr>
          <w:noProof/>
          <w:color w:val="FF0000"/>
          <w:lang w:bidi="ar-SA"/>
        </w:rPr>
        <mc:AlternateContent>
          <mc:Choice Requires="wps">
            <w:drawing>
              <wp:anchor distT="0" distB="0" distL="114300" distR="114300" simplePos="0" relativeHeight="251661312" behindDoc="0" locked="0" layoutInCell="1" allowOverlap="1" wp14:anchorId="4C2D6715" wp14:editId="04D87BDB">
                <wp:simplePos x="0" y="0"/>
                <wp:positionH relativeFrom="column">
                  <wp:posOffset>1394459</wp:posOffset>
                </wp:positionH>
                <wp:positionV relativeFrom="paragraph">
                  <wp:posOffset>-167005</wp:posOffset>
                </wp:positionV>
                <wp:extent cx="3952875" cy="885825"/>
                <wp:effectExtent l="0" t="0" r="9525" b="952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88582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7E7ACF" w:rsidRDefault="007E7ACF" w:rsidP="007E7ACF">
                            <w:pPr>
                              <w:jc w:val="center"/>
                              <w:rPr>
                                <w:sz w:val="24"/>
                                <w:szCs w:val="24"/>
                                <w:lang w:val="en-US"/>
                              </w:rPr>
                            </w:pPr>
                            <w:r>
                              <w:rPr>
                                <w:b/>
                                <w:noProof/>
                                <w:sz w:val="24"/>
                                <w:szCs w:val="24"/>
                                <w:lang w:bidi="ar-SA"/>
                              </w:rPr>
                              <w:drawing>
                                <wp:inline distT="0" distB="0" distL="0" distR="0" wp14:anchorId="2B479888" wp14:editId="74B35EB6">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7E7ACF" w:rsidRPr="00A1434A" w:rsidRDefault="007E7ACF" w:rsidP="007E7ACF">
                            <w:pPr>
                              <w:jc w:val="center"/>
                              <w:rPr>
                                <w:b/>
                                <w:sz w:val="24"/>
                                <w:szCs w:val="24"/>
                              </w:rPr>
                            </w:pPr>
                            <w:r w:rsidRPr="00A1434A">
                              <w:rPr>
                                <w:b/>
                                <w:sz w:val="24"/>
                                <w:szCs w:val="24"/>
                              </w:rPr>
                              <w:t>ΕΛΛΗΝΙΚΗ ΔΗΜΟΚΡΑΤΙΑ</w:t>
                            </w:r>
                          </w:p>
                          <w:p w:rsidR="007E7ACF" w:rsidRPr="00A1434A" w:rsidRDefault="007E7ACF" w:rsidP="007E7ACF">
                            <w:pPr>
                              <w:jc w:val="center"/>
                              <w:rPr>
                                <w:b/>
                              </w:rPr>
                            </w:pPr>
                            <w:r w:rsidRPr="00A1434A">
                              <w:rPr>
                                <w:b/>
                              </w:rPr>
                              <w:t>ΥΠΟΥΡΓΕΙΟ  ΠΑΙΔΕΙΑΣ</w:t>
                            </w:r>
                            <w:r>
                              <w:rPr>
                                <w:b/>
                              </w:rPr>
                              <w:t xml:space="preserve">, </w:t>
                            </w:r>
                            <w:r w:rsidRPr="00A1434A">
                              <w:rPr>
                                <w:b/>
                              </w:rPr>
                              <w:t>ΘΡΗΣΚΕΥΜΑΤΩΝ</w:t>
                            </w:r>
                            <w:r>
                              <w:rPr>
                                <w:b/>
                              </w:rPr>
                              <w:t xml:space="preserve"> ΚΑΙ ΑΘΛΗΤΙΣΜΟΥ</w:t>
                            </w:r>
                          </w:p>
                          <w:p w:rsidR="007E7ACF" w:rsidRPr="00A1434A" w:rsidRDefault="007E7ACF" w:rsidP="007E7ACF">
                            <w:pPr>
                              <w:jc w:val="center"/>
                              <w:rPr>
                                <w:b/>
                                <w:sz w:val="20"/>
                                <w:szCs w:val="20"/>
                              </w:rPr>
                            </w:pPr>
                            <w:r w:rsidRPr="00A1434A">
                              <w:rPr>
                                <w:b/>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2D6715" id="_x0000_t202" coordsize="21600,21600" o:spt="202" path="m,l,21600r21600,l21600,xe">
                <v:stroke joinstyle="miter"/>
                <v:path gradientshapeok="t" o:connecttype="rect"/>
              </v:shapetype>
              <v:shape id="Text Box 10" o:spid="_x0000_s1026" type="#_x0000_t202" style="position:absolute;margin-left:109.8pt;margin-top:-13.15pt;width:311.25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" stroked="f" strokeweight="2.25pt">
                <v:stroke dashstyle="1 1" endcap="round"/>
                <v:textbox inset="0,0,0,0">
                  <w:txbxContent>
                    <w:p w:rsidR="007E7ACF" w:rsidRDefault="007E7ACF" w:rsidP="007E7ACF">
                      <w:pPr>
                        <w:jc w:val="center"/>
                        <w:rPr>
                          <w:sz w:val="24"/>
                          <w:szCs w:val="24"/>
                          <w:lang w:val="en-US"/>
                        </w:rPr>
                      </w:pPr>
                      <w:r>
                        <w:rPr>
                          <w:b/>
                          <w:noProof/>
                          <w:sz w:val="24"/>
                          <w:szCs w:val="24"/>
                          <w:lang w:bidi="ar-SA"/>
                        </w:rPr>
                        <w:drawing>
                          <wp:inline distT="0" distB="0" distL="0" distR="0" wp14:anchorId="2B479888" wp14:editId="74B35EB6">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7E7ACF" w:rsidRPr="00A1434A" w:rsidRDefault="007E7ACF" w:rsidP="007E7ACF">
                      <w:pPr>
                        <w:jc w:val="center"/>
                        <w:rPr>
                          <w:b/>
                          <w:sz w:val="24"/>
                          <w:szCs w:val="24"/>
                        </w:rPr>
                      </w:pPr>
                      <w:r w:rsidRPr="00A1434A">
                        <w:rPr>
                          <w:b/>
                          <w:sz w:val="24"/>
                          <w:szCs w:val="24"/>
                        </w:rPr>
                        <w:t>ΕΛΛΗΝΙΚΗ ΔΗΜΟΚΡΑΤΙΑ</w:t>
                      </w:r>
                    </w:p>
                    <w:p w:rsidR="007E7ACF" w:rsidRPr="00A1434A" w:rsidRDefault="007E7ACF" w:rsidP="007E7ACF">
                      <w:pPr>
                        <w:jc w:val="center"/>
                        <w:rPr>
                          <w:b/>
                        </w:rPr>
                      </w:pPr>
                      <w:r w:rsidRPr="00A1434A">
                        <w:rPr>
                          <w:b/>
                        </w:rPr>
                        <w:t>ΥΠΟΥΡΓΕΙΟ  ΠΑΙΔΕΙΑΣ</w:t>
                      </w:r>
                      <w:r>
                        <w:rPr>
                          <w:b/>
                        </w:rPr>
                        <w:t xml:space="preserve">, </w:t>
                      </w:r>
                      <w:r w:rsidRPr="00A1434A">
                        <w:rPr>
                          <w:b/>
                        </w:rPr>
                        <w:t>ΘΡΗΣΚΕΥΜΑΤΩΝ</w:t>
                      </w:r>
                      <w:r>
                        <w:rPr>
                          <w:b/>
                        </w:rPr>
                        <w:t xml:space="preserve"> ΚΑΙ ΑΘΛΗΤΙΣΜΟΥ</w:t>
                      </w:r>
                    </w:p>
                    <w:p w:rsidR="007E7ACF" w:rsidRPr="00A1434A" w:rsidRDefault="007E7ACF" w:rsidP="007E7ACF">
                      <w:pPr>
                        <w:jc w:val="center"/>
                        <w:rPr>
                          <w:b/>
                          <w:sz w:val="20"/>
                          <w:szCs w:val="20"/>
                        </w:rPr>
                      </w:pPr>
                      <w:r w:rsidRPr="00A1434A">
                        <w:rPr>
                          <w:b/>
                          <w:sz w:val="20"/>
                          <w:szCs w:val="20"/>
                        </w:rPr>
                        <w:t>-----</w:t>
                      </w:r>
                    </w:p>
                  </w:txbxContent>
                </v:textbox>
              </v:shape>
            </w:pict>
          </mc:Fallback>
        </mc:AlternateContent>
      </w:r>
      <w:r w:rsidRPr="007E7ACF">
        <w:rPr>
          <w:color w:val="FF0000"/>
        </w:rPr>
        <w:t xml:space="preserve"> </w:t>
      </w:r>
    </w:p>
    <w:p w:rsidR="007E7ACF" w:rsidRPr="007E7ACF" w:rsidRDefault="007E7ACF" w:rsidP="007E7ACF">
      <w:pPr>
        <w:jc w:val="center"/>
      </w:pPr>
    </w:p>
    <w:p w:rsidR="007E7ACF" w:rsidRPr="007E7ACF" w:rsidRDefault="007E7ACF" w:rsidP="007E7ACF">
      <w:pPr>
        <w:ind w:left="-284"/>
        <w:jc w:val="center"/>
      </w:pPr>
    </w:p>
    <w:p w:rsidR="007E7ACF" w:rsidRPr="007E7ACF" w:rsidRDefault="007E7ACF" w:rsidP="007E7ACF">
      <w:pPr>
        <w:spacing w:before="60"/>
        <w:jc w:val="center"/>
      </w:pPr>
    </w:p>
    <w:p w:rsidR="007E7ACF" w:rsidRPr="007E7ACF" w:rsidRDefault="007E7ACF" w:rsidP="007E7ACF">
      <w:r w:rsidRPr="007E7ACF">
        <w:rPr>
          <w:noProof/>
          <w:color w:val="FF0000"/>
          <w:lang w:bidi="ar-SA"/>
        </w:rPr>
        <mc:AlternateContent>
          <mc:Choice Requires="wps">
            <w:drawing>
              <wp:anchor distT="0" distB="0" distL="114300" distR="114300" simplePos="0" relativeHeight="251659264" behindDoc="0" locked="0" layoutInCell="1" allowOverlap="1" wp14:anchorId="00143144" wp14:editId="21B2B3BB">
                <wp:simplePos x="0" y="0"/>
                <wp:positionH relativeFrom="column">
                  <wp:posOffset>1741170</wp:posOffset>
                </wp:positionH>
                <wp:positionV relativeFrom="paragraph">
                  <wp:posOffset>46355</wp:posOffset>
                </wp:positionV>
                <wp:extent cx="2123440" cy="32512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40" cy="32512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7E7ACF" w:rsidRPr="00B2790A" w:rsidRDefault="007E7ACF" w:rsidP="007E7ACF">
                            <w:pPr>
                              <w:jc w:val="center"/>
                              <w:rPr>
                                <w:sz w:val="20"/>
                                <w:szCs w:val="20"/>
                                <w:lang w:val="en-US"/>
                              </w:rPr>
                            </w:pPr>
                            <w:r>
                              <w:rPr>
                                <w:b/>
                                <w:sz w:val="20"/>
                                <w:szCs w:val="20"/>
                              </w:rPr>
                              <w:t xml:space="preserve">                                  </w:t>
                            </w:r>
                            <w:r w:rsidRPr="00A1434A">
                              <w:rPr>
                                <w:b/>
                                <w:sz w:val="20"/>
                                <w:szCs w:val="20"/>
                              </w:rPr>
                              <w:t>ΓΡΑΦΕΙΟ ΤΥΠΟΥ</w:t>
                            </w:r>
                          </w:p>
                          <w:p w:rsidR="007E7ACF" w:rsidRDefault="007E7ACF" w:rsidP="007E7ACF"/>
                          <w:p w:rsidR="007E7ACF" w:rsidRDefault="007E7ACF" w:rsidP="007E7ACF">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143144" id="Text Box 8" o:spid="_x0000_s1027" type="#_x0000_t202" style="position:absolute;margin-left:137.1pt;margin-top:3.65pt;width:167.2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" stroked="f" strokeweight="2.25pt">
                <v:stroke dashstyle="1 1" endcap="round"/>
                <v:textbox>
                  <w:txbxContent>
                    <w:p w:rsidR="007E7ACF" w:rsidRPr="00B2790A" w:rsidRDefault="007E7ACF" w:rsidP="007E7ACF">
                      <w:pPr>
                        <w:jc w:val="center"/>
                        <w:rPr>
                          <w:sz w:val="20"/>
                          <w:szCs w:val="20"/>
                          <w:lang w:val="en-US"/>
                        </w:rPr>
                      </w:pPr>
                      <w:r>
                        <w:rPr>
                          <w:b/>
                          <w:sz w:val="20"/>
                          <w:szCs w:val="20"/>
                        </w:rPr>
                        <w:t xml:space="preserve">                                  </w:t>
                      </w:r>
                      <w:r w:rsidRPr="00A1434A">
                        <w:rPr>
                          <w:b/>
                          <w:sz w:val="20"/>
                          <w:szCs w:val="20"/>
                        </w:rPr>
                        <w:t>ΓΡΑΦΕΙΟ ΤΥΠΟΥ</w:t>
                      </w:r>
                    </w:p>
                    <w:p w:rsidR="007E7ACF" w:rsidRDefault="007E7ACF" w:rsidP="007E7ACF"/>
                    <w:p w:rsidR="007E7ACF" w:rsidRDefault="007E7ACF" w:rsidP="007E7ACF">
                      <w:r>
                        <w:t xml:space="preserve">     </w:t>
                      </w:r>
                    </w:p>
                  </w:txbxContent>
                </v:textbox>
              </v:shape>
            </w:pict>
          </mc:Fallback>
        </mc:AlternateContent>
      </w:r>
    </w:p>
    <w:p w:rsidR="007E7ACF" w:rsidRPr="007E7ACF" w:rsidRDefault="007E7ACF" w:rsidP="007E7ACF">
      <w:pPr>
        <w:jc w:val="center"/>
      </w:pPr>
    </w:p>
    <w:p w:rsidR="007E7ACF" w:rsidRPr="007E7ACF" w:rsidRDefault="007E7ACF" w:rsidP="007E7ACF">
      <w:r w:rsidRPr="007E7ACF">
        <w:rPr>
          <w:noProof/>
          <w:color w:val="FF0000"/>
          <w:lang w:bidi="ar-SA"/>
        </w:rPr>
        <mc:AlternateContent>
          <mc:Choice Requires="wps">
            <w:drawing>
              <wp:anchor distT="0" distB="0" distL="114300" distR="114300" simplePos="0" relativeHeight="251660288" behindDoc="0" locked="0" layoutInCell="1" allowOverlap="1" wp14:anchorId="5FA5BEFC" wp14:editId="749CBDE8">
                <wp:simplePos x="0" y="0"/>
                <wp:positionH relativeFrom="column">
                  <wp:posOffset>2099310</wp:posOffset>
                </wp:positionH>
                <wp:positionV relativeFrom="paragraph">
                  <wp:posOffset>29210</wp:posOffset>
                </wp:positionV>
                <wp:extent cx="2381250" cy="779780"/>
                <wp:effectExtent l="0" t="0" r="0" b="127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77978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7E7ACF" w:rsidRPr="00274AAB" w:rsidRDefault="007E7ACF" w:rsidP="007E7ACF">
                            <w:pPr>
                              <w:jc w:val="center"/>
                              <w:rPr>
                                <w:sz w:val="20"/>
                                <w:szCs w:val="20"/>
                              </w:rPr>
                            </w:pPr>
                            <w:r w:rsidRPr="00274AAB">
                              <w:rPr>
                                <w:sz w:val="20"/>
                                <w:szCs w:val="20"/>
                              </w:rPr>
                              <w:t>-----</w:t>
                            </w:r>
                          </w:p>
                          <w:p w:rsidR="007E7ACF" w:rsidRPr="00FC3F06" w:rsidRDefault="007E7ACF" w:rsidP="007E7ACF">
                            <w:pPr>
                              <w:jc w:val="center"/>
                            </w:pPr>
                            <w:r w:rsidRPr="00FC3F06">
                              <w:t>Ταχ. Δ/νση: Α. Παπανδρέου 37</w:t>
                            </w:r>
                          </w:p>
                          <w:p w:rsidR="007E7ACF" w:rsidRPr="00FC3F06" w:rsidRDefault="007E7ACF" w:rsidP="007E7ACF">
                            <w:pPr>
                              <w:jc w:val="center"/>
                            </w:pPr>
                            <w:r w:rsidRPr="00FC3F06">
                              <w:t>Τ.Κ. – Πόλη: 15180 - Μαρούσι</w:t>
                            </w:r>
                          </w:p>
                          <w:p w:rsidR="007E7ACF" w:rsidRPr="00FC3F06" w:rsidRDefault="007E7ACF" w:rsidP="007E7ACF">
                            <w:pPr>
                              <w:jc w:val="center"/>
                            </w:pPr>
                            <w:r w:rsidRPr="00FC3F06">
                              <w:t xml:space="preserve">Ιστοσελίδα: </w:t>
                            </w:r>
                            <w:hyperlink r:id="rId8" w:history="1">
                              <w:r w:rsidRPr="00FC3F06">
                                <w:rPr>
                                  <w:rStyle w:val="-"/>
                                </w:rPr>
                                <w:t>www.minedu.gov.gr</w:t>
                              </w:r>
                            </w:hyperlink>
                            <w:r w:rsidRPr="00FC3F06">
                              <w:t xml:space="preserve"> </w:t>
                            </w:r>
                          </w:p>
                          <w:p w:rsidR="007E7ACF" w:rsidRPr="00531E0A" w:rsidRDefault="007E7ACF" w:rsidP="007E7ACF">
                            <w:pPr>
                              <w:jc w:val="center"/>
                              <w:rPr>
                                <w:lang w:val="en-US"/>
                              </w:rPr>
                            </w:pPr>
                            <w:r w:rsidRPr="00FC3F06">
                              <w:rPr>
                                <w:lang w:val="en-US"/>
                              </w:rPr>
                              <w:t>E</w:t>
                            </w:r>
                            <w:r w:rsidRPr="00531E0A">
                              <w:rPr>
                                <w:lang w:val="en-US"/>
                              </w:rPr>
                              <w:t>-</w:t>
                            </w:r>
                            <w:r w:rsidRPr="00FC3F06">
                              <w:rPr>
                                <w:lang w:val="en-US"/>
                              </w:rPr>
                              <w:t>mail</w:t>
                            </w:r>
                            <w:r w:rsidRPr="00531E0A">
                              <w:rPr>
                                <w:lang w:val="en-US"/>
                              </w:rPr>
                              <w:t xml:space="preserve">: </w:t>
                            </w:r>
                            <w:r w:rsidRPr="00FC3F06">
                              <w:rPr>
                                <w:lang w:val="en-US"/>
                              </w:rPr>
                              <w:t>press</w:t>
                            </w:r>
                            <w:r w:rsidRPr="00531E0A">
                              <w:rPr>
                                <w:lang w:val="en-US"/>
                              </w:rPr>
                              <w:t>@</w:t>
                            </w:r>
                            <w:r w:rsidRPr="00FC3F06">
                              <w:rPr>
                                <w:lang w:val="en-US"/>
                              </w:rPr>
                              <w:t>minedu</w:t>
                            </w:r>
                            <w:r w:rsidRPr="00531E0A">
                              <w:rPr>
                                <w:lang w:val="en-US"/>
                              </w:rPr>
                              <w:t>.</w:t>
                            </w:r>
                            <w:r w:rsidRPr="00FC3F06">
                              <w:rPr>
                                <w:lang w:val="en-US"/>
                              </w:rPr>
                              <w:t>gov</w:t>
                            </w:r>
                            <w:r w:rsidRPr="00531E0A">
                              <w:rPr>
                                <w:lang w:val="en-US"/>
                              </w:rPr>
                              <w:t>.</w:t>
                            </w:r>
                            <w:r w:rsidRPr="00FC3F06">
                              <w:rPr>
                                <w:lang w:val="en-US"/>
                              </w:rPr>
                              <w:t>gr</w:t>
                            </w:r>
                          </w:p>
                          <w:p w:rsidR="007E7ACF" w:rsidRPr="00531E0A" w:rsidRDefault="007E7ACF" w:rsidP="007E7ACF">
                            <w:pPr>
                              <w:rPr>
                                <w:sz w:val="20"/>
                                <w:szCs w:val="20"/>
                                <w:lang w:val="en-US"/>
                              </w:rPr>
                            </w:pPr>
                          </w:p>
                          <w:p w:rsidR="007E7ACF" w:rsidRPr="00531E0A" w:rsidRDefault="007E7ACF" w:rsidP="007E7ACF">
                            <w:pPr>
                              <w:rPr>
                                <w:sz w:val="20"/>
                                <w:szCs w:val="20"/>
                                <w:lang w:val="en-US"/>
                              </w:rPr>
                            </w:pPr>
                          </w:p>
                          <w:p w:rsidR="007E7ACF" w:rsidRPr="00531E0A" w:rsidRDefault="007E7ACF" w:rsidP="007E7ACF">
                            <w:pPr>
                              <w:rPr>
                                <w:sz w:val="20"/>
                                <w:szCs w:val="20"/>
                                <w:lang w:val="en-US"/>
                              </w:rPr>
                            </w:pPr>
                          </w:p>
                          <w:p w:rsidR="007E7ACF" w:rsidRPr="00531E0A" w:rsidRDefault="007E7ACF" w:rsidP="007E7ACF">
                            <w:pPr>
                              <w:rPr>
                                <w:sz w:val="20"/>
                                <w:szCs w:val="20"/>
                                <w:lang w:val="en-US"/>
                              </w:rPr>
                            </w:pPr>
                          </w:p>
                          <w:p w:rsidR="007E7ACF" w:rsidRPr="00531E0A" w:rsidRDefault="007E7ACF" w:rsidP="007E7ACF">
                            <w:pPr>
                              <w:rPr>
                                <w:sz w:val="20"/>
                                <w:szCs w:val="20"/>
                                <w:lang w:val="en-US"/>
                              </w:rPr>
                            </w:pPr>
                          </w:p>
                          <w:p w:rsidR="007E7ACF" w:rsidRPr="00531E0A" w:rsidRDefault="007E7ACF" w:rsidP="007E7ACF">
                            <w:pPr>
                              <w:rPr>
                                <w:sz w:val="20"/>
                                <w:szCs w:val="20"/>
                                <w:lang w:val="en-US"/>
                              </w:rPr>
                            </w:pPr>
                          </w:p>
                          <w:p w:rsidR="007E7ACF" w:rsidRPr="00531E0A" w:rsidRDefault="007E7ACF" w:rsidP="007E7ACF">
                            <w:pPr>
                              <w:rPr>
                                <w:sz w:val="20"/>
                                <w:szCs w:val="20"/>
                                <w:lang w:val="en-US"/>
                              </w:rPr>
                            </w:pPr>
                          </w:p>
                          <w:p w:rsidR="007E7ACF" w:rsidRPr="00531E0A" w:rsidRDefault="007E7ACF" w:rsidP="007E7ACF">
                            <w:pPr>
                              <w:rPr>
                                <w:szCs w:val="2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A5BEFC" id="Text Box 9" o:spid="_x0000_s1028" type="#_x0000_t202" style="position:absolute;margin-left:165.3pt;margin-top:2.3pt;width:187.5pt;height:6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" stroked="f" strokeweight="2.25pt">
                <v:stroke dashstyle="1 1" endcap="round"/>
                <v:textbox>
                  <w:txbxContent>
                    <w:p w:rsidR="007E7ACF" w:rsidRPr="00274AAB" w:rsidRDefault="007E7ACF" w:rsidP="007E7ACF">
                      <w:pPr>
                        <w:jc w:val="center"/>
                        <w:rPr>
                          <w:sz w:val="20"/>
                          <w:szCs w:val="20"/>
                        </w:rPr>
                      </w:pPr>
                      <w:r w:rsidRPr="00274AAB">
                        <w:rPr>
                          <w:sz w:val="20"/>
                          <w:szCs w:val="20"/>
                        </w:rPr>
                        <w:t>-----</w:t>
                      </w:r>
                    </w:p>
                    <w:p w:rsidR="007E7ACF" w:rsidRPr="00FC3F06" w:rsidRDefault="007E7ACF" w:rsidP="007E7ACF">
                      <w:pPr>
                        <w:jc w:val="center"/>
                      </w:pPr>
                      <w:r w:rsidRPr="00FC3F06">
                        <w:t>Ταχ. Δ/νση: Α. Παπανδρέου 37</w:t>
                      </w:r>
                    </w:p>
                    <w:p w:rsidR="007E7ACF" w:rsidRPr="00FC3F06" w:rsidRDefault="007E7ACF" w:rsidP="007E7ACF">
                      <w:pPr>
                        <w:jc w:val="center"/>
                      </w:pPr>
                      <w:r w:rsidRPr="00FC3F06">
                        <w:t>Τ.Κ. – Πόλη: 15180 - Μαρούσι</w:t>
                      </w:r>
                    </w:p>
                    <w:p w:rsidR="007E7ACF" w:rsidRPr="00FC3F06" w:rsidRDefault="007E7ACF" w:rsidP="007E7ACF">
                      <w:pPr>
                        <w:jc w:val="center"/>
                      </w:pPr>
                      <w:r w:rsidRPr="00FC3F06">
                        <w:t xml:space="preserve">Ιστοσελίδα: </w:t>
                      </w:r>
                      <w:hyperlink r:id="rId9" w:history="1">
                        <w:r w:rsidRPr="00FC3F06">
                          <w:rPr>
                            <w:rStyle w:val="-"/>
                          </w:rPr>
                          <w:t>www.minedu.gov.gr</w:t>
                        </w:r>
                      </w:hyperlink>
                      <w:r w:rsidRPr="00FC3F06">
                        <w:t xml:space="preserve"> </w:t>
                      </w:r>
                    </w:p>
                    <w:p w:rsidR="007E7ACF" w:rsidRPr="00531E0A" w:rsidRDefault="007E7ACF" w:rsidP="007E7ACF">
                      <w:pPr>
                        <w:jc w:val="center"/>
                        <w:rPr>
                          <w:lang w:val="en-US"/>
                        </w:rPr>
                      </w:pPr>
                      <w:r w:rsidRPr="00FC3F06">
                        <w:rPr>
                          <w:lang w:val="en-US"/>
                        </w:rPr>
                        <w:t>E</w:t>
                      </w:r>
                      <w:r w:rsidRPr="00531E0A">
                        <w:rPr>
                          <w:lang w:val="en-US"/>
                        </w:rPr>
                        <w:t>-</w:t>
                      </w:r>
                      <w:r w:rsidRPr="00FC3F06">
                        <w:rPr>
                          <w:lang w:val="en-US"/>
                        </w:rPr>
                        <w:t>mail</w:t>
                      </w:r>
                      <w:r w:rsidRPr="00531E0A">
                        <w:rPr>
                          <w:lang w:val="en-US"/>
                        </w:rPr>
                        <w:t xml:space="preserve">: </w:t>
                      </w:r>
                      <w:r w:rsidRPr="00FC3F06">
                        <w:rPr>
                          <w:lang w:val="en-US"/>
                        </w:rPr>
                        <w:t>press</w:t>
                      </w:r>
                      <w:r w:rsidRPr="00531E0A">
                        <w:rPr>
                          <w:lang w:val="en-US"/>
                        </w:rPr>
                        <w:t>@</w:t>
                      </w:r>
                      <w:r w:rsidRPr="00FC3F06">
                        <w:rPr>
                          <w:lang w:val="en-US"/>
                        </w:rPr>
                        <w:t>minedu</w:t>
                      </w:r>
                      <w:r w:rsidRPr="00531E0A">
                        <w:rPr>
                          <w:lang w:val="en-US"/>
                        </w:rPr>
                        <w:t>.</w:t>
                      </w:r>
                      <w:r w:rsidRPr="00FC3F06">
                        <w:rPr>
                          <w:lang w:val="en-US"/>
                        </w:rPr>
                        <w:t>gov</w:t>
                      </w:r>
                      <w:r w:rsidRPr="00531E0A">
                        <w:rPr>
                          <w:lang w:val="en-US"/>
                        </w:rPr>
                        <w:t>.</w:t>
                      </w:r>
                      <w:r w:rsidRPr="00FC3F06">
                        <w:rPr>
                          <w:lang w:val="en-US"/>
                        </w:rPr>
                        <w:t>gr</w:t>
                      </w:r>
                    </w:p>
                    <w:p w:rsidR="007E7ACF" w:rsidRPr="00531E0A" w:rsidRDefault="007E7ACF" w:rsidP="007E7ACF">
                      <w:pPr>
                        <w:rPr>
                          <w:sz w:val="20"/>
                          <w:szCs w:val="20"/>
                          <w:lang w:val="en-US"/>
                        </w:rPr>
                      </w:pPr>
                    </w:p>
                    <w:p w:rsidR="007E7ACF" w:rsidRPr="00531E0A" w:rsidRDefault="007E7ACF" w:rsidP="007E7ACF">
                      <w:pPr>
                        <w:rPr>
                          <w:sz w:val="20"/>
                          <w:szCs w:val="20"/>
                          <w:lang w:val="en-US"/>
                        </w:rPr>
                      </w:pPr>
                    </w:p>
                    <w:p w:rsidR="007E7ACF" w:rsidRPr="00531E0A" w:rsidRDefault="007E7ACF" w:rsidP="007E7ACF">
                      <w:pPr>
                        <w:rPr>
                          <w:sz w:val="20"/>
                          <w:szCs w:val="20"/>
                          <w:lang w:val="en-US"/>
                        </w:rPr>
                      </w:pPr>
                    </w:p>
                    <w:p w:rsidR="007E7ACF" w:rsidRPr="00531E0A" w:rsidRDefault="007E7ACF" w:rsidP="007E7ACF">
                      <w:pPr>
                        <w:rPr>
                          <w:sz w:val="20"/>
                          <w:szCs w:val="20"/>
                          <w:lang w:val="en-US"/>
                        </w:rPr>
                      </w:pPr>
                    </w:p>
                    <w:p w:rsidR="007E7ACF" w:rsidRPr="00531E0A" w:rsidRDefault="007E7ACF" w:rsidP="007E7ACF">
                      <w:pPr>
                        <w:rPr>
                          <w:sz w:val="20"/>
                          <w:szCs w:val="20"/>
                          <w:lang w:val="en-US"/>
                        </w:rPr>
                      </w:pPr>
                    </w:p>
                    <w:p w:rsidR="007E7ACF" w:rsidRPr="00531E0A" w:rsidRDefault="007E7ACF" w:rsidP="007E7ACF">
                      <w:pPr>
                        <w:rPr>
                          <w:sz w:val="20"/>
                          <w:szCs w:val="20"/>
                          <w:lang w:val="en-US"/>
                        </w:rPr>
                      </w:pPr>
                    </w:p>
                    <w:p w:rsidR="007E7ACF" w:rsidRPr="00531E0A" w:rsidRDefault="007E7ACF" w:rsidP="007E7ACF">
                      <w:pPr>
                        <w:rPr>
                          <w:sz w:val="20"/>
                          <w:szCs w:val="20"/>
                          <w:lang w:val="en-US"/>
                        </w:rPr>
                      </w:pPr>
                    </w:p>
                    <w:p w:rsidR="007E7ACF" w:rsidRPr="00531E0A" w:rsidRDefault="007E7ACF" w:rsidP="007E7ACF">
                      <w:pPr>
                        <w:rPr>
                          <w:szCs w:val="20"/>
                          <w:lang w:val="en-US"/>
                        </w:rPr>
                      </w:pPr>
                    </w:p>
                  </w:txbxContent>
                </v:textbox>
              </v:shape>
            </w:pict>
          </mc:Fallback>
        </mc:AlternateContent>
      </w:r>
    </w:p>
    <w:p w:rsidR="007E7ACF" w:rsidRPr="007E7ACF" w:rsidRDefault="007E7ACF" w:rsidP="007E7ACF"/>
    <w:p w:rsidR="007E7ACF" w:rsidRPr="007E7ACF" w:rsidRDefault="007E7ACF" w:rsidP="007E7ACF">
      <w:pPr>
        <w:jc w:val="both"/>
      </w:pPr>
    </w:p>
    <w:p w:rsidR="007E7ACF" w:rsidRPr="007E7ACF" w:rsidRDefault="007E7ACF" w:rsidP="007E7ACF">
      <w:pPr>
        <w:spacing w:line="288" w:lineRule="auto"/>
        <w:rPr>
          <w:b/>
          <w:sz w:val="24"/>
          <w:szCs w:val="24"/>
        </w:rPr>
      </w:pPr>
      <w:r w:rsidRPr="007E7ACF">
        <w:rPr>
          <w:b/>
          <w:sz w:val="24"/>
          <w:szCs w:val="24"/>
        </w:rPr>
        <w:t xml:space="preserve">               </w:t>
      </w:r>
      <w:r w:rsidRPr="007E7ACF">
        <w:rPr>
          <w:b/>
          <w:sz w:val="24"/>
          <w:szCs w:val="24"/>
        </w:rPr>
        <w:tab/>
        <w:t xml:space="preserve">                                                                                                                    </w:t>
      </w:r>
    </w:p>
    <w:p w:rsidR="007E7ACF" w:rsidRPr="007E7ACF" w:rsidRDefault="007E7ACF" w:rsidP="007E7ACF">
      <w:pPr>
        <w:ind w:left="6480" w:firstLine="720"/>
        <w:rPr>
          <w:b/>
          <w:sz w:val="24"/>
          <w:szCs w:val="24"/>
        </w:rPr>
      </w:pPr>
      <w:r w:rsidRPr="007E7ACF">
        <w:rPr>
          <w:b/>
          <w:sz w:val="24"/>
          <w:szCs w:val="24"/>
        </w:rPr>
        <w:t xml:space="preserve">Μαρούσι,  17 - 7 - 2026    </w:t>
      </w:r>
    </w:p>
    <w:p w:rsidR="007E7ACF" w:rsidRPr="007E7ACF" w:rsidRDefault="007E7ACF" w:rsidP="007E7ACF">
      <w:pPr>
        <w:jc w:val="center"/>
        <w:rPr>
          <w:b/>
          <w14:shadow w14:blurRad="50800" w14:dist="38100" w14:dir="2700000" w14:sx="100000" w14:sy="100000" w14:kx="0" w14:ky="0" w14:algn="tl">
            <w14:srgbClr w14:val="000000">
              <w14:alpha w14:val="60000"/>
            </w14:srgbClr>
          </w14:shadow>
        </w:rPr>
      </w:pPr>
      <w:r w:rsidRPr="007E7ACF">
        <w:rPr>
          <w:b/>
          <w14:shadow w14:blurRad="50800" w14:dist="38100" w14:dir="2700000" w14:sx="100000" w14:sy="100000" w14:kx="0" w14:ky="0" w14:algn="tl">
            <w14:srgbClr w14:val="000000">
              <w14:alpha w14:val="60000"/>
            </w14:srgbClr>
          </w14:shadow>
        </w:rPr>
        <w:t>Δελτίο Τύπου</w:t>
      </w:r>
    </w:p>
    <w:p w:rsidR="007E7ACF" w:rsidRDefault="007E7ACF" w:rsidP="007E7ACF">
      <w:pPr>
        <w:widowControl/>
        <w:autoSpaceDE/>
        <w:autoSpaceDN/>
        <w:ind w:right="-273"/>
        <w:jc w:val="both"/>
        <w:rPr>
          <w:rFonts w:asciiTheme="minorHAnsi" w:eastAsia="Times New Roman" w:hAnsiTheme="minorHAnsi" w:cs="Times New Roman"/>
          <w:b/>
          <w:bCs/>
          <w:lang w:bidi="ar-SA"/>
        </w:rPr>
      </w:pPr>
      <w:r w:rsidRPr="007E7ACF">
        <w:rPr>
          <w:rFonts w:asciiTheme="minorHAnsi" w:eastAsia="Times New Roman" w:hAnsiTheme="minorHAnsi"/>
          <w:b/>
          <w:lang w:bidi="ar-SA"/>
        </w:rPr>
        <w:t xml:space="preserve">ΘΕΜΑ: </w:t>
      </w:r>
      <w:r w:rsidRPr="007E7ACF">
        <w:rPr>
          <w:rFonts w:asciiTheme="minorHAnsi" w:eastAsia="Times New Roman" w:hAnsiTheme="minorHAnsi" w:cs="Times New Roman"/>
          <w:b/>
          <w:bCs/>
          <w:lang w:bidi="ar-SA"/>
        </w:rPr>
        <w:t>Πρόγραμμα επαναληπτικών Πανελλαδικών εξετάσεων ημερησίων και εσπερινών ΓΕΛ και ΕΠΑΛ, Ειδικών και Μουσικών μαθημάτων και προθεσμία Υγειονομικής Εξέτασης και Πρακτικής Δοκιμασίας έτους 2026.</w:t>
      </w:r>
    </w:p>
    <w:p w:rsidR="007E7ACF" w:rsidRPr="007E7ACF" w:rsidRDefault="007E7ACF" w:rsidP="007E7ACF">
      <w:pPr>
        <w:widowControl/>
        <w:autoSpaceDE/>
        <w:autoSpaceDN/>
        <w:ind w:right="-273"/>
        <w:jc w:val="both"/>
        <w:rPr>
          <w:rFonts w:asciiTheme="minorHAnsi" w:eastAsia="Times New Roman" w:hAnsiTheme="minorHAnsi" w:cs="Times New Roman"/>
          <w:lang w:bidi="ar-SA"/>
        </w:rPr>
      </w:pPr>
    </w:p>
    <w:p w:rsidR="007E7ACF" w:rsidRPr="007E7ACF" w:rsidRDefault="007E7ACF" w:rsidP="007E7ACF">
      <w:pPr>
        <w:spacing w:before="100" w:beforeAutospacing="1"/>
        <w:ind w:right="-273"/>
        <w:contextualSpacing/>
        <w:rPr>
          <w:rFonts w:asciiTheme="minorHAnsi" w:eastAsia="Times New Roman" w:hAnsiTheme="minorHAnsi"/>
        </w:rPr>
      </w:pPr>
      <w:r w:rsidRPr="007E7ACF">
        <w:rPr>
          <w:rFonts w:asciiTheme="minorHAnsi" w:eastAsia="Times New Roman" w:hAnsiTheme="minorHAnsi"/>
        </w:rPr>
        <w:t>Από το Υπουργείο Παιδείας, Θρησκευμάτων και Αθλητισμού ανακοινώνεται το πρόγραμμα:</w:t>
      </w:r>
    </w:p>
    <w:p w:rsidR="007E7ACF" w:rsidRPr="007E7ACF" w:rsidRDefault="007E7ACF" w:rsidP="007E7ACF">
      <w:pPr>
        <w:spacing w:before="100" w:beforeAutospacing="1"/>
        <w:ind w:right="-273"/>
        <w:contextualSpacing/>
        <w:rPr>
          <w:rFonts w:asciiTheme="minorHAnsi" w:eastAsia="Times New Roman" w:hAnsiTheme="minorHAnsi"/>
        </w:rPr>
      </w:pPr>
      <w:r w:rsidRPr="007E7ACF">
        <w:rPr>
          <w:rFonts w:asciiTheme="minorHAnsi" w:eastAsia="Times New Roman" w:hAnsiTheme="minorHAnsi"/>
        </w:rPr>
        <w:t>Α) των επαναληπτικών πανελλαδικών εξετάσεων μαθημάτων ΓΕΛ</w:t>
      </w:r>
    </w:p>
    <w:p w:rsidR="007E7ACF" w:rsidRPr="007E7ACF" w:rsidRDefault="007E7ACF" w:rsidP="007E7ACF">
      <w:pPr>
        <w:spacing w:before="100" w:beforeAutospacing="1"/>
        <w:ind w:right="-273"/>
        <w:contextualSpacing/>
        <w:rPr>
          <w:rFonts w:asciiTheme="minorHAnsi" w:eastAsia="Times New Roman" w:hAnsiTheme="minorHAnsi"/>
        </w:rPr>
      </w:pPr>
      <w:r w:rsidRPr="007E7ACF">
        <w:rPr>
          <w:rFonts w:asciiTheme="minorHAnsi" w:eastAsia="Times New Roman" w:hAnsiTheme="minorHAnsi"/>
        </w:rPr>
        <w:t xml:space="preserve">Β) των επαναληπτικών πανελλαδικών εξετάσεων μαθημάτων γενικής παιδείας και ειδικότητας ΕΠΑΛ </w:t>
      </w:r>
    </w:p>
    <w:p w:rsidR="007E7ACF" w:rsidRPr="007E7ACF" w:rsidRDefault="007E7ACF" w:rsidP="007E7ACF">
      <w:pPr>
        <w:spacing w:before="100" w:beforeAutospacing="1"/>
        <w:ind w:right="-273"/>
        <w:contextualSpacing/>
        <w:rPr>
          <w:rFonts w:asciiTheme="minorHAnsi" w:eastAsia="Times New Roman" w:hAnsiTheme="minorHAnsi"/>
        </w:rPr>
      </w:pPr>
      <w:r w:rsidRPr="007E7ACF">
        <w:rPr>
          <w:rFonts w:asciiTheme="minorHAnsi" w:eastAsia="Times New Roman" w:hAnsiTheme="minorHAnsi"/>
        </w:rPr>
        <w:t>Γ) των επαναληπτικών πανελλαδικών εξετάσεων ειδικών και μουσικών μαθημάτων (ΓΕΛ και ΕΠΑΛ) και</w:t>
      </w:r>
    </w:p>
    <w:p w:rsidR="007E7ACF" w:rsidRPr="007E7ACF" w:rsidRDefault="007E7ACF" w:rsidP="007E7ACF">
      <w:pPr>
        <w:spacing w:before="100" w:beforeAutospacing="1"/>
        <w:ind w:right="-273"/>
        <w:contextualSpacing/>
        <w:rPr>
          <w:rFonts w:asciiTheme="minorHAnsi" w:eastAsia="Times New Roman" w:hAnsiTheme="minorHAnsi"/>
        </w:rPr>
      </w:pPr>
      <w:r w:rsidRPr="007E7ACF">
        <w:rPr>
          <w:rFonts w:asciiTheme="minorHAnsi" w:eastAsia="Times New Roman" w:hAnsiTheme="minorHAnsi"/>
        </w:rPr>
        <w:t>Δ) της Υγειονομικής Εξέτασης και Πρακτικής Δοκιμασίας (αγωνίσματα) των υποψηφίων των επαναληπτικών εξετάσεων για τα ΤΕΦΑΑ.</w:t>
      </w:r>
    </w:p>
    <w:p w:rsidR="00CC483F" w:rsidRDefault="00CC483F" w:rsidP="007E7ACF">
      <w:pPr>
        <w:spacing w:after="120"/>
        <w:jc w:val="both"/>
        <w:rPr>
          <w:rFonts w:cs="Arial"/>
        </w:rPr>
      </w:pPr>
    </w:p>
    <w:p w:rsidR="00CC483F" w:rsidRPr="00CC483F" w:rsidRDefault="007E7ACF" w:rsidP="00CC483F">
      <w:pPr>
        <w:jc w:val="center"/>
        <w:rPr>
          <w:rFonts w:cs="Arial"/>
          <w:b/>
        </w:rPr>
      </w:pPr>
      <w:r w:rsidRPr="00BF4287">
        <w:rPr>
          <w:rFonts w:cs="Arial"/>
          <w:b/>
        </w:rPr>
        <w:t>Α</w:t>
      </w:r>
      <w:r>
        <w:rPr>
          <w:rFonts w:cs="Arial"/>
          <w:b/>
        </w:rPr>
        <w:t xml:space="preserve">. </w:t>
      </w:r>
      <w:r w:rsidR="00CC483F" w:rsidRPr="00CC483F">
        <w:rPr>
          <w:rFonts w:cs="Arial"/>
          <w:b/>
        </w:rPr>
        <w:t>ΠΡΟΓΡΑΜΜΑ ΕΠΑΝΑΛΗΠΤΙΚΩΝ ΠΑΝΕΛΛΑΔΙΚΩΝ ΕΞΕΤΑΣΕΩΝ ΤΩΝ ΗΜΕΡΗΣΙΩΝ ΚΑΙ ΕΣΠΕΡΙΝΩΝ ΓΕΛ ΕΤΟΥΣ 2026</w:t>
      </w:r>
    </w:p>
    <w:tbl>
      <w:tblPr>
        <w:tblW w:w="10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313"/>
        <w:gridCol w:w="3689"/>
        <w:gridCol w:w="3886"/>
      </w:tblGrid>
      <w:tr w:rsidR="00CC483F" w:rsidRPr="006E1BA2" w:rsidTr="007E7ACF">
        <w:tc>
          <w:tcPr>
            <w:tcW w:w="1311" w:type="dxa"/>
            <w:vAlign w:val="center"/>
          </w:tcPr>
          <w:p w:rsidR="00CC483F" w:rsidRPr="006E1BA2" w:rsidRDefault="00CC483F" w:rsidP="00EF5CB1">
            <w:pPr>
              <w:keepNext/>
              <w:contextualSpacing/>
              <w:jc w:val="center"/>
              <w:outlineLvl w:val="0"/>
              <w:rPr>
                <w:rFonts w:eastAsia="Times New Roman"/>
                <w:b/>
                <w:bCs/>
                <w:kern w:val="32"/>
                <w:sz w:val="20"/>
                <w:szCs w:val="20"/>
              </w:rPr>
            </w:pPr>
            <w:r w:rsidRPr="006E1BA2">
              <w:rPr>
                <w:rFonts w:eastAsia="Times New Roman"/>
                <w:b/>
                <w:bCs/>
                <w:kern w:val="32"/>
                <w:sz w:val="20"/>
                <w:szCs w:val="20"/>
              </w:rPr>
              <w:t>ΗΜΕΡΑ</w:t>
            </w:r>
          </w:p>
        </w:tc>
        <w:tc>
          <w:tcPr>
            <w:tcW w:w="1313" w:type="dxa"/>
            <w:vAlign w:val="center"/>
          </w:tcPr>
          <w:p w:rsidR="00CC483F" w:rsidRPr="006E1BA2" w:rsidRDefault="00CC483F" w:rsidP="00EF5CB1">
            <w:pPr>
              <w:contextualSpacing/>
              <w:jc w:val="center"/>
              <w:rPr>
                <w:rFonts w:cs="Arial"/>
                <w:b/>
                <w:sz w:val="20"/>
                <w:szCs w:val="20"/>
              </w:rPr>
            </w:pPr>
            <w:r w:rsidRPr="006E1BA2">
              <w:rPr>
                <w:rFonts w:cs="Arial"/>
                <w:b/>
                <w:sz w:val="20"/>
                <w:szCs w:val="20"/>
              </w:rPr>
              <w:t>ΗΜΕΡ/ΝΙΑ</w:t>
            </w:r>
          </w:p>
        </w:tc>
        <w:tc>
          <w:tcPr>
            <w:tcW w:w="3689" w:type="dxa"/>
            <w:vAlign w:val="center"/>
          </w:tcPr>
          <w:p w:rsidR="00CC483F" w:rsidRPr="006E1BA2" w:rsidRDefault="00CC483F" w:rsidP="00EF5CB1">
            <w:pPr>
              <w:contextualSpacing/>
              <w:jc w:val="center"/>
              <w:rPr>
                <w:rFonts w:cs="Arial"/>
                <w:b/>
                <w:sz w:val="20"/>
                <w:szCs w:val="20"/>
              </w:rPr>
            </w:pPr>
            <w:r w:rsidRPr="006E1BA2">
              <w:rPr>
                <w:rFonts w:cs="Arial"/>
                <w:b/>
                <w:sz w:val="20"/>
                <w:szCs w:val="20"/>
              </w:rPr>
              <w:t>ΜΑΘΗΜΑ</w:t>
            </w:r>
          </w:p>
        </w:tc>
        <w:tc>
          <w:tcPr>
            <w:tcW w:w="3886" w:type="dxa"/>
            <w:vAlign w:val="center"/>
          </w:tcPr>
          <w:p w:rsidR="00CC483F" w:rsidRPr="006E1BA2" w:rsidRDefault="00CC483F" w:rsidP="00EF5CB1">
            <w:pPr>
              <w:contextualSpacing/>
              <w:jc w:val="center"/>
              <w:rPr>
                <w:rFonts w:cs="Arial"/>
                <w:b/>
                <w:sz w:val="20"/>
                <w:szCs w:val="20"/>
              </w:rPr>
            </w:pPr>
            <w:r w:rsidRPr="006E1BA2">
              <w:rPr>
                <w:rFonts w:cs="Arial"/>
                <w:b/>
                <w:sz w:val="20"/>
                <w:szCs w:val="20"/>
              </w:rPr>
              <w:t>ΚΑΤΗΓΟΡΙΑ ΜΑΘΗΜΑΤΟΣ</w:t>
            </w:r>
            <w:r w:rsidRPr="006E1BA2">
              <w:rPr>
                <w:rFonts w:cs="Arial"/>
                <w:b/>
                <w:sz w:val="20"/>
                <w:szCs w:val="20"/>
              </w:rPr>
              <w:br/>
              <w:t>(Ο.Π.= Ομάδα Προσανατολισμού)</w:t>
            </w:r>
          </w:p>
        </w:tc>
      </w:tr>
      <w:tr w:rsidR="00CC483F" w:rsidRPr="006E1BA2" w:rsidTr="007E7ACF">
        <w:trPr>
          <w:trHeight w:val="494"/>
        </w:trPr>
        <w:tc>
          <w:tcPr>
            <w:tcW w:w="1311" w:type="dxa"/>
            <w:vAlign w:val="center"/>
          </w:tcPr>
          <w:p w:rsidR="00CC483F" w:rsidRPr="006E1BA2" w:rsidRDefault="00CC483F" w:rsidP="00EF5CB1">
            <w:pPr>
              <w:contextualSpacing/>
              <w:jc w:val="center"/>
              <w:rPr>
                <w:rFonts w:eastAsia="Times New Roman" w:cs="Arial"/>
                <w:caps/>
                <w:sz w:val="20"/>
                <w:szCs w:val="20"/>
              </w:rPr>
            </w:pPr>
            <w:r w:rsidRPr="006E1BA2">
              <w:rPr>
                <w:rFonts w:eastAsia="Times New Roman" w:cs="Arial"/>
                <w:caps/>
                <w:sz w:val="20"/>
                <w:szCs w:val="20"/>
              </w:rPr>
              <w:t xml:space="preserve">τριτη </w:t>
            </w:r>
          </w:p>
        </w:tc>
        <w:tc>
          <w:tcPr>
            <w:tcW w:w="1313" w:type="dxa"/>
            <w:vAlign w:val="center"/>
          </w:tcPr>
          <w:p w:rsidR="00CC483F" w:rsidRPr="006E1BA2" w:rsidRDefault="00CC483F" w:rsidP="00EF5CB1">
            <w:pPr>
              <w:contextualSpacing/>
              <w:jc w:val="center"/>
              <w:rPr>
                <w:rFonts w:eastAsia="Times New Roman" w:cs="Arial"/>
                <w:caps/>
                <w:sz w:val="20"/>
                <w:szCs w:val="20"/>
                <w:lang w:val="en-US"/>
              </w:rPr>
            </w:pPr>
            <w:r w:rsidRPr="006E1BA2">
              <w:rPr>
                <w:rFonts w:eastAsia="Times New Roman" w:cs="Arial"/>
                <w:caps/>
                <w:sz w:val="20"/>
                <w:szCs w:val="20"/>
              </w:rPr>
              <w:t>8-9-2026</w:t>
            </w:r>
          </w:p>
        </w:tc>
        <w:tc>
          <w:tcPr>
            <w:tcW w:w="3689" w:type="dxa"/>
            <w:vAlign w:val="center"/>
          </w:tcPr>
          <w:p w:rsidR="00CC483F" w:rsidRPr="006E1BA2" w:rsidRDefault="00CC483F" w:rsidP="00EF5CB1">
            <w:pPr>
              <w:contextualSpacing/>
              <w:jc w:val="center"/>
              <w:rPr>
                <w:rFonts w:cs="Arial"/>
                <w:sz w:val="20"/>
                <w:szCs w:val="20"/>
              </w:rPr>
            </w:pPr>
            <w:r w:rsidRPr="006E1BA2">
              <w:rPr>
                <w:rFonts w:cs="Arial"/>
                <w:sz w:val="20"/>
                <w:szCs w:val="20"/>
              </w:rPr>
              <w:t xml:space="preserve"> ΝΕΟΕΛΛΗΝΙΚΗ ΓΛΩΣΣΑ ΚΑΙ ΛΟΓΟΤΕΧΝΙΑ</w:t>
            </w:r>
          </w:p>
        </w:tc>
        <w:tc>
          <w:tcPr>
            <w:tcW w:w="3886" w:type="dxa"/>
            <w:vAlign w:val="center"/>
          </w:tcPr>
          <w:p w:rsidR="00CC483F" w:rsidRPr="006E1BA2" w:rsidRDefault="00CC483F" w:rsidP="00EF5CB1">
            <w:pPr>
              <w:contextualSpacing/>
              <w:jc w:val="center"/>
              <w:rPr>
                <w:rFonts w:cs="Arial"/>
                <w:sz w:val="20"/>
                <w:szCs w:val="20"/>
              </w:rPr>
            </w:pPr>
            <w:r w:rsidRPr="006E1BA2">
              <w:rPr>
                <w:rFonts w:cs="Arial"/>
                <w:sz w:val="20"/>
                <w:szCs w:val="20"/>
              </w:rPr>
              <w:t>ΓΕΝΙΚΗΣ ΠΑΙΔΕΙΑΣ</w:t>
            </w:r>
          </w:p>
        </w:tc>
      </w:tr>
      <w:tr w:rsidR="00CC483F" w:rsidRPr="006E1BA2" w:rsidTr="007E7ACF">
        <w:trPr>
          <w:trHeight w:val="784"/>
        </w:trPr>
        <w:tc>
          <w:tcPr>
            <w:tcW w:w="1311" w:type="dxa"/>
            <w:vAlign w:val="center"/>
          </w:tcPr>
          <w:p w:rsidR="00CC483F" w:rsidRPr="006E1BA2" w:rsidRDefault="00CC483F" w:rsidP="00EF5CB1">
            <w:pPr>
              <w:contextualSpacing/>
              <w:jc w:val="center"/>
              <w:rPr>
                <w:rFonts w:eastAsia="Times New Roman" w:cs="Arial"/>
                <w:caps/>
                <w:sz w:val="20"/>
                <w:szCs w:val="20"/>
              </w:rPr>
            </w:pPr>
            <w:r w:rsidRPr="006E1BA2">
              <w:rPr>
                <w:rFonts w:eastAsia="Times New Roman" w:cs="Arial"/>
                <w:caps/>
                <w:sz w:val="20"/>
                <w:szCs w:val="20"/>
              </w:rPr>
              <w:t>τεταρτη</w:t>
            </w:r>
          </w:p>
        </w:tc>
        <w:tc>
          <w:tcPr>
            <w:tcW w:w="1313" w:type="dxa"/>
            <w:vAlign w:val="center"/>
          </w:tcPr>
          <w:p w:rsidR="00CC483F" w:rsidRPr="006E1BA2" w:rsidRDefault="00CC483F" w:rsidP="00EF5CB1">
            <w:pPr>
              <w:contextualSpacing/>
              <w:jc w:val="center"/>
              <w:rPr>
                <w:rFonts w:eastAsia="Times New Roman" w:cs="Arial"/>
                <w:caps/>
                <w:sz w:val="20"/>
                <w:szCs w:val="20"/>
                <w:lang w:val="en-US"/>
              </w:rPr>
            </w:pPr>
            <w:r w:rsidRPr="006E1BA2">
              <w:rPr>
                <w:rFonts w:eastAsia="Times New Roman" w:cs="Arial"/>
                <w:caps/>
                <w:sz w:val="20"/>
                <w:szCs w:val="20"/>
              </w:rPr>
              <w:t>9-9-2026</w:t>
            </w:r>
          </w:p>
        </w:tc>
        <w:tc>
          <w:tcPr>
            <w:tcW w:w="3689" w:type="dxa"/>
          </w:tcPr>
          <w:p w:rsidR="00CC483F" w:rsidRPr="006E1BA2" w:rsidRDefault="00CC483F" w:rsidP="00EF5CB1">
            <w:pPr>
              <w:contextualSpacing/>
              <w:jc w:val="center"/>
              <w:rPr>
                <w:rFonts w:cs="Arial"/>
                <w:sz w:val="20"/>
                <w:szCs w:val="20"/>
              </w:rPr>
            </w:pPr>
            <w:r w:rsidRPr="006E1BA2">
              <w:rPr>
                <w:rFonts w:cs="Arial"/>
                <w:sz w:val="20"/>
                <w:szCs w:val="20"/>
              </w:rPr>
              <w:t xml:space="preserve"> ΑΡΧΑΙΑ ΕΛΛΗΝΙΚΑ</w:t>
            </w:r>
          </w:p>
          <w:p w:rsidR="00CC483F" w:rsidRPr="006E1BA2" w:rsidRDefault="00CC483F" w:rsidP="00EF5CB1">
            <w:pPr>
              <w:contextualSpacing/>
              <w:jc w:val="center"/>
              <w:rPr>
                <w:rFonts w:cs="Arial"/>
                <w:sz w:val="20"/>
                <w:szCs w:val="20"/>
              </w:rPr>
            </w:pPr>
          </w:p>
          <w:p w:rsidR="00CC483F" w:rsidRPr="006E1BA2" w:rsidRDefault="00CC483F" w:rsidP="00EF5CB1">
            <w:pPr>
              <w:contextualSpacing/>
              <w:jc w:val="center"/>
              <w:rPr>
                <w:rFonts w:cs="Arial"/>
                <w:sz w:val="20"/>
                <w:szCs w:val="20"/>
              </w:rPr>
            </w:pPr>
            <w:r w:rsidRPr="006E1BA2">
              <w:rPr>
                <w:rFonts w:cs="Arial"/>
                <w:sz w:val="20"/>
                <w:szCs w:val="20"/>
              </w:rPr>
              <w:t xml:space="preserve"> ΜΑΘΗΜΑΤΙΚΑ</w:t>
            </w:r>
          </w:p>
          <w:p w:rsidR="00CC483F" w:rsidRPr="006E1BA2" w:rsidRDefault="00CC483F" w:rsidP="00EF5CB1">
            <w:pPr>
              <w:contextualSpacing/>
              <w:jc w:val="center"/>
              <w:rPr>
                <w:rFonts w:cs="Arial"/>
                <w:sz w:val="20"/>
                <w:szCs w:val="20"/>
              </w:rPr>
            </w:pPr>
          </w:p>
          <w:p w:rsidR="00CC483F" w:rsidRPr="006E1BA2" w:rsidRDefault="00CC483F" w:rsidP="00EF5CB1">
            <w:pPr>
              <w:contextualSpacing/>
              <w:jc w:val="center"/>
              <w:rPr>
                <w:rFonts w:cs="Arial"/>
                <w:sz w:val="20"/>
                <w:szCs w:val="20"/>
              </w:rPr>
            </w:pPr>
            <w:r w:rsidRPr="006E1BA2">
              <w:rPr>
                <w:rFonts w:cs="Arial"/>
                <w:sz w:val="20"/>
                <w:szCs w:val="20"/>
              </w:rPr>
              <w:t xml:space="preserve"> ΒΙΟΛΟΓΙΑ</w:t>
            </w:r>
          </w:p>
        </w:tc>
        <w:tc>
          <w:tcPr>
            <w:tcW w:w="3886" w:type="dxa"/>
          </w:tcPr>
          <w:p w:rsidR="00CC483F" w:rsidRPr="006E1BA2" w:rsidRDefault="00CC483F" w:rsidP="00EF5CB1">
            <w:pPr>
              <w:contextualSpacing/>
              <w:jc w:val="center"/>
              <w:rPr>
                <w:rFonts w:cs="Arial"/>
                <w:sz w:val="20"/>
                <w:szCs w:val="20"/>
              </w:rPr>
            </w:pPr>
            <w:r w:rsidRPr="006E1BA2">
              <w:rPr>
                <w:rFonts w:cs="Arial"/>
                <w:sz w:val="20"/>
                <w:szCs w:val="20"/>
              </w:rPr>
              <w:t>Ο.Π. ΑΝΘΡΩΠΙΣΤΙΚΩΝ ΣΠΟΥΔΩΝ</w:t>
            </w:r>
          </w:p>
          <w:p w:rsidR="00CC483F" w:rsidRPr="006E1BA2" w:rsidRDefault="00CC483F" w:rsidP="00EF5CB1">
            <w:pPr>
              <w:contextualSpacing/>
              <w:jc w:val="center"/>
              <w:rPr>
                <w:rFonts w:cs="Arial"/>
                <w:sz w:val="20"/>
                <w:szCs w:val="20"/>
              </w:rPr>
            </w:pPr>
          </w:p>
          <w:p w:rsidR="00CC483F" w:rsidRPr="006E1BA2" w:rsidRDefault="00CC483F" w:rsidP="00EF5CB1">
            <w:pPr>
              <w:contextualSpacing/>
              <w:jc w:val="center"/>
              <w:rPr>
                <w:rFonts w:cs="Arial"/>
                <w:sz w:val="20"/>
                <w:szCs w:val="20"/>
              </w:rPr>
            </w:pPr>
            <w:r w:rsidRPr="006E1BA2">
              <w:rPr>
                <w:rFonts w:cs="Arial"/>
                <w:sz w:val="20"/>
                <w:szCs w:val="20"/>
              </w:rPr>
              <w:t>Ο.Π. ΘΕΤΙΚΩΝ ΣΠΟΥΔΩΝ</w:t>
            </w:r>
          </w:p>
          <w:p w:rsidR="00CC483F" w:rsidRPr="006E1BA2" w:rsidRDefault="00CC483F" w:rsidP="00EF5CB1">
            <w:pPr>
              <w:contextualSpacing/>
              <w:jc w:val="center"/>
              <w:rPr>
                <w:rFonts w:cs="Arial"/>
                <w:sz w:val="20"/>
                <w:szCs w:val="20"/>
              </w:rPr>
            </w:pPr>
            <w:r w:rsidRPr="006E1BA2">
              <w:rPr>
                <w:rFonts w:cs="Arial"/>
                <w:sz w:val="20"/>
                <w:szCs w:val="20"/>
              </w:rPr>
              <w:t>+ Ο.Π. ΣΠΟΥΔΩΝ ΟΙΚΟΝΟΜΙΑΣ &amp; ΠΛΗΡ/ΚΗΣ</w:t>
            </w:r>
          </w:p>
          <w:p w:rsidR="00CC483F" w:rsidRPr="006E1BA2" w:rsidRDefault="00CC483F" w:rsidP="00EF5CB1">
            <w:pPr>
              <w:contextualSpacing/>
              <w:jc w:val="center"/>
              <w:rPr>
                <w:rFonts w:cs="Arial"/>
                <w:sz w:val="20"/>
                <w:szCs w:val="20"/>
              </w:rPr>
            </w:pPr>
          </w:p>
          <w:p w:rsidR="00CC483F" w:rsidRPr="006E1BA2" w:rsidRDefault="00CC483F" w:rsidP="00EF5CB1">
            <w:pPr>
              <w:contextualSpacing/>
              <w:jc w:val="center"/>
              <w:rPr>
                <w:rFonts w:cs="Arial"/>
                <w:sz w:val="20"/>
                <w:szCs w:val="20"/>
              </w:rPr>
            </w:pPr>
            <w:r w:rsidRPr="006E1BA2">
              <w:rPr>
                <w:rFonts w:cs="Arial"/>
                <w:sz w:val="20"/>
                <w:szCs w:val="20"/>
              </w:rPr>
              <w:t>Ο.Π. ΣΠΟΥΔΩΝ ΥΓΕΙΑΣ</w:t>
            </w:r>
          </w:p>
        </w:tc>
      </w:tr>
      <w:tr w:rsidR="00CC483F" w:rsidRPr="006E1BA2" w:rsidTr="007E7ACF">
        <w:tc>
          <w:tcPr>
            <w:tcW w:w="1311" w:type="dxa"/>
            <w:vAlign w:val="center"/>
          </w:tcPr>
          <w:p w:rsidR="00CC483F" w:rsidRPr="006E1BA2" w:rsidRDefault="00CC483F" w:rsidP="00EF5CB1">
            <w:pPr>
              <w:jc w:val="center"/>
              <w:rPr>
                <w:rFonts w:cs="Arial"/>
                <w:sz w:val="20"/>
                <w:szCs w:val="20"/>
              </w:rPr>
            </w:pPr>
            <w:r w:rsidRPr="006E1BA2">
              <w:rPr>
                <w:rFonts w:cs="Arial"/>
                <w:sz w:val="20"/>
                <w:szCs w:val="20"/>
              </w:rPr>
              <w:t xml:space="preserve">ΠΕΜΠΤΗ </w:t>
            </w:r>
          </w:p>
        </w:tc>
        <w:tc>
          <w:tcPr>
            <w:tcW w:w="1313" w:type="dxa"/>
            <w:vAlign w:val="center"/>
          </w:tcPr>
          <w:p w:rsidR="00CC483F" w:rsidRPr="006E1BA2" w:rsidRDefault="00CC483F" w:rsidP="00EF5CB1">
            <w:pPr>
              <w:contextualSpacing/>
              <w:jc w:val="center"/>
              <w:rPr>
                <w:rFonts w:eastAsia="Times New Roman" w:cs="Arial"/>
                <w:caps/>
                <w:sz w:val="20"/>
                <w:szCs w:val="20"/>
                <w:lang w:val="en-US"/>
              </w:rPr>
            </w:pPr>
            <w:r w:rsidRPr="006E1BA2">
              <w:rPr>
                <w:rFonts w:eastAsia="Times New Roman" w:cs="Arial"/>
                <w:caps/>
                <w:sz w:val="20"/>
                <w:szCs w:val="20"/>
              </w:rPr>
              <w:t>10-9-2026</w:t>
            </w:r>
          </w:p>
        </w:tc>
        <w:tc>
          <w:tcPr>
            <w:tcW w:w="3689" w:type="dxa"/>
          </w:tcPr>
          <w:p w:rsidR="00CC483F" w:rsidRPr="006E1BA2" w:rsidRDefault="00CC483F" w:rsidP="00EF5CB1">
            <w:pPr>
              <w:contextualSpacing/>
              <w:jc w:val="center"/>
              <w:rPr>
                <w:rFonts w:eastAsia="Times New Roman" w:cs="Arial"/>
                <w:caps/>
                <w:sz w:val="20"/>
                <w:szCs w:val="20"/>
              </w:rPr>
            </w:pPr>
            <w:r w:rsidRPr="006E1BA2">
              <w:rPr>
                <w:rFonts w:eastAsia="Times New Roman" w:cs="Arial"/>
                <w:caps/>
                <w:sz w:val="20"/>
                <w:szCs w:val="20"/>
              </w:rPr>
              <w:t xml:space="preserve"> ΛΑΤΙΝΙΚΑ</w:t>
            </w:r>
          </w:p>
          <w:p w:rsidR="00CC483F" w:rsidRPr="006E1BA2" w:rsidRDefault="00CC483F" w:rsidP="00EF5CB1">
            <w:pPr>
              <w:contextualSpacing/>
              <w:jc w:val="center"/>
              <w:rPr>
                <w:rFonts w:eastAsia="Times New Roman" w:cs="Arial"/>
                <w:caps/>
                <w:sz w:val="20"/>
                <w:szCs w:val="20"/>
              </w:rPr>
            </w:pPr>
          </w:p>
          <w:p w:rsidR="00CC483F" w:rsidRPr="006E1BA2" w:rsidRDefault="00CC483F" w:rsidP="00EF5CB1">
            <w:pPr>
              <w:contextualSpacing/>
              <w:jc w:val="center"/>
              <w:rPr>
                <w:rFonts w:eastAsia="Times New Roman" w:cs="Arial"/>
                <w:caps/>
                <w:sz w:val="20"/>
                <w:szCs w:val="20"/>
              </w:rPr>
            </w:pPr>
            <w:r w:rsidRPr="006E1BA2">
              <w:rPr>
                <w:rFonts w:eastAsia="Times New Roman" w:cs="Arial"/>
                <w:caps/>
                <w:sz w:val="20"/>
                <w:szCs w:val="20"/>
              </w:rPr>
              <w:t xml:space="preserve"> ΧΗΜΕΙΑ</w:t>
            </w:r>
          </w:p>
          <w:p w:rsidR="00CC483F" w:rsidRPr="006E1BA2" w:rsidRDefault="00CC483F" w:rsidP="00EF5CB1">
            <w:pPr>
              <w:contextualSpacing/>
              <w:jc w:val="center"/>
              <w:rPr>
                <w:rFonts w:eastAsia="Times New Roman" w:cs="Arial"/>
                <w:caps/>
                <w:sz w:val="20"/>
                <w:szCs w:val="20"/>
              </w:rPr>
            </w:pPr>
          </w:p>
          <w:p w:rsidR="00CC483F" w:rsidRPr="006E1BA2" w:rsidRDefault="00CC483F" w:rsidP="00EF5CB1">
            <w:pPr>
              <w:contextualSpacing/>
              <w:jc w:val="center"/>
              <w:rPr>
                <w:rFonts w:eastAsia="Times New Roman" w:cs="Arial"/>
                <w:caps/>
                <w:sz w:val="20"/>
                <w:szCs w:val="20"/>
              </w:rPr>
            </w:pPr>
            <w:r w:rsidRPr="006E1BA2">
              <w:rPr>
                <w:rFonts w:eastAsia="Times New Roman" w:cs="Arial"/>
                <w:caps/>
                <w:sz w:val="20"/>
                <w:szCs w:val="20"/>
              </w:rPr>
              <w:t xml:space="preserve"> ΠΛΗΡΟΦΟΡΙΚΗ</w:t>
            </w:r>
          </w:p>
        </w:tc>
        <w:tc>
          <w:tcPr>
            <w:tcW w:w="3886" w:type="dxa"/>
          </w:tcPr>
          <w:p w:rsidR="00CC483F" w:rsidRPr="006E1BA2" w:rsidRDefault="00CC483F" w:rsidP="00EF5CB1">
            <w:pPr>
              <w:contextualSpacing/>
              <w:jc w:val="center"/>
              <w:rPr>
                <w:rFonts w:cs="Arial"/>
                <w:sz w:val="20"/>
                <w:szCs w:val="20"/>
              </w:rPr>
            </w:pPr>
            <w:r w:rsidRPr="006E1BA2">
              <w:rPr>
                <w:rFonts w:cs="Arial"/>
                <w:sz w:val="20"/>
                <w:szCs w:val="20"/>
              </w:rPr>
              <w:t>Ο.Π. ΑΝΘΡΩΠΙΣΤΙΚΩΝ ΣΠΟΥΔΩΝ</w:t>
            </w:r>
          </w:p>
          <w:p w:rsidR="00CC483F" w:rsidRPr="006E1BA2" w:rsidRDefault="00CC483F" w:rsidP="00EF5CB1">
            <w:pPr>
              <w:contextualSpacing/>
              <w:jc w:val="center"/>
              <w:rPr>
                <w:rFonts w:cs="Arial"/>
                <w:sz w:val="20"/>
                <w:szCs w:val="20"/>
              </w:rPr>
            </w:pPr>
          </w:p>
          <w:p w:rsidR="00CC483F" w:rsidRPr="006E1BA2" w:rsidRDefault="00CC483F" w:rsidP="00EF5CB1">
            <w:pPr>
              <w:contextualSpacing/>
              <w:jc w:val="center"/>
              <w:rPr>
                <w:rFonts w:cs="Arial"/>
                <w:sz w:val="20"/>
                <w:szCs w:val="20"/>
              </w:rPr>
            </w:pPr>
            <w:r w:rsidRPr="006E1BA2">
              <w:rPr>
                <w:rFonts w:cs="Arial"/>
                <w:sz w:val="20"/>
                <w:szCs w:val="20"/>
              </w:rPr>
              <w:t>Ο.Π. ΘΕΤΙΚΩΝ ΣΠΟΥΔΩΝ</w:t>
            </w:r>
          </w:p>
          <w:p w:rsidR="00CC483F" w:rsidRPr="006E1BA2" w:rsidRDefault="00CC483F" w:rsidP="00EF5CB1">
            <w:pPr>
              <w:contextualSpacing/>
              <w:jc w:val="center"/>
              <w:rPr>
                <w:rFonts w:cs="Arial"/>
                <w:sz w:val="20"/>
                <w:szCs w:val="20"/>
              </w:rPr>
            </w:pPr>
            <w:r w:rsidRPr="006E1BA2">
              <w:rPr>
                <w:rFonts w:cs="Arial"/>
                <w:sz w:val="20"/>
                <w:szCs w:val="20"/>
              </w:rPr>
              <w:t>+ Ο.Π. ΣΠΟΥΔΩΝ ΥΓΕΙΑΣ</w:t>
            </w:r>
          </w:p>
          <w:p w:rsidR="00CC483F" w:rsidRPr="006E1BA2" w:rsidRDefault="00CC483F" w:rsidP="00EF5CB1">
            <w:pPr>
              <w:contextualSpacing/>
              <w:jc w:val="center"/>
              <w:rPr>
                <w:rFonts w:cs="Arial"/>
                <w:sz w:val="20"/>
                <w:szCs w:val="20"/>
              </w:rPr>
            </w:pPr>
          </w:p>
          <w:p w:rsidR="00CC483F" w:rsidRPr="006E1BA2" w:rsidRDefault="00CC483F" w:rsidP="00EF5CB1">
            <w:pPr>
              <w:contextualSpacing/>
              <w:jc w:val="center"/>
              <w:rPr>
                <w:rFonts w:cs="Arial"/>
                <w:sz w:val="20"/>
                <w:szCs w:val="20"/>
              </w:rPr>
            </w:pPr>
            <w:r w:rsidRPr="006E1BA2">
              <w:rPr>
                <w:rFonts w:cs="Arial"/>
                <w:sz w:val="20"/>
                <w:szCs w:val="20"/>
              </w:rPr>
              <w:t>Ο.Π. ΣΠΟΥΔΩΝ ΟΙΚΟΝΟΜΙΑΣ &amp; ΠΛΗΡ/ΚΗΣ</w:t>
            </w:r>
          </w:p>
        </w:tc>
      </w:tr>
      <w:tr w:rsidR="00CC483F" w:rsidRPr="006E1BA2" w:rsidTr="007E7ACF">
        <w:trPr>
          <w:trHeight w:val="766"/>
        </w:trPr>
        <w:tc>
          <w:tcPr>
            <w:tcW w:w="1311" w:type="dxa"/>
            <w:vAlign w:val="center"/>
          </w:tcPr>
          <w:p w:rsidR="00CC483F" w:rsidRPr="006E1BA2" w:rsidRDefault="00CC483F" w:rsidP="00EF5CB1">
            <w:pPr>
              <w:jc w:val="center"/>
              <w:rPr>
                <w:rFonts w:cs="Arial"/>
                <w:sz w:val="20"/>
                <w:szCs w:val="20"/>
              </w:rPr>
            </w:pPr>
            <w:r w:rsidRPr="006E1BA2">
              <w:rPr>
                <w:rFonts w:cs="Arial"/>
                <w:sz w:val="20"/>
                <w:szCs w:val="20"/>
              </w:rPr>
              <w:t>ΠΑΡΑΣΚΕΥΗ</w:t>
            </w:r>
          </w:p>
        </w:tc>
        <w:tc>
          <w:tcPr>
            <w:tcW w:w="1313" w:type="dxa"/>
            <w:vAlign w:val="center"/>
          </w:tcPr>
          <w:p w:rsidR="00CC483F" w:rsidRPr="006E1BA2" w:rsidRDefault="00CC483F" w:rsidP="00EF5CB1">
            <w:pPr>
              <w:contextualSpacing/>
              <w:jc w:val="center"/>
              <w:rPr>
                <w:rFonts w:eastAsia="Times New Roman" w:cs="Arial"/>
                <w:caps/>
                <w:sz w:val="20"/>
                <w:szCs w:val="20"/>
                <w:lang w:val="en-US"/>
              </w:rPr>
            </w:pPr>
            <w:r w:rsidRPr="006E1BA2">
              <w:rPr>
                <w:rFonts w:eastAsia="Times New Roman" w:cs="Arial"/>
                <w:caps/>
                <w:sz w:val="20"/>
                <w:szCs w:val="20"/>
              </w:rPr>
              <w:t>11-9-2026</w:t>
            </w:r>
          </w:p>
        </w:tc>
        <w:tc>
          <w:tcPr>
            <w:tcW w:w="3689" w:type="dxa"/>
          </w:tcPr>
          <w:p w:rsidR="00CC483F" w:rsidRPr="006E1BA2" w:rsidRDefault="00CC483F" w:rsidP="00EF5CB1">
            <w:pPr>
              <w:contextualSpacing/>
              <w:jc w:val="center"/>
              <w:rPr>
                <w:rFonts w:eastAsia="Times New Roman" w:cs="Arial"/>
                <w:caps/>
                <w:sz w:val="20"/>
                <w:szCs w:val="20"/>
              </w:rPr>
            </w:pPr>
            <w:r w:rsidRPr="006E1BA2">
              <w:rPr>
                <w:rFonts w:eastAsia="Times New Roman" w:cs="Arial"/>
                <w:caps/>
                <w:sz w:val="20"/>
                <w:szCs w:val="20"/>
              </w:rPr>
              <w:t xml:space="preserve"> ΙΣΤΟΡΙΑ</w:t>
            </w:r>
          </w:p>
          <w:p w:rsidR="00CC483F" w:rsidRPr="006E1BA2" w:rsidRDefault="00CC483F" w:rsidP="00EF5CB1">
            <w:pPr>
              <w:contextualSpacing/>
              <w:jc w:val="center"/>
              <w:rPr>
                <w:rFonts w:eastAsia="Times New Roman" w:cs="Arial"/>
                <w:caps/>
                <w:sz w:val="20"/>
                <w:szCs w:val="20"/>
              </w:rPr>
            </w:pPr>
          </w:p>
          <w:p w:rsidR="00CC483F" w:rsidRPr="006E1BA2" w:rsidRDefault="00CC483F" w:rsidP="00EF5CB1">
            <w:pPr>
              <w:contextualSpacing/>
              <w:jc w:val="center"/>
              <w:rPr>
                <w:rFonts w:eastAsia="Times New Roman" w:cs="Arial"/>
                <w:caps/>
                <w:sz w:val="20"/>
                <w:szCs w:val="20"/>
              </w:rPr>
            </w:pPr>
            <w:r w:rsidRPr="006E1BA2">
              <w:rPr>
                <w:rFonts w:eastAsia="Times New Roman" w:cs="Arial"/>
                <w:caps/>
                <w:sz w:val="20"/>
                <w:szCs w:val="20"/>
              </w:rPr>
              <w:t xml:space="preserve">ΦΥΣΙΚΗ </w:t>
            </w:r>
          </w:p>
          <w:p w:rsidR="00CC483F" w:rsidRPr="006E1BA2" w:rsidRDefault="00CC483F" w:rsidP="00EF5CB1">
            <w:pPr>
              <w:contextualSpacing/>
              <w:jc w:val="center"/>
              <w:rPr>
                <w:rFonts w:eastAsia="Times New Roman" w:cs="Arial"/>
                <w:caps/>
                <w:sz w:val="20"/>
                <w:szCs w:val="20"/>
              </w:rPr>
            </w:pPr>
          </w:p>
          <w:p w:rsidR="00CC483F" w:rsidRPr="006E1BA2" w:rsidRDefault="00CC483F" w:rsidP="00EF5CB1">
            <w:pPr>
              <w:contextualSpacing/>
              <w:jc w:val="center"/>
              <w:rPr>
                <w:rFonts w:eastAsia="Times New Roman" w:cs="Arial"/>
                <w:caps/>
                <w:sz w:val="20"/>
                <w:szCs w:val="20"/>
              </w:rPr>
            </w:pPr>
            <w:r w:rsidRPr="006E1BA2">
              <w:rPr>
                <w:rFonts w:eastAsia="Times New Roman" w:cs="Arial"/>
                <w:caps/>
                <w:sz w:val="20"/>
                <w:szCs w:val="20"/>
              </w:rPr>
              <w:t xml:space="preserve"> ΟΙΚΟΝΟΜΙΑ</w:t>
            </w:r>
          </w:p>
        </w:tc>
        <w:tc>
          <w:tcPr>
            <w:tcW w:w="3886" w:type="dxa"/>
          </w:tcPr>
          <w:p w:rsidR="00CC483F" w:rsidRPr="006E1BA2" w:rsidRDefault="00CC483F" w:rsidP="00EF5CB1">
            <w:pPr>
              <w:contextualSpacing/>
              <w:jc w:val="center"/>
              <w:rPr>
                <w:rFonts w:eastAsia="Times New Roman" w:cs="Arial"/>
                <w:sz w:val="20"/>
                <w:szCs w:val="20"/>
              </w:rPr>
            </w:pPr>
            <w:r w:rsidRPr="006E1BA2">
              <w:rPr>
                <w:rFonts w:eastAsia="Times New Roman" w:cs="Arial"/>
                <w:sz w:val="20"/>
                <w:szCs w:val="20"/>
              </w:rPr>
              <w:t>Ο.Π. ΑΝΘΡΩΠΙΣΤΙΚΩΝ ΣΠΟΥΔΩΝ</w:t>
            </w:r>
          </w:p>
          <w:p w:rsidR="00CC483F" w:rsidRPr="006E1BA2" w:rsidRDefault="00CC483F" w:rsidP="00EF5CB1">
            <w:pPr>
              <w:contextualSpacing/>
              <w:jc w:val="center"/>
              <w:rPr>
                <w:rFonts w:eastAsia="Times New Roman" w:cs="Arial"/>
                <w:sz w:val="20"/>
                <w:szCs w:val="20"/>
              </w:rPr>
            </w:pPr>
          </w:p>
          <w:p w:rsidR="00CC483F" w:rsidRPr="006E1BA2" w:rsidRDefault="00CC483F" w:rsidP="00EF5CB1">
            <w:pPr>
              <w:contextualSpacing/>
              <w:jc w:val="center"/>
              <w:rPr>
                <w:rFonts w:eastAsia="Times New Roman" w:cs="Arial"/>
                <w:sz w:val="20"/>
                <w:szCs w:val="20"/>
              </w:rPr>
            </w:pPr>
            <w:r w:rsidRPr="006E1BA2">
              <w:rPr>
                <w:rFonts w:eastAsia="Times New Roman" w:cs="Arial"/>
                <w:sz w:val="20"/>
                <w:szCs w:val="20"/>
              </w:rPr>
              <w:t>Ο.Π. ΘΕΤΙΚΩΝ ΣΠΟΥΔΩΝ</w:t>
            </w:r>
          </w:p>
          <w:p w:rsidR="00CC483F" w:rsidRPr="006E1BA2" w:rsidRDefault="00CC483F" w:rsidP="00EF5CB1">
            <w:pPr>
              <w:contextualSpacing/>
              <w:jc w:val="center"/>
              <w:rPr>
                <w:rFonts w:eastAsia="Times New Roman" w:cs="Arial"/>
                <w:sz w:val="20"/>
                <w:szCs w:val="20"/>
              </w:rPr>
            </w:pPr>
            <w:r w:rsidRPr="006E1BA2">
              <w:rPr>
                <w:rFonts w:eastAsia="Times New Roman" w:cs="Arial"/>
                <w:sz w:val="20"/>
                <w:szCs w:val="20"/>
              </w:rPr>
              <w:t>+ Ο.Π. ΣΠΟΥΔΩΝ ΥΓΕΙΑΣ</w:t>
            </w:r>
          </w:p>
          <w:p w:rsidR="00CC483F" w:rsidRPr="006E1BA2" w:rsidRDefault="00CC483F" w:rsidP="00EF5CB1">
            <w:pPr>
              <w:contextualSpacing/>
              <w:jc w:val="center"/>
              <w:rPr>
                <w:rFonts w:eastAsia="Times New Roman" w:cs="Arial"/>
                <w:sz w:val="20"/>
                <w:szCs w:val="20"/>
              </w:rPr>
            </w:pPr>
          </w:p>
          <w:p w:rsidR="00CC483F" w:rsidRPr="006E1BA2" w:rsidRDefault="00CC483F" w:rsidP="00EF5CB1">
            <w:pPr>
              <w:contextualSpacing/>
              <w:jc w:val="center"/>
              <w:rPr>
                <w:rFonts w:eastAsia="Times New Roman" w:cs="Arial"/>
                <w:sz w:val="20"/>
                <w:szCs w:val="20"/>
              </w:rPr>
            </w:pPr>
            <w:r w:rsidRPr="006E1BA2">
              <w:rPr>
                <w:rFonts w:eastAsia="Times New Roman" w:cs="Arial"/>
                <w:sz w:val="20"/>
                <w:szCs w:val="20"/>
              </w:rPr>
              <w:t>Ο.Π. ΣΠΟΥΔΩΝ ΟΙΚΟΝΟΜΙΑΣ &amp; ΠΛΗΡ/ΚΗΣ</w:t>
            </w:r>
          </w:p>
        </w:tc>
      </w:tr>
    </w:tbl>
    <w:p w:rsidR="00B20EAA" w:rsidRDefault="00B20EAA" w:rsidP="00CC483F">
      <w:pPr>
        <w:pStyle w:val="Default"/>
        <w:ind w:firstLine="720"/>
        <w:jc w:val="both"/>
        <w:rPr>
          <w:sz w:val="22"/>
          <w:szCs w:val="22"/>
        </w:rPr>
      </w:pPr>
    </w:p>
    <w:p w:rsidR="00CC483F" w:rsidRDefault="00CC483F" w:rsidP="00CC483F">
      <w:pPr>
        <w:pStyle w:val="Default"/>
        <w:ind w:firstLine="720"/>
        <w:jc w:val="both"/>
        <w:rPr>
          <w:sz w:val="22"/>
          <w:szCs w:val="22"/>
        </w:rPr>
      </w:pPr>
      <w:r>
        <w:rPr>
          <w:sz w:val="22"/>
          <w:szCs w:val="22"/>
        </w:rPr>
        <w:t xml:space="preserve">Ως ώρα έναρξης εξέτασης ορίζεται για όλα τα μαθήματα η </w:t>
      </w:r>
      <w:r>
        <w:rPr>
          <w:b/>
          <w:bCs/>
          <w:sz w:val="22"/>
          <w:szCs w:val="22"/>
        </w:rPr>
        <w:t xml:space="preserve">16.00 μ.μ. </w:t>
      </w:r>
      <w:r>
        <w:rPr>
          <w:sz w:val="22"/>
          <w:szCs w:val="22"/>
        </w:rPr>
        <w:t xml:space="preserve">Η προσέλευση των υποψηφίων στις αίθουσες εξέτασης γίνεται 30 λεπτά τουλάχιστον πριν από την έναρξη των εξετάσεων. </w:t>
      </w:r>
    </w:p>
    <w:p w:rsidR="00CC483F" w:rsidRDefault="00CC483F" w:rsidP="00CC483F">
      <w:pPr>
        <w:pStyle w:val="Default"/>
        <w:jc w:val="both"/>
        <w:rPr>
          <w:sz w:val="22"/>
          <w:szCs w:val="22"/>
        </w:rPr>
      </w:pPr>
      <w:r>
        <w:rPr>
          <w:sz w:val="22"/>
          <w:szCs w:val="22"/>
        </w:rPr>
        <w:t xml:space="preserve">Η διάρκεια εξέτασης κάθε μαθήματος ορίζεται σε τρεις (3) ώρες. </w:t>
      </w:r>
    </w:p>
    <w:p w:rsidR="00CC483F" w:rsidRDefault="00CC483F" w:rsidP="00B20EAA">
      <w:pPr>
        <w:spacing w:after="120"/>
        <w:ind w:firstLine="720"/>
        <w:contextualSpacing/>
        <w:jc w:val="both"/>
      </w:pPr>
      <w:r>
        <w:t>Οι υποψήφιοι των εσπερινών λυκείων, ανεξαρτήτως της κατηγορίας με την οποία επέλεξαν να εξεταστούν στις εξετάσεις της τακτικής εξεταστικής περιόδου, συμμετέχουν στις επαναληπτικές εξετάσεις μαζί με τους υποψηφίους των ημερησίων λυκείων. Εξετάζονται στην ίδια ύλη και θέματα με τους υποψηφίους των ημερησίων λυκείων και διεκδικούν τις ίδιες με αυτούς θέσεις.</w:t>
      </w:r>
    </w:p>
    <w:p w:rsidR="007E7ACF" w:rsidRDefault="007E7ACF" w:rsidP="00B20EAA">
      <w:pPr>
        <w:spacing w:after="120"/>
        <w:ind w:firstLine="720"/>
        <w:contextualSpacing/>
        <w:jc w:val="both"/>
        <w:rPr>
          <w:rFonts w:cs="Arial"/>
        </w:rPr>
      </w:pPr>
    </w:p>
    <w:p w:rsidR="00CC483F" w:rsidRDefault="00CC483F" w:rsidP="008B3910">
      <w:pPr>
        <w:pStyle w:val="a3"/>
        <w:spacing w:before="120"/>
        <w:ind w:right="436"/>
        <w:jc w:val="both"/>
      </w:pPr>
    </w:p>
    <w:p w:rsidR="00CC483F" w:rsidRPr="007E7ACF" w:rsidRDefault="00CC483F" w:rsidP="007E7ACF">
      <w:pPr>
        <w:pStyle w:val="1"/>
        <w:spacing w:before="120"/>
        <w:ind w:left="0" w:right="436"/>
        <w:rPr>
          <w:rFonts w:cs="Arial"/>
          <w:bCs w:val="0"/>
        </w:rPr>
      </w:pPr>
      <w:r w:rsidRPr="00CC483F">
        <w:t>Β.</w:t>
      </w:r>
      <w:r>
        <w:t xml:space="preserve"> </w:t>
      </w:r>
      <w:r w:rsidR="007E7ACF" w:rsidRPr="00CC483F">
        <w:rPr>
          <w:rFonts w:cs="Arial"/>
          <w:bCs w:val="0"/>
        </w:rPr>
        <w:t>ΠΡΟΓΡΑΜΜΑ ΕΠΑΝΑΛΗΠΤΙΚΩΝ ΠΑΝΕΛΛΑΔΙΚΩΝ ΕΞΕΤΑΣΕΩΝ ΤΩΝ ΗΜΕΡΗΣΙΩΝ ΚΑΙ ΕΣΠΕΡΙΝΩΝ ΕΠΑΛ</w:t>
      </w:r>
      <w:r w:rsidR="007E7ACF" w:rsidRPr="00CC483F">
        <w:rPr>
          <w:rFonts w:cs="Arial"/>
          <w:b w:val="0"/>
        </w:rPr>
        <w:t xml:space="preserve"> </w:t>
      </w:r>
      <w:r w:rsidR="007E7ACF" w:rsidRPr="00CC483F">
        <w:rPr>
          <w:rFonts w:cs="Arial"/>
          <w:bCs w:val="0"/>
        </w:rPr>
        <w:t>ΕΤΟΥΣ 2026</w:t>
      </w:r>
    </w:p>
    <w:p w:rsidR="008B3910" w:rsidRDefault="008B3910" w:rsidP="008B3910">
      <w:pPr>
        <w:pStyle w:val="1"/>
        <w:spacing w:before="120"/>
        <w:ind w:left="0" w:right="436"/>
        <w:rPr>
          <w:b w:val="0"/>
          <w:sz w:val="9"/>
        </w:rPr>
      </w:pPr>
    </w:p>
    <w:tbl>
      <w:tblPr>
        <w:tblStyle w:val="TableNormal"/>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0"/>
        <w:gridCol w:w="1275"/>
        <w:gridCol w:w="6805"/>
      </w:tblGrid>
      <w:tr w:rsidR="00CD6825" w:rsidTr="00B95096">
        <w:trPr>
          <w:trHeight w:val="334"/>
        </w:trPr>
        <w:tc>
          <w:tcPr>
            <w:tcW w:w="1340" w:type="dxa"/>
          </w:tcPr>
          <w:p w:rsidR="00CD6825" w:rsidRPr="00CC483F" w:rsidRDefault="00B02FCD" w:rsidP="00CC483F">
            <w:pPr>
              <w:keepNext/>
              <w:contextualSpacing/>
              <w:jc w:val="center"/>
              <w:outlineLvl w:val="0"/>
              <w:rPr>
                <w:rFonts w:eastAsia="Times New Roman"/>
                <w:b/>
                <w:bCs/>
                <w:kern w:val="32"/>
                <w:sz w:val="20"/>
                <w:szCs w:val="20"/>
              </w:rPr>
            </w:pPr>
            <w:r w:rsidRPr="00CC483F">
              <w:rPr>
                <w:rFonts w:eastAsia="Times New Roman"/>
                <w:b/>
                <w:bCs/>
                <w:kern w:val="32"/>
                <w:sz w:val="20"/>
                <w:szCs w:val="20"/>
              </w:rPr>
              <w:t>ΗΜΕΡΑ</w:t>
            </w:r>
          </w:p>
        </w:tc>
        <w:tc>
          <w:tcPr>
            <w:tcW w:w="1275" w:type="dxa"/>
          </w:tcPr>
          <w:p w:rsidR="00CD6825" w:rsidRPr="00CC483F" w:rsidRDefault="00B02FCD" w:rsidP="00CC483F">
            <w:pPr>
              <w:keepNext/>
              <w:contextualSpacing/>
              <w:jc w:val="center"/>
              <w:outlineLvl w:val="0"/>
              <w:rPr>
                <w:rFonts w:eastAsia="Times New Roman"/>
                <w:b/>
                <w:bCs/>
                <w:kern w:val="32"/>
                <w:sz w:val="20"/>
                <w:szCs w:val="20"/>
              </w:rPr>
            </w:pPr>
            <w:r w:rsidRPr="00CC483F">
              <w:rPr>
                <w:rFonts w:eastAsia="Times New Roman"/>
                <w:b/>
                <w:bCs/>
                <w:kern w:val="32"/>
                <w:sz w:val="20"/>
                <w:szCs w:val="20"/>
              </w:rPr>
              <w:t>ΗΜΕΡ/ΝΙΑ</w:t>
            </w:r>
          </w:p>
        </w:tc>
        <w:tc>
          <w:tcPr>
            <w:tcW w:w="6805" w:type="dxa"/>
          </w:tcPr>
          <w:p w:rsidR="00CD6825" w:rsidRPr="00CC483F" w:rsidRDefault="00B02FCD" w:rsidP="00CC483F">
            <w:pPr>
              <w:keepNext/>
              <w:contextualSpacing/>
              <w:jc w:val="center"/>
              <w:outlineLvl w:val="0"/>
              <w:rPr>
                <w:rFonts w:eastAsia="Times New Roman"/>
                <w:b/>
                <w:bCs/>
                <w:kern w:val="32"/>
                <w:sz w:val="20"/>
                <w:szCs w:val="20"/>
              </w:rPr>
            </w:pPr>
            <w:r w:rsidRPr="00CC483F">
              <w:rPr>
                <w:rFonts w:eastAsia="Times New Roman"/>
                <w:b/>
                <w:bCs/>
                <w:kern w:val="32"/>
                <w:sz w:val="20"/>
                <w:szCs w:val="20"/>
              </w:rPr>
              <w:t>ΕΞΕΤΑΖΟΜΕΝΑ ΜΑΘΗΜΑΤΑ</w:t>
            </w:r>
          </w:p>
        </w:tc>
      </w:tr>
      <w:tr w:rsidR="00CD6825">
        <w:trPr>
          <w:trHeight w:val="388"/>
        </w:trPr>
        <w:tc>
          <w:tcPr>
            <w:tcW w:w="1340" w:type="dxa"/>
          </w:tcPr>
          <w:p w:rsidR="00CD6825" w:rsidRPr="00CC483F" w:rsidRDefault="00501672" w:rsidP="00CC483F">
            <w:pPr>
              <w:contextualSpacing/>
              <w:jc w:val="center"/>
              <w:rPr>
                <w:rFonts w:eastAsia="Times New Roman" w:cs="Arial"/>
                <w:caps/>
                <w:sz w:val="20"/>
                <w:szCs w:val="20"/>
              </w:rPr>
            </w:pPr>
            <w:r w:rsidRPr="00CC483F">
              <w:rPr>
                <w:rFonts w:eastAsia="Times New Roman" w:cs="Arial"/>
                <w:caps/>
                <w:sz w:val="20"/>
                <w:szCs w:val="20"/>
              </w:rPr>
              <w:t>ΤΡΙΤΗ</w:t>
            </w:r>
          </w:p>
        </w:tc>
        <w:tc>
          <w:tcPr>
            <w:tcW w:w="1275" w:type="dxa"/>
          </w:tcPr>
          <w:p w:rsidR="00CD6825" w:rsidRPr="00CC483F" w:rsidRDefault="00B02FCD" w:rsidP="00CC483F">
            <w:pPr>
              <w:contextualSpacing/>
              <w:jc w:val="center"/>
              <w:rPr>
                <w:rFonts w:eastAsia="Times New Roman" w:cs="Arial"/>
                <w:caps/>
                <w:sz w:val="20"/>
                <w:szCs w:val="20"/>
              </w:rPr>
            </w:pPr>
            <w:r w:rsidRPr="00CC483F">
              <w:rPr>
                <w:rFonts w:eastAsia="Times New Roman" w:cs="Arial"/>
                <w:caps/>
                <w:sz w:val="20"/>
                <w:szCs w:val="20"/>
              </w:rPr>
              <w:t>2</w:t>
            </w:r>
            <w:r w:rsidR="00931151" w:rsidRPr="00CC483F">
              <w:rPr>
                <w:rFonts w:eastAsia="Times New Roman" w:cs="Arial"/>
                <w:caps/>
                <w:sz w:val="20"/>
                <w:szCs w:val="20"/>
              </w:rPr>
              <w:t>2</w:t>
            </w:r>
            <w:r w:rsidRPr="00CC483F">
              <w:rPr>
                <w:rFonts w:eastAsia="Times New Roman" w:cs="Arial"/>
                <w:caps/>
                <w:sz w:val="20"/>
                <w:szCs w:val="20"/>
              </w:rPr>
              <w:t>-9-202</w:t>
            </w:r>
            <w:r w:rsidR="00931151" w:rsidRPr="00CC483F">
              <w:rPr>
                <w:rFonts w:eastAsia="Times New Roman" w:cs="Arial"/>
                <w:caps/>
                <w:sz w:val="20"/>
                <w:szCs w:val="20"/>
              </w:rPr>
              <w:t>6</w:t>
            </w:r>
          </w:p>
        </w:tc>
        <w:tc>
          <w:tcPr>
            <w:tcW w:w="6805" w:type="dxa"/>
          </w:tcPr>
          <w:p w:rsidR="00CD6825" w:rsidRPr="00CC483F" w:rsidRDefault="00B02FCD" w:rsidP="00CC483F">
            <w:pPr>
              <w:contextualSpacing/>
              <w:jc w:val="center"/>
              <w:rPr>
                <w:rFonts w:eastAsia="Times New Roman" w:cs="Arial"/>
                <w:caps/>
                <w:sz w:val="20"/>
                <w:szCs w:val="20"/>
              </w:rPr>
            </w:pPr>
            <w:r w:rsidRPr="00CC483F">
              <w:rPr>
                <w:rFonts w:eastAsia="Times New Roman" w:cs="Arial"/>
                <w:caps/>
                <w:sz w:val="20"/>
                <w:szCs w:val="20"/>
              </w:rPr>
              <w:t xml:space="preserve"> ΝΕΑ ΕΛΛΗΝΙΚΑ</w:t>
            </w:r>
          </w:p>
        </w:tc>
      </w:tr>
      <w:tr w:rsidR="00CD6825">
        <w:trPr>
          <w:trHeight w:val="388"/>
        </w:trPr>
        <w:tc>
          <w:tcPr>
            <w:tcW w:w="1340" w:type="dxa"/>
          </w:tcPr>
          <w:p w:rsidR="00CD6825" w:rsidRPr="00CC483F" w:rsidRDefault="00501672" w:rsidP="00CC483F">
            <w:pPr>
              <w:contextualSpacing/>
              <w:jc w:val="center"/>
              <w:rPr>
                <w:rFonts w:eastAsia="Times New Roman" w:cs="Arial"/>
                <w:caps/>
                <w:sz w:val="20"/>
                <w:szCs w:val="20"/>
              </w:rPr>
            </w:pPr>
            <w:r w:rsidRPr="00CC483F">
              <w:rPr>
                <w:rFonts w:eastAsia="Times New Roman" w:cs="Arial"/>
                <w:caps/>
                <w:sz w:val="20"/>
                <w:szCs w:val="20"/>
              </w:rPr>
              <w:t>ΤΕΤΑΡΤΗ</w:t>
            </w:r>
          </w:p>
        </w:tc>
        <w:tc>
          <w:tcPr>
            <w:tcW w:w="1275" w:type="dxa"/>
          </w:tcPr>
          <w:p w:rsidR="00CD6825" w:rsidRPr="00CC483F" w:rsidRDefault="008B3910" w:rsidP="00CC483F">
            <w:pPr>
              <w:contextualSpacing/>
              <w:jc w:val="center"/>
              <w:rPr>
                <w:rFonts w:eastAsia="Times New Roman" w:cs="Arial"/>
                <w:caps/>
                <w:sz w:val="20"/>
                <w:szCs w:val="20"/>
              </w:rPr>
            </w:pPr>
            <w:r w:rsidRPr="00CC483F">
              <w:rPr>
                <w:rFonts w:eastAsia="Times New Roman" w:cs="Arial"/>
                <w:caps/>
                <w:sz w:val="20"/>
                <w:szCs w:val="20"/>
              </w:rPr>
              <w:t>2</w:t>
            </w:r>
            <w:r w:rsidR="00931151" w:rsidRPr="00CC483F">
              <w:rPr>
                <w:rFonts w:eastAsia="Times New Roman" w:cs="Arial"/>
                <w:caps/>
                <w:sz w:val="20"/>
                <w:szCs w:val="20"/>
              </w:rPr>
              <w:t>3</w:t>
            </w:r>
            <w:r w:rsidRPr="00CC483F">
              <w:rPr>
                <w:rFonts w:eastAsia="Times New Roman" w:cs="Arial"/>
                <w:caps/>
                <w:sz w:val="20"/>
                <w:szCs w:val="20"/>
              </w:rPr>
              <w:t>-9-202</w:t>
            </w:r>
            <w:r w:rsidR="00931151" w:rsidRPr="00CC483F">
              <w:rPr>
                <w:rFonts w:eastAsia="Times New Roman" w:cs="Arial"/>
                <w:caps/>
                <w:sz w:val="20"/>
                <w:szCs w:val="20"/>
              </w:rPr>
              <w:t>6</w:t>
            </w:r>
          </w:p>
        </w:tc>
        <w:tc>
          <w:tcPr>
            <w:tcW w:w="6805" w:type="dxa"/>
          </w:tcPr>
          <w:p w:rsidR="00CD6825" w:rsidRPr="00CC483F" w:rsidRDefault="00B02FCD" w:rsidP="00006A3B">
            <w:pPr>
              <w:contextualSpacing/>
              <w:jc w:val="center"/>
              <w:rPr>
                <w:rFonts w:eastAsia="Times New Roman" w:cs="Arial"/>
                <w:caps/>
                <w:sz w:val="20"/>
                <w:szCs w:val="20"/>
              </w:rPr>
            </w:pPr>
            <w:r w:rsidRPr="00CC483F">
              <w:rPr>
                <w:rFonts w:eastAsia="Times New Roman" w:cs="Arial"/>
                <w:caps/>
                <w:sz w:val="20"/>
                <w:szCs w:val="20"/>
              </w:rPr>
              <w:t xml:space="preserve"> ΜΑΘΗΜΑΤΙΚΑ (</w:t>
            </w:r>
            <w:r w:rsidR="00006A3B">
              <w:rPr>
                <w:rFonts w:eastAsia="Times New Roman" w:cs="Arial"/>
                <w:caps/>
                <w:sz w:val="20"/>
                <w:szCs w:val="20"/>
              </w:rPr>
              <w:t>Α</w:t>
            </w:r>
            <w:r w:rsidRPr="00CC483F">
              <w:rPr>
                <w:rFonts w:eastAsia="Times New Roman" w:cs="Arial"/>
                <w:caps/>
                <w:sz w:val="20"/>
                <w:szCs w:val="20"/>
              </w:rPr>
              <w:t>λγεβρα)</w:t>
            </w:r>
          </w:p>
        </w:tc>
      </w:tr>
      <w:tr w:rsidR="00CD6825" w:rsidTr="00CC483F">
        <w:trPr>
          <w:trHeight w:val="987"/>
        </w:trPr>
        <w:tc>
          <w:tcPr>
            <w:tcW w:w="1340" w:type="dxa"/>
          </w:tcPr>
          <w:p w:rsidR="00CD6825" w:rsidRPr="00CC483F" w:rsidRDefault="00CD6825" w:rsidP="00CC483F">
            <w:pPr>
              <w:contextualSpacing/>
              <w:jc w:val="center"/>
              <w:rPr>
                <w:rFonts w:eastAsia="Times New Roman" w:cs="Arial"/>
                <w:caps/>
                <w:sz w:val="20"/>
                <w:szCs w:val="20"/>
              </w:rPr>
            </w:pPr>
          </w:p>
          <w:p w:rsidR="00CD6825" w:rsidRPr="00CC483F" w:rsidRDefault="00501672" w:rsidP="00CC483F">
            <w:pPr>
              <w:contextualSpacing/>
              <w:jc w:val="center"/>
              <w:rPr>
                <w:rFonts w:eastAsia="Times New Roman" w:cs="Arial"/>
                <w:caps/>
                <w:sz w:val="20"/>
                <w:szCs w:val="20"/>
              </w:rPr>
            </w:pPr>
            <w:r w:rsidRPr="00CC483F">
              <w:rPr>
                <w:rFonts w:eastAsia="Times New Roman" w:cs="Arial"/>
                <w:caps/>
                <w:sz w:val="20"/>
                <w:szCs w:val="20"/>
              </w:rPr>
              <w:t>ΠΕΜΠΤΗ</w:t>
            </w:r>
          </w:p>
        </w:tc>
        <w:tc>
          <w:tcPr>
            <w:tcW w:w="1275" w:type="dxa"/>
          </w:tcPr>
          <w:p w:rsidR="00CD6825" w:rsidRPr="00CC483F" w:rsidRDefault="00CD6825" w:rsidP="00CC483F">
            <w:pPr>
              <w:contextualSpacing/>
              <w:jc w:val="center"/>
              <w:rPr>
                <w:rFonts w:eastAsia="Times New Roman" w:cs="Arial"/>
                <w:caps/>
                <w:sz w:val="20"/>
                <w:szCs w:val="20"/>
              </w:rPr>
            </w:pPr>
          </w:p>
          <w:p w:rsidR="00CD6825" w:rsidRPr="00CC483F" w:rsidRDefault="00B02FCD" w:rsidP="00CC483F">
            <w:pPr>
              <w:contextualSpacing/>
              <w:jc w:val="center"/>
              <w:rPr>
                <w:rFonts w:eastAsia="Times New Roman" w:cs="Arial"/>
                <w:caps/>
                <w:sz w:val="20"/>
                <w:szCs w:val="20"/>
              </w:rPr>
            </w:pPr>
            <w:r w:rsidRPr="00CC483F">
              <w:rPr>
                <w:rFonts w:eastAsia="Times New Roman" w:cs="Arial"/>
                <w:caps/>
                <w:sz w:val="20"/>
                <w:szCs w:val="20"/>
              </w:rPr>
              <w:t>2</w:t>
            </w:r>
            <w:r w:rsidR="00931151" w:rsidRPr="00CC483F">
              <w:rPr>
                <w:rFonts w:eastAsia="Times New Roman" w:cs="Arial"/>
                <w:caps/>
                <w:sz w:val="20"/>
                <w:szCs w:val="20"/>
              </w:rPr>
              <w:t>4</w:t>
            </w:r>
            <w:r w:rsidRPr="00CC483F">
              <w:rPr>
                <w:rFonts w:eastAsia="Times New Roman" w:cs="Arial"/>
                <w:caps/>
                <w:sz w:val="20"/>
                <w:szCs w:val="20"/>
              </w:rPr>
              <w:t>-9-202</w:t>
            </w:r>
            <w:r w:rsidR="00931151" w:rsidRPr="00CC483F">
              <w:rPr>
                <w:rFonts w:eastAsia="Times New Roman" w:cs="Arial"/>
                <w:caps/>
                <w:sz w:val="20"/>
                <w:szCs w:val="20"/>
              </w:rPr>
              <w:t>6</w:t>
            </w:r>
          </w:p>
        </w:tc>
        <w:tc>
          <w:tcPr>
            <w:tcW w:w="6805" w:type="dxa"/>
          </w:tcPr>
          <w:p w:rsidR="00CD6825" w:rsidRPr="00CC483F" w:rsidRDefault="00B02FCD" w:rsidP="00CC483F">
            <w:pPr>
              <w:contextualSpacing/>
              <w:jc w:val="center"/>
              <w:rPr>
                <w:rFonts w:eastAsia="Times New Roman" w:cs="Arial"/>
                <w:caps/>
                <w:sz w:val="20"/>
                <w:szCs w:val="20"/>
              </w:rPr>
            </w:pPr>
            <w:r w:rsidRPr="00CC483F">
              <w:rPr>
                <w:rFonts w:eastAsia="Times New Roman" w:cs="Arial"/>
                <w:caps/>
                <w:sz w:val="20"/>
                <w:szCs w:val="20"/>
              </w:rPr>
              <w:t>ΑΝΑΤΟΜΙΑ-ΦΥΣΙΟΛΟΓΙΑ II</w:t>
            </w:r>
          </w:p>
          <w:p w:rsidR="008B3910" w:rsidRPr="00CC483F" w:rsidRDefault="007E0668" w:rsidP="00CC483F">
            <w:pPr>
              <w:contextualSpacing/>
              <w:jc w:val="center"/>
              <w:rPr>
                <w:rFonts w:eastAsia="Times New Roman" w:cs="Arial"/>
                <w:caps/>
                <w:sz w:val="20"/>
                <w:szCs w:val="20"/>
              </w:rPr>
            </w:pPr>
            <w:r w:rsidRPr="00CC483F">
              <w:rPr>
                <w:rFonts w:eastAsia="Times New Roman" w:cs="Arial"/>
                <w:caps/>
                <w:sz w:val="20"/>
                <w:szCs w:val="20"/>
              </w:rPr>
              <w:t>ΑΡΧΕΣ ΟΙΚΟΝΟΜΙΚΗΣ ΘΕΩΡΙΑΣ (ΑΟΘ )</w:t>
            </w:r>
          </w:p>
          <w:p w:rsidR="00931151" w:rsidRPr="00CC483F" w:rsidRDefault="00931151" w:rsidP="00CC483F">
            <w:pPr>
              <w:contextualSpacing/>
              <w:jc w:val="center"/>
              <w:rPr>
                <w:rFonts w:eastAsia="Times New Roman" w:cs="Arial"/>
                <w:caps/>
                <w:sz w:val="20"/>
                <w:szCs w:val="20"/>
              </w:rPr>
            </w:pPr>
            <w:r w:rsidRPr="00CC483F">
              <w:rPr>
                <w:rFonts w:eastAsia="Times New Roman" w:cs="Arial"/>
                <w:caps/>
                <w:sz w:val="20"/>
                <w:szCs w:val="20"/>
              </w:rPr>
              <w:t>ΔΙΚΤΥΑ ΥΠΟΛΟΓΙΣΤΩΝ</w:t>
            </w:r>
          </w:p>
          <w:p w:rsidR="00931151" w:rsidRPr="00CC483F" w:rsidRDefault="00931151" w:rsidP="00CC483F">
            <w:pPr>
              <w:contextualSpacing/>
              <w:jc w:val="center"/>
              <w:rPr>
                <w:rFonts w:eastAsia="Times New Roman" w:cs="Arial"/>
                <w:caps/>
                <w:sz w:val="20"/>
                <w:szCs w:val="20"/>
              </w:rPr>
            </w:pPr>
            <w:r w:rsidRPr="00CC483F">
              <w:rPr>
                <w:rFonts w:eastAsia="Times New Roman" w:cs="Arial"/>
                <w:caps/>
                <w:sz w:val="20"/>
                <w:szCs w:val="20"/>
              </w:rPr>
              <w:t>ΗΛΕΚΤΡΟΤΕΧΝΙΑ 2</w:t>
            </w:r>
          </w:p>
        </w:tc>
      </w:tr>
      <w:tr w:rsidR="00CD6825" w:rsidTr="00CC483F">
        <w:trPr>
          <w:trHeight w:val="832"/>
        </w:trPr>
        <w:tc>
          <w:tcPr>
            <w:tcW w:w="1340" w:type="dxa"/>
          </w:tcPr>
          <w:p w:rsidR="00CD6825" w:rsidRPr="00CC483F" w:rsidRDefault="00CD6825" w:rsidP="00B20EAA">
            <w:pPr>
              <w:contextualSpacing/>
              <w:rPr>
                <w:rFonts w:eastAsia="Times New Roman" w:cs="Arial"/>
                <w:caps/>
                <w:sz w:val="20"/>
                <w:szCs w:val="20"/>
              </w:rPr>
            </w:pPr>
          </w:p>
          <w:p w:rsidR="00CD6825" w:rsidRPr="00CC483F" w:rsidRDefault="00501672" w:rsidP="00CC483F">
            <w:pPr>
              <w:contextualSpacing/>
              <w:jc w:val="center"/>
              <w:rPr>
                <w:rFonts w:eastAsia="Times New Roman" w:cs="Arial"/>
                <w:caps/>
                <w:sz w:val="20"/>
                <w:szCs w:val="20"/>
              </w:rPr>
            </w:pPr>
            <w:r w:rsidRPr="00CC483F">
              <w:rPr>
                <w:rFonts w:eastAsia="Times New Roman" w:cs="Arial"/>
                <w:caps/>
                <w:sz w:val="20"/>
                <w:szCs w:val="20"/>
              </w:rPr>
              <w:t>ΠΑΡΑΣΚΕΥΗ</w:t>
            </w:r>
          </w:p>
        </w:tc>
        <w:tc>
          <w:tcPr>
            <w:tcW w:w="1275" w:type="dxa"/>
          </w:tcPr>
          <w:p w:rsidR="00CD6825" w:rsidRPr="00CC483F" w:rsidRDefault="00CD6825" w:rsidP="00B20EAA">
            <w:pPr>
              <w:contextualSpacing/>
              <w:rPr>
                <w:rFonts w:eastAsia="Times New Roman" w:cs="Arial"/>
                <w:caps/>
                <w:sz w:val="20"/>
                <w:szCs w:val="20"/>
              </w:rPr>
            </w:pPr>
          </w:p>
          <w:p w:rsidR="00CD6825" w:rsidRPr="00CC483F" w:rsidRDefault="00B02FCD" w:rsidP="00CC483F">
            <w:pPr>
              <w:contextualSpacing/>
              <w:jc w:val="center"/>
              <w:rPr>
                <w:rFonts w:eastAsia="Times New Roman" w:cs="Arial"/>
                <w:caps/>
                <w:sz w:val="20"/>
                <w:szCs w:val="20"/>
              </w:rPr>
            </w:pPr>
            <w:r w:rsidRPr="00CC483F">
              <w:rPr>
                <w:rFonts w:eastAsia="Times New Roman" w:cs="Arial"/>
                <w:caps/>
                <w:sz w:val="20"/>
                <w:szCs w:val="20"/>
              </w:rPr>
              <w:t>2</w:t>
            </w:r>
            <w:r w:rsidR="004608C2" w:rsidRPr="00CC483F">
              <w:rPr>
                <w:rFonts w:eastAsia="Times New Roman" w:cs="Arial"/>
                <w:caps/>
                <w:sz w:val="20"/>
                <w:szCs w:val="20"/>
              </w:rPr>
              <w:t>5</w:t>
            </w:r>
            <w:r w:rsidRPr="00CC483F">
              <w:rPr>
                <w:rFonts w:eastAsia="Times New Roman" w:cs="Arial"/>
                <w:caps/>
                <w:sz w:val="20"/>
                <w:szCs w:val="20"/>
              </w:rPr>
              <w:t>-9-202</w:t>
            </w:r>
            <w:r w:rsidR="004608C2" w:rsidRPr="00CC483F">
              <w:rPr>
                <w:rFonts w:eastAsia="Times New Roman" w:cs="Arial"/>
                <w:caps/>
                <w:sz w:val="20"/>
                <w:szCs w:val="20"/>
              </w:rPr>
              <w:t>6</w:t>
            </w:r>
          </w:p>
        </w:tc>
        <w:tc>
          <w:tcPr>
            <w:tcW w:w="6805" w:type="dxa"/>
          </w:tcPr>
          <w:p w:rsidR="00CD6825" w:rsidRPr="00CC483F" w:rsidRDefault="00B02FCD" w:rsidP="00CC483F">
            <w:pPr>
              <w:contextualSpacing/>
              <w:jc w:val="center"/>
              <w:rPr>
                <w:rFonts w:eastAsia="Times New Roman" w:cs="Arial"/>
                <w:caps/>
                <w:sz w:val="20"/>
                <w:szCs w:val="20"/>
              </w:rPr>
            </w:pPr>
            <w:r w:rsidRPr="00CC483F">
              <w:rPr>
                <w:rFonts w:eastAsia="Times New Roman" w:cs="Arial"/>
                <w:caps/>
                <w:sz w:val="20"/>
                <w:szCs w:val="20"/>
              </w:rPr>
              <w:t>ΣΤΟΙΧΕΙΑ ΜΗΧΑΝΩΝ</w:t>
            </w:r>
          </w:p>
          <w:p w:rsidR="00CD6825" w:rsidRPr="00CC483F" w:rsidRDefault="007E0668" w:rsidP="00CC483F">
            <w:pPr>
              <w:contextualSpacing/>
              <w:jc w:val="center"/>
              <w:rPr>
                <w:rFonts w:eastAsia="Times New Roman" w:cs="Arial"/>
                <w:caps/>
                <w:sz w:val="20"/>
                <w:szCs w:val="20"/>
              </w:rPr>
            </w:pPr>
            <w:r w:rsidRPr="00CC483F">
              <w:rPr>
                <w:rFonts w:eastAsia="Times New Roman" w:cs="Arial"/>
                <w:caps/>
                <w:sz w:val="20"/>
                <w:szCs w:val="20"/>
              </w:rPr>
              <w:t xml:space="preserve"> ΙΣΤΟΡΙΑ ΣΥΓΧΡΟΝΗΣ ΤΕΧΝΗΣ</w:t>
            </w:r>
          </w:p>
          <w:p w:rsidR="00931151" w:rsidRPr="00CC483F" w:rsidRDefault="00931151" w:rsidP="00CC483F">
            <w:pPr>
              <w:contextualSpacing/>
              <w:jc w:val="center"/>
              <w:rPr>
                <w:rFonts w:eastAsia="Times New Roman" w:cs="Arial"/>
                <w:caps/>
                <w:sz w:val="20"/>
                <w:szCs w:val="20"/>
              </w:rPr>
            </w:pPr>
            <w:r w:rsidRPr="00CC483F">
              <w:rPr>
                <w:rFonts w:eastAsia="Times New Roman" w:cs="Arial"/>
                <w:caps/>
                <w:sz w:val="20"/>
                <w:szCs w:val="20"/>
              </w:rPr>
              <w:t>ΣΥΓΧΡΟΝΕΣ ΓΕΩΡΓΙΚΕΣ ΕΠΙΧΕΙΡΗΣΕΙΣ</w:t>
            </w:r>
          </w:p>
        </w:tc>
      </w:tr>
      <w:tr w:rsidR="00CD6825" w:rsidTr="00CC483F">
        <w:trPr>
          <w:trHeight w:val="985"/>
        </w:trPr>
        <w:tc>
          <w:tcPr>
            <w:tcW w:w="1340" w:type="dxa"/>
          </w:tcPr>
          <w:p w:rsidR="00CD6825" w:rsidRPr="00CC483F" w:rsidRDefault="00CD6825" w:rsidP="00CC483F">
            <w:pPr>
              <w:contextualSpacing/>
              <w:jc w:val="center"/>
              <w:rPr>
                <w:rFonts w:eastAsia="Times New Roman" w:cs="Arial"/>
                <w:caps/>
                <w:sz w:val="20"/>
                <w:szCs w:val="20"/>
              </w:rPr>
            </w:pPr>
          </w:p>
          <w:p w:rsidR="00CD6825" w:rsidRPr="00CC483F" w:rsidRDefault="00CD6825" w:rsidP="00CC483F">
            <w:pPr>
              <w:contextualSpacing/>
              <w:jc w:val="center"/>
              <w:rPr>
                <w:rFonts w:eastAsia="Times New Roman" w:cs="Arial"/>
                <w:caps/>
                <w:sz w:val="20"/>
                <w:szCs w:val="20"/>
              </w:rPr>
            </w:pPr>
          </w:p>
          <w:p w:rsidR="00CD6825" w:rsidRPr="00CC483F" w:rsidRDefault="00501672" w:rsidP="00CC483F">
            <w:pPr>
              <w:contextualSpacing/>
              <w:jc w:val="center"/>
              <w:rPr>
                <w:rFonts w:eastAsia="Times New Roman" w:cs="Arial"/>
                <w:caps/>
                <w:sz w:val="20"/>
                <w:szCs w:val="20"/>
              </w:rPr>
            </w:pPr>
            <w:r w:rsidRPr="00CC483F">
              <w:rPr>
                <w:rFonts w:eastAsia="Times New Roman" w:cs="Arial"/>
                <w:caps/>
                <w:sz w:val="20"/>
                <w:szCs w:val="20"/>
              </w:rPr>
              <w:t>ΣΑΒΒΑΤΟ</w:t>
            </w:r>
          </w:p>
        </w:tc>
        <w:tc>
          <w:tcPr>
            <w:tcW w:w="1275" w:type="dxa"/>
          </w:tcPr>
          <w:p w:rsidR="00CD6825" w:rsidRPr="00CC483F" w:rsidRDefault="00CD6825" w:rsidP="00CC483F">
            <w:pPr>
              <w:contextualSpacing/>
              <w:jc w:val="center"/>
              <w:rPr>
                <w:rFonts w:eastAsia="Times New Roman" w:cs="Arial"/>
                <w:caps/>
                <w:sz w:val="20"/>
                <w:szCs w:val="20"/>
              </w:rPr>
            </w:pPr>
          </w:p>
          <w:p w:rsidR="00CD6825" w:rsidRPr="00CC483F" w:rsidRDefault="00CD6825" w:rsidP="00CC483F">
            <w:pPr>
              <w:contextualSpacing/>
              <w:jc w:val="center"/>
              <w:rPr>
                <w:rFonts w:eastAsia="Times New Roman" w:cs="Arial"/>
                <w:caps/>
                <w:sz w:val="20"/>
                <w:szCs w:val="20"/>
              </w:rPr>
            </w:pPr>
          </w:p>
          <w:p w:rsidR="00CD6825" w:rsidRPr="00CC483F" w:rsidRDefault="007E0668" w:rsidP="00CC483F">
            <w:pPr>
              <w:contextualSpacing/>
              <w:jc w:val="center"/>
              <w:rPr>
                <w:rFonts w:eastAsia="Times New Roman" w:cs="Arial"/>
                <w:caps/>
                <w:sz w:val="20"/>
                <w:szCs w:val="20"/>
              </w:rPr>
            </w:pPr>
            <w:r w:rsidRPr="00CC483F">
              <w:rPr>
                <w:rFonts w:eastAsia="Times New Roman" w:cs="Arial"/>
                <w:caps/>
                <w:sz w:val="20"/>
                <w:szCs w:val="20"/>
              </w:rPr>
              <w:t>2</w:t>
            </w:r>
            <w:r w:rsidR="004608C2" w:rsidRPr="00CC483F">
              <w:rPr>
                <w:rFonts w:eastAsia="Times New Roman" w:cs="Arial"/>
                <w:caps/>
                <w:sz w:val="20"/>
                <w:szCs w:val="20"/>
              </w:rPr>
              <w:t>6</w:t>
            </w:r>
            <w:r w:rsidR="00B02FCD" w:rsidRPr="00CC483F">
              <w:rPr>
                <w:rFonts w:eastAsia="Times New Roman" w:cs="Arial"/>
                <w:caps/>
                <w:sz w:val="20"/>
                <w:szCs w:val="20"/>
              </w:rPr>
              <w:t>-9-202</w:t>
            </w:r>
            <w:r w:rsidR="004608C2" w:rsidRPr="00CC483F">
              <w:rPr>
                <w:rFonts w:eastAsia="Times New Roman" w:cs="Arial"/>
                <w:caps/>
                <w:sz w:val="20"/>
                <w:szCs w:val="20"/>
              </w:rPr>
              <w:t>6</w:t>
            </w:r>
          </w:p>
        </w:tc>
        <w:tc>
          <w:tcPr>
            <w:tcW w:w="6805" w:type="dxa"/>
          </w:tcPr>
          <w:p w:rsidR="007E0668" w:rsidRPr="00CC483F" w:rsidRDefault="00B02FCD" w:rsidP="00CC483F">
            <w:pPr>
              <w:contextualSpacing/>
              <w:jc w:val="center"/>
              <w:rPr>
                <w:rFonts w:eastAsia="Times New Roman" w:cs="Arial"/>
                <w:caps/>
                <w:sz w:val="20"/>
                <w:szCs w:val="20"/>
              </w:rPr>
            </w:pPr>
            <w:r w:rsidRPr="00CC483F">
              <w:rPr>
                <w:rFonts w:eastAsia="Times New Roman" w:cs="Arial"/>
                <w:caps/>
                <w:sz w:val="20"/>
                <w:szCs w:val="20"/>
              </w:rPr>
              <w:t>ΥΓΙΕΙΝΗ</w:t>
            </w:r>
          </w:p>
          <w:p w:rsidR="00931151" w:rsidRPr="00CC483F" w:rsidRDefault="00931151" w:rsidP="00CC483F">
            <w:pPr>
              <w:contextualSpacing/>
              <w:jc w:val="center"/>
              <w:rPr>
                <w:rFonts w:eastAsia="Times New Roman" w:cs="Arial"/>
                <w:caps/>
                <w:sz w:val="20"/>
                <w:szCs w:val="20"/>
              </w:rPr>
            </w:pPr>
            <w:r w:rsidRPr="00CC483F">
              <w:rPr>
                <w:rFonts w:eastAsia="Times New Roman" w:cs="Arial"/>
                <w:caps/>
                <w:sz w:val="20"/>
                <w:szCs w:val="20"/>
              </w:rPr>
              <w:t>ΠΡΟΓΡΑΜΜΑΤΙΣΜΟΣ ΥΠΟΛΟΓΙΣΤΩΝ</w:t>
            </w:r>
          </w:p>
          <w:p w:rsidR="007E0668" w:rsidRPr="00CC483F" w:rsidRDefault="00931151" w:rsidP="00CC483F">
            <w:pPr>
              <w:contextualSpacing/>
              <w:jc w:val="center"/>
              <w:rPr>
                <w:rFonts w:eastAsia="Times New Roman" w:cs="Arial"/>
                <w:caps/>
                <w:sz w:val="20"/>
                <w:szCs w:val="20"/>
              </w:rPr>
            </w:pPr>
            <w:r w:rsidRPr="00CC483F">
              <w:rPr>
                <w:rFonts w:eastAsia="Times New Roman" w:cs="Arial"/>
                <w:caps/>
                <w:sz w:val="20"/>
                <w:szCs w:val="20"/>
              </w:rPr>
              <w:t>ΗΛΕΚΤΡΙΚΕΣ ΜΗΧΑΝΕΣ</w:t>
            </w:r>
          </w:p>
          <w:p w:rsidR="00931151" w:rsidRPr="00CC483F" w:rsidRDefault="00931151" w:rsidP="00CC483F">
            <w:pPr>
              <w:contextualSpacing/>
              <w:jc w:val="center"/>
              <w:rPr>
                <w:rFonts w:eastAsia="Times New Roman" w:cs="Arial"/>
                <w:caps/>
                <w:sz w:val="20"/>
                <w:szCs w:val="20"/>
              </w:rPr>
            </w:pPr>
            <w:r w:rsidRPr="00CC483F">
              <w:rPr>
                <w:rFonts w:eastAsia="Times New Roman" w:cs="Arial"/>
                <w:caps/>
                <w:sz w:val="20"/>
                <w:szCs w:val="20"/>
              </w:rPr>
              <w:t>ΑΡΧΕΣ ΟΡΓΑΝΩΣΗΣ ΚΑΙ ΔΙΟΙΚΗΣΗΣ (ΑΟΔ)</w:t>
            </w:r>
          </w:p>
        </w:tc>
      </w:tr>
      <w:tr w:rsidR="00CD6825" w:rsidTr="00CC483F">
        <w:trPr>
          <w:trHeight w:val="702"/>
        </w:trPr>
        <w:tc>
          <w:tcPr>
            <w:tcW w:w="1340" w:type="dxa"/>
          </w:tcPr>
          <w:p w:rsidR="00CD6825" w:rsidRPr="00CC483F" w:rsidRDefault="00CD6825" w:rsidP="00B20EAA">
            <w:pPr>
              <w:contextualSpacing/>
              <w:rPr>
                <w:rFonts w:eastAsia="Times New Roman" w:cs="Arial"/>
                <w:caps/>
                <w:sz w:val="20"/>
                <w:szCs w:val="20"/>
              </w:rPr>
            </w:pPr>
          </w:p>
          <w:p w:rsidR="00CD6825" w:rsidRPr="00CC483F" w:rsidRDefault="00501672" w:rsidP="00CC483F">
            <w:pPr>
              <w:contextualSpacing/>
              <w:jc w:val="center"/>
              <w:rPr>
                <w:rFonts w:eastAsia="Times New Roman" w:cs="Arial"/>
                <w:caps/>
                <w:sz w:val="20"/>
                <w:szCs w:val="20"/>
              </w:rPr>
            </w:pPr>
            <w:r w:rsidRPr="00CC483F">
              <w:rPr>
                <w:rFonts w:eastAsia="Times New Roman" w:cs="Arial"/>
                <w:caps/>
                <w:sz w:val="20"/>
                <w:szCs w:val="20"/>
              </w:rPr>
              <w:t>ΔΕΥΤΕΡΑ</w:t>
            </w:r>
          </w:p>
        </w:tc>
        <w:tc>
          <w:tcPr>
            <w:tcW w:w="1275" w:type="dxa"/>
          </w:tcPr>
          <w:p w:rsidR="00CD6825" w:rsidRPr="00CC483F" w:rsidRDefault="00CD6825" w:rsidP="00B20EAA">
            <w:pPr>
              <w:contextualSpacing/>
              <w:rPr>
                <w:rFonts w:eastAsia="Times New Roman" w:cs="Arial"/>
                <w:caps/>
                <w:sz w:val="20"/>
                <w:szCs w:val="20"/>
              </w:rPr>
            </w:pPr>
          </w:p>
          <w:p w:rsidR="00CD6825" w:rsidRPr="00CC483F" w:rsidRDefault="007E0668" w:rsidP="00CC483F">
            <w:pPr>
              <w:contextualSpacing/>
              <w:jc w:val="center"/>
              <w:rPr>
                <w:rFonts w:eastAsia="Times New Roman" w:cs="Arial"/>
                <w:caps/>
                <w:sz w:val="20"/>
                <w:szCs w:val="20"/>
              </w:rPr>
            </w:pPr>
            <w:r w:rsidRPr="00CC483F">
              <w:rPr>
                <w:rFonts w:eastAsia="Times New Roman" w:cs="Arial"/>
                <w:caps/>
                <w:sz w:val="20"/>
                <w:szCs w:val="20"/>
              </w:rPr>
              <w:t>2</w:t>
            </w:r>
            <w:r w:rsidR="004608C2" w:rsidRPr="00CC483F">
              <w:rPr>
                <w:rFonts w:eastAsia="Times New Roman" w:cs="Arial"/>
                <w:caps/>
                <w:sz w:val="20"/>
                <w:szCs w:val="20"/>
              </w:rPr>
              <w:t>8</w:t>
            </w:r>
            <w:r w:rsidR="00B02FCD" w:rsidRPr="00CC483F">
              <w:rPr>
                <w:rFonts w:eastAsia="Times New Roman" w:cs="Arial"/>
                <w:caps/>
                <w:sz w:val="20"/>
                <w:szCs w:val="20"/>
              </w:rPr>
              <w:t>-9-202</w:t>
            </w:r>
            <w:r w:rsidR="00620764" w:rsidRPr="00CC483F">
              <w:rPr>
                <w:rFonts w:eastAsia="Times New Roman" w:cs="Arial"/>
                <w:caps/>
                <w:sz w:val="20"/>
                <w:szCs w:val="20"/>
              </w:rPr>
              <w:t>6</w:t>
            </w:r>
          </w:p>
        </w:tc>
        <w:tc>
          <w:tcPr>
            <w:tcW w:w="6805" w:type="dxa"/>
          </w:tcPr>
          <w:p w:rsidR="00CD6825" w:rsidRPr="00CC483F" w:rsidRDefault="007E0668" w:rsidP="00CC483F">
            <w:pPr>
              <w:contextualSpacing/>
              <w:jc w:val="center"/>
              <w:rPr>
                <w:rFonts w:eastAsia="Times New Roman" w:cs="Arial"/>
                <w:caps/>
                <w:sz w:val="20"/>
                <w:szCs w:val="20"/>
              </w:rPr>
            </w:pPr>
            <w:r w:rsidRPr="00CC483F">
              <w:rPr>
                <w:rFonts w:eastAsia="Times New Roman" w:cs="Arial"/>
                <w:caps/>
                <w:sz w:val="20"/>
                <w:szCs w:val="20"/>
              </w:rPr>
              <w:t>ΣΤΟΙΧΕΙΑ ΨΥΞΗΣ - ΚΛΙΜΑΤΙΣΜΟΥ</w:t>
            </w:r>
          </w:p>
          <w:p w:rsidR="007E0668" w:rsidRPr="00CC483F" w:rsidRDefault="00931151" w:rsidP="00CC483F">
            <w:pPr>
              <w:contextualSpacing/>
              <w:jc w:val="center"/>
              <w:rPr>
                <w:rFonts w:eastAsia="Times New Roman" w:cs="Arial"/>
                <w:caps/>
                <w:sz w:val="20"/>
                <w:szCs w:val="20"/>
              </w:rPr>
            </w:pPr>
            <w:r w:rsidRPr="00CC483F">
              <w:rPr>
                <w:rFonts w:eastAsia="Times New Roman" w:cs="Arial"/>
                <w:caps/>
                <w:sz w:val="20"/>
                <w:szCs w:val="20"/>
              </w:rPr>
              <w:t>ΝΑΥΤΙΚΕΣ ΜΗΧΑΝΕΣ</w:t>
            </w:r>
          </w:p>
          <w:p w:rsidR="00931151" w:rsidRPr="00CC483F" w:rsidRDefault="00931151" w:rsidP="00CC483F">
            <w:pPr>
              <w:contextualSpacing/>
              <w:jc w:val="center"/>
              <w:rPr>
                <w:rFonts w:eastAsia="Times New Roman" w:cs="Arial"/>
                <w:caps/>
                <w:sz w:val="20"/>
                <w:szCs w:val="20"/>
              </w:rPr>
            </w:pPr>
            <w:r w:rsidRPr="00CC483F">
              <w:rPr>
                <w:rFonts w:eastAsia="Times New Roman" w:cs="Arial"/>
                <w:caps/>
                <w:sz w:val="20"/>
                <w:szCs w:val="20"/>
              </w:rPr>
              <w:t>ΑΡΧΕΣ ΒΙΟΛΟΓΙΚΗΣ ΓΕΩΡΓΙΑΣ</w:t>
            </w:r>
          </w:p>
        </w:tc>
      </w:tr>
      <w:tr w:rsidR="00CD6825" w:rsidTr="00CC483F">
        <w:trPr>
          <w:trHeight w:val="655"/>
        </w:trPr>
        <w:tc>
          <w:tcPr>
            <w:tcW w:w="1340" w:type="dxa"/>
          </w:tcPr>
          <w:p w:rsidR="00CD6825" w:rsidRPr="00CC483F" w:rsidRDefault="00CD6825" w:rsidP="00CC483F">
            <w:pPr>
              <w:contextualSpacing/>
              <w:jc w:val="center"/>
              <w:rPr>
                <w:rFonts w:eastAsia="Times New Roman" w:cs="Arial"/>
                <w:caps/>
                <w:sz w:val="20"/>
                <w:szCs w:val="20"/>
              </w:rPr>
            </w:pPr>
          </w:p>
          <w:p w:rsidR="00CD6825" w:rsidRPr="00CC483F" w:rsidRDefault="00501672" w:rsidP="00CC483F">
            <w:pPr>
              <w:contextualSpacing/>
              <w:jc w:val="center"/>
              <w:rPr>
                <w:rFonts w:eastAsia="Times New Roman" w:cs="Arial"/>
                <w:caps/>
                <w:sz w:val="20"/>
                <w:szCs w:val="20"/>
              </w:rPr>
            </w:pPr>
            <w:r w:rsidRPr="00CC483F">
              <w:rPr>
                <w:rFonts w:eastAsia="Times New Roman" w:cs="Arial"/>
                <w:caps/>
                <w:sz w:val="20"/>
                <w:szCs w:val="20"/>
              </w:rPr>
              <w:t>ΤΡΙΤΗ</w:t>
            </w:r>
          </w:p>
        </w:tc>
        <w:tc>
          <w:tcPr>
            <w:tcW w:w="1275" w:type="dxa"/>
          </w:tcPr>
          <w:p w:rsidR="00CD6825" w:rsidRPr="00CC483F" w:rsidRDefault="00CD6825" w:rsidP="00CC483F">
            <w:pPr>
              <w:contextualSpacing/>
              <w:jc w:val="center"/>
              <w:rPr>
                <w:rFonts w:eastAsia="Times New Roman" w:cs="Arial"/>
                <w:caps/>
                <w:sz w:val="20"/>
                <w:szCs w:val="20"/>
              </w:rPr>
            </w:pPr>
          </w:p>
          <w:p w:rsidR="00CD6825" w:rsidRPr="00CC483F" w:rsidRDefault="00620764" w:rsidP="00CC483F">
            <w:pPr>
              <w:contextualSpacing/>
              <w:jc w:val="center"/>
              <w:rPr>
                <w:rFonts w:eastAsia="Times New Roman" w:cs="Arial"/>
                <w:caps/>
                <w:sz w:val="20"/>
                <w:szCs w:val="20"/>
              </w:rPr>
            </w:pPr>
            <w:r w:rsidRPr="00CC483F">
              <w:rPr>
                <w:rFonts w:eastAsia="Times New Roman" w:cs="Arial"/>
                <w:caps/>
                <w:sz w:val="20"/>
                <w:szCs w:val="20"/>
              </w:rPr>
              <w:t>29</w:t>
            </w:r>
            <w:r w:rsidR="007E0668" w:rsidRPr="00CC483F">
              <w:rPr>
                <w:rFonts w:eastAsia="Times New Roman" w:cs="Arial"/>
                <w:caps/>
                <w:sz w:val="20"/>
                <w:szCs w:val="20"/>
              </w:rPr>
              <w:t>-9</w:t>
            </w:r>
            <w:r w:rsidR="00B02FCD" w:rsidRPr="00CC483F">
              <w:rPr>
                <w:rFonts w:eastAsia="Times New Roman" w:cs="Arial"/>
                <w:caps/>
                <w:sz w:val="20"/>
                <w:szCs w:val="20"/>
              </w:rPr>
              <w:t>-2</w:t>
            </w:r>
            <w:r w:rsidR="007E0668" w:rsidRPr="00CC483F">
              <w:rPr>
                <w:rFonts w:eastAsia="Times New Roman" w:cs="Arial"/>
                <w:caps/>
                <w:sz w:val="20"/>
                <w:szCs w:val="20"/>
              </w:rPr>
              <w:t>02</w:t>
            </w:r>
            <w:r w:rsidRPr="00CC483F">
              <w:rPr>
                <w:rFonts w:eastAsia="Times New Roman" w:cs="Arial"/>
                <w:caps/>
                <w:sz w:val="20"/>
                <w:szCs w:val="20"/>
              </w:rPr>
              <w:t>6</w:t>
            </w:r>
          </w:p>
        </w:tc>
        <w:tc>
          <w:tcPr>
            <w:tcW w:w="6805" w:type="dxa"/>
          </w:tcPr>
          <w:p w:rsidR="007E0668" w:rsidRPr="00CC483F" w:rsidRDefault="00B02FCD" w:rsidP="00CC483F">
            <w:pPr>
              <w:contextualSpacing/>
              <w:jc w:val="center"/>
              <w:rPr>
                <w:rFonts w:eastAsia="Times New Roman" w:cs="Arial"/>
                <w:caps/>
                <w:sz w:val="20"/>
                <w:szCs w:val="20"/>
              </w:rPr>
            </w:pPr>
            <w:r w:rsidRPr="00CC483F">
              <w:rPr>
                <w:rFonts w:eastAsia="Times New Roman" w:cs="Arial"/>
                <w:caps/>
                <w:sz w:val="20"/>
                <w:szCs w:val="20"/>
              </w:rPr>
              <w:t>ΜΗΧΑΝΕΣ ΕΣΩΤΕΡΙΚΗΣ ΚΑΥΣΗΣ ΙΙ (ΜΕΚ ΙΙ)</w:t>
            </w:r>
          </w:p>
          <w:p w:rsidR="00931151" w:rsidRPr="00CC483F" w:rsidRDefault="00931151" w:rsidP="00CC483F">
            <w:pPr>
              <w:contextualSpacing/>
              <w:jc w:val="center"/>
              <w:rPr>
                <w:rFonts w:eastAsia="Times New Roman" w:cs="Arial"/>
                <w:caps/>
                <w:sz w:val="20"/>
                <w:szCs w:val="20"/>
              </w:rPr>
            </w:pPr>
            <w:r w:rsidRPr="00CC483F">
              <w:rPr>
                <w:rFonts w:eastAsia="Times New Roman" w:cs="Arial"/>
                <w:caps/>
                <w:sz w:val="20"/>
                <w:szCs w:val="20"/>
              </w:rPr>
              <w:t>ΤΕΧΝΟΛΟΓΙΑ ΥΛΙΚΩΝ</w:t>
            </w:r>
          </w:p>
          <w:p w:rsidR="00931151" w:rsidRPr="00CC483F" w:rsidRDefault="00931151" w:rsidP="00CC483F">
            <w:pPr>
              <w:contextualSpacing/>
              <w:jc w:val="center"/>
              <w:rPr>
                <w:rFonts w:eastAsia="Times New Roman" w:cs="Arial"/>
                <w:caps/>
                <w:sz w:val="20"/>
                <w:szCs w:val="20"/>
              </w:rPr>
            </w:pPr>
            <w:r w:rsidRPr="00CC483F">
              <w:rPr>
                <w:rFonts w:eastAsia="Times New Roman" w:cs="Arial"/>
                <w:caps/>
                <w:sz w:val="20"/>
                <w:szCs w:val="20"/>
              </w:rPr>
              <w:t>ΝΑΥΤΙΚΟ ΔΙΚΑΙΟ-ΔΙΕΘΝΕΙΣ ΚΑΝΟΝΙΣΜΟΙ ΣΤΗ ΝΑΥΤΙΛΙΑ – ΕΦΑΡΜΟΓΕΣ</w:t>
            </w:r>
          </w:p>
        </w:tc>
      </w:tr>
    </w:tbl>
    <w:p w:rsidR="00B20EAA" w:rsidRDefault="00B20EAA" w:rsidP="00501672">
      <w:pPr>
        <w:pStyle w:val="a3"/>
        <w:spacing w:line="237" w:lineRule="auto"/>
        <w:ind w:left="292" w:right="750" w:firstLine="566"/>
        <w:jc w:val="both"/>
      </w:pPr>
    </w:p>
    <w:p w:rsidR="00501672" w:rsidRDefault="00B02FCD" w:rsidP="00097EAE">
      <w:pPr>
        <w:pStyle w:val="a3"/>
        <w:spacing w:line="237" w:lineRule="auto"/>
        <w:ind w:left="292" w:right="152" w:firstLine="566"/>
        <w:jc w:val="both"/>
      </w:pPr>
      <w:r>
        <w:t xml:space="preserve">Ως ώρα έναρξης εξέτασης ορίζεται για όλα τα μαθήματα η </w:t>
      </w:r>
      <w:r>
        <w:rPr>
          <w:b/>
        </w:rPr>
        <w:t xml:space="preserve">16.00. </w:t>
      </w:r>
      <w:r>
        <w:t>Η προσέλευση των υποψηφίων στις αίθουσες εξέτασης γίνεται 30 λεπτά τουλάχιστον πριν από την έναρξη των εξετάσεων.</w:t>
      </w:r>
      <w:r w:rsidR="00595EE8" w:rsidRPr="00595EE8">
        <w:t xml:space="preserve"> </w:t>
      </w:r>
      <w:r w:rsidR="00AA4CAA">
        <w:t>Η διάρκεια εξέτασης κάθε μαθήμ</w:t>
      </w:r>
      <w:r w:rsidR="00501672">
        <w:t>ατος ορίζεται σε τρεις (3) ώρες.</w:t>
      </w:r>
    </w:p>
    <w:p w:rsidR="00B20EAA" w:rsidRDefault="00B20EAA" w:rsidP="00501672">
      <w:pPr>
        <w:pStyle w:val="a3"/>
        <w:spacing w:line="237" w:lineRule="auto"/>
        <w:ind w:left="292" w:right="750" w:firstLine="566"/>
        <w:jc w:val="both"/>
      </w:pPr>
    </w:p>
    <w:p w:rsidR="00006A3B" w:rsidRPr="00006A3B" w:rsidRDefault="00B20EAA" w:rsidP="00006A3B">
      <w:pPr>
        <w:widowControl/>
        <w:autoSpaceDE/>
        <w:autoSpaceDN/>
        <w:contextualSpacing/>
        <w:jc w:val="center"/>
        <w:rPr>
          <w:rFonts w:cs="Times New Roman"/>
          <w:b/>
          <w:bCs/>
          <w:lang w:eastAsia="en-US" w:bidi="ar-SA"/>
        </w:rPr>
      </w:pPr>
      <w:r w:rsidRPr="00B20EAA">
        <w:rPr>
          <w:rFonts w:cs="Times New Roman"/>
          <w:b/>
          <w:bCs/>
          <w:lang w:eastAsia="en-US" w:bidi="ar-SA"/>
        </w:rPr>
        <w:t>Γ.</w:t>
      </w:r>
      <w:r>
        <w:rPr>
          <w:rFonts w:cs="Times New Roman"/>
          <w:bCs/>
          <w:lang w:eastAsia="en-US" w:bidi="ar-SA"/>
        </w:rPr>
        <w:t xml:space="preserve"> </w:t>
      </w:r>
      <w:r w:rsidR="00006A3B" w:rsidRPr="00006A3B">
        <w:rPr>
          <w:rFonts w:cs="Times New Roman"/>
          <w:b/>
          <w:bCs/>
          <w:lang w:eastAsia="en-US" w:bidi="ar-SA"/>
        </w:rPr>
        <w:t xml:space="preserve">ΠΡΟΓΡΑΜΜΑ ΕΠΑΝΑΛΗΠΤΙΚΩΝ ΠΑΝΕΛΛΑΔΙΚΩΝ ΕΞΕΤΑΣΕΩΝ ΕΙΔΙΚΩΝ &amp; ΜΟΥΣΙΚΩΝ ΜΑΘΗΜΑΤΩΝ </w:t>
      </w:r>
    </w:p>
    <w:p w:rsidR="007E7ACF" w:rsidRPr="00CC483F" w:rsidRDefault="00006A3B" w:rsidP="00006A3B">
      <w:pPr>
        <w:pStyle w:val="1"/>
        <w:ind w:left="0" w:right="436"/>
        <w:rPr>
          <w:rFonts w:cs="Arial"/>
          <w:bCs w:val="0"/>
        </w:rPr>
      </w:pPr>
      <w:r w:rsidRPr="00006A3B">
        <w:rPr>
          <w:rFonts w:cs="Times New Roman"/>
          <w:lang w:eastAsia="en-US" w:bidi="ar-SA"/>
        </w:rPr>
        <w:t>ΕΤΟΥΣ 2026 ΓΕΛ &amp; ΕΠΑΛ</w:t>
      </w:r>
    </w:p>
    <w:p w:rsidR="00B20EAA" w:rsidRPr="00B20EAA" w:rsidRDefault="00B20EAA" w:rsidP="007E7ACF">
      <w:pPr>
        <w:widowControl/>
        <w:autoSpaceDE/>
        <w:autoSpaceDN/>
        <w:spacing w:after="120"/>
        <w:contextualSpacing/>
        <w:rPr>
          <w:rFonts w:cs="Times New Roman"/>
          <w:b/>
          <w:bCs/>
          <w:sz w:val="20"/>
          <w:szCs w:val="20"/>
          <w:lang w:eastAsia="en-US" w:bidi="ar-SA"/>
        </w:rPr>
      </w:pP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9"/>
        <w:gridCol w:w="1320"/>
        <w:gridCol w:w="4646"/>
        <w:gridCol w:w="2794"/>
      </w:tblGrid>
      <w:tr w:rsidR="00B20EAA" w:rsidRPr="00B20EAA" w:rsidTr="00B20EAA">
        <w:trPr>
          <w:cantSplit/>
          <w:trHeight w:val="226"/>
          <w:jc w:val="center"/>
        </w:trPr>
        <w:tc>
          <w:tcPr>
            <w:tcW w:w="1019" w:type="dxa"/>
            <w:vAlign w:val="center"/>
          </w:tcPr>
          <w:p w:rsidR="00B20EAA" w:rsidRPr="00B20EAA" w:rsidRDefault="00B20EAA" w:rsidP="00B20EAA">
            <w:pPr>
              <w:widowControl/>
              <w:autoSpaceDE/>
              <w:autoSpaceDN/>
              <w:spacing w:after="200" w:line="276" w:lineRule="auto"/>
              <w:jc w:val="center"/>
              <w:rPr>
                <w:rFonts w:cs="Arial"/>
                <w:b/>
                <w:bCs/>
                <w:sz w:val="20"/>
                <w:szCs w:val="20"/>
                <w:lang w:eastAsia="en-US" w:bidi="ar-SA"/>
              </w:rPr>
            </w:pPr>
            <w:r w:rsidRPr="00B20EAA">
              <w:rPr>
                <w:rFonts w:cs="Arial"/>
                <w:b/>
                <w:bCs/>
                <w:sz w:val="20"/>
                <w:szCs w:val="20"/>
                <w:lang w:eastAsia="en-US" w:bidi="ar-SA"/>
              </w:rPr>
              <w:t>ΗΜΕΡΑ</w:t>
            </w:r>
          </w:p>
        </w:tc>
        <w:tc>
          <w:tcPr>
            <w:tcW w:w="1320" w:type="dxa"/>
            <w:vAlign w:val="center"/>
          </w:tcPr>
          <w:p w:rsidR="00B20EAA" w:rsidRPr="00B20EAA" w:rsidRDefault="00B20EAA" w:rsidP="00B20EAA">
            <w:pPr>
              <w:widowControl/>
              <w:autoSpaceDE/>
              <w:autoSpaceDN/>
              <w:spacing w:after="200" w:line="276" w:lineRule="auto"/>
              <w:jc w:val="center"/>
              <w:rPr>
                <w:rFonts w:cs="Arial"/>
                <w:b/>
                <w:bCs/>
                <w:sz w:val="20"/>
                <w:szCs w:val="20"/>
                <w:lang w:eastAsia="en-US" w:bidi="ar-SA"/>
              </w:rPr>
            </w:pPr>
            <w:r w:rsidRPr="00B20EAA">
              <w:rPr>
                <w:rFonts w:cs="Arial"/>
                <w:b/>
                <w:bCs/>
                <w:sz w:val="20"/>
                <w:szCs w:val="20"/>
                <w:lang w:eastAsia="en-US" w:bidi="ar-SA"/>
              </w:rPr>
              <w:t>ΗΜΕΡ/ΝΙΑ</w:t>
            </w:r>
          </w:p>
        </w:tc>
        <w:tc>
          <w:tcPr>
            <w:tcW w:w="4646" w:type="dxa"/>
            <w:vAlign w:val="center"/>
          </w:tcPr>
          <w:p w:rsidR="00B20EAA" w:rsidRPr="00B20EAA" w:rsidRDefault="00B20EAA" w:rsidP="00B20EAA">
            <w:pPr>
              <w:widowControl/>
              <w:autoSpaceDE/>
              <w:autoSpaceDN/>
              <w:spacing w:after="200" w:line="276" w:lineRule="auto"/>
              <w:jc w:val="center"/>
              <w:rPr>
                <w:rFonts w:cs="Arial"/>
                <w:b/>
                <w:bCs/>
                <w:sz w:val="20"/>
                <w:szCs w:val="20"/>
                <w:lang w:eastAsia="en-US" w:bidi="ar-SA"/>
              </w:rPr>
            </w:pPr>
            <w:r w:rsidRPr="00B20EAA">
              <w:rPr>
                <w:rFonts w:cs="Arial"/>
                <w:b/>
                <w:bCs/>
                <w:sz w:val="20"/>
                <w:szCs w:val="20"/>
                <w:lang w:eastAsia="en-US" w:bidi="ar-SA"/>
              </w:rPr>
              <w:t>ΜΑΘΗΜΑ</w:t>
            </w:r>
          </w:p>
        </w:tc>
        <w:tc>
          <w:tcPr>
            <w:tcW w:w="2794" w:type="dxa"/>
            <w:vAlign w:val="center"/>
          </w:tcPr>
          <w:p w:rsidR="00B20EAA" w:rsidRPr="00B20EAA" w:rsidRDefault="00B20EAA" w:rsidP="00B20EAA">
            <w:pPr>
              <w:widowControl/>
              <w:autoSpaceDE/>
              <w:autoSpaceDN/>
              <w:spacing w:after="200" w:line="276" w:lineRule="auto"/>
              <w:jc w:val="center"/>
              <w:rPr>
                <w:rFonts w:cs="Arial"/>
                <w:b/>
                <w:bCs/>
                <w:sz w:val="20"/>
                <w:szCs w:val="20"/>
                <w:lang w:eastAsia="en-US" w:bidi="ar-SA"/>
              </w:rPr>
            </w:pPr>
            <w:r w:rsidRPr="00B20EAA">
              <w:rPr>
                <w:rFonts w:cs="Arial"/>
                <w:b/>
                <w:bCs/>
                <w:sz w:val="20"/>
                <w:szCs w:val="20"/>
                <w:lang w:eastAsia="en-US" w:bidi="ar-SA"/>
              </w:rPr>
              <w:t>ΩΡΑ ΕΝΑΡΞΗΣ ΕΞΕΤΑΣΗΣ</w:t>
            </w:r>
          </w:p>
        </w:tc>
      </w:tr>
      <w:tr w:rsidR="00B20EAA" w:rsidRPr="00B20EAA" w:rsidTr="00B20EAA">
        <w:trPr>
          <w:cantSplit/>
          <w:trHeight w:val="303"/>
          <w:jc w:val="center"/>
        </w:trPr>
        <w:tc>
          <w:tcPr>
            <w:tcW w:w="1019" w:type="dxa"/>
            <w:tcBorders>
              <w:top w:val="single" w:sz="4" w:space="0" w:color="auto"/>
              <w:left w:val="single" w:sz="4" w:space="0" w:color="auto"/>
              <w:right w:val="single" w:sz="4" w:space="0" w:color="auto"/>
            </w:tcBorders>
            <w:vAlign w:val="center"/>
          </w:tcPr>
          <w:p w:rsidR="00B20EAA" w:rsidRPr="00B20EAA" w:rsidRDefault="00B20EAA" w:rsidP="00B20EAA">
            <w:pPr>
              <w:widowControl/>
              <w:autoSpaceDE/>
              <w:autoSpaceDN/>
              <w:spacing w:after="200" w:line="276" w:lineRule="auto"/>
              <w:jc w:val="center"/>
              <w:rPr>
                <w:rFonts w:cs="Arial"/>
                <w:sz w:val="20"/>
                <w:szCs w:val="20"/>
                <w:lang w:eastAsia="en-US" w:bidi="ar-SA"/>
              </w:rPr>
            </w:pPr>
            <w:r w:rsidRPr="00B20EAA">
              <w:rPr>
                <w:rFonts w:cs="Arial"/>
                <w:sz w:val="20"/>
                <w:szCs w:val="20"/>
                <w:lang w:eastAsia="en-US" w:bidi="ar-SA"/>
              </w:rPr>
              <w:t>ΣΑΒΒΑΤΟ</w:t>
            </w:r>
          </w:p>
        </w:tc>
        <w:tc>
          <w:tcPr>
            <w:tcW w:w="1320" w:type="dxa"/>
            <w:vAlign w:val="center"/>
          </w:tcPr>
          <w:p w:rsidR="00B20EAA" w:rsidRPr="00B20EAA" w:rsidRDefault="00B20EAA" w:rsidP="00B20EAA">
            <w:pPr>
              <w:widowControl/>
              <w:autoSpaceDE/>
              <w:autoSpaceDN/>
              <w:spacing w:after="200" w:line="276" w:lineRule="auto"/>
              <w:jc w:val="center"/>
              <w:rPr>
                <w:rFonts w:cs="Arial"/>
                <w:sz w:val="20"/>
                <w:szCs w:val="20"/>
                <w:lang w:val="en-US" w:eastAsia="en-US" w:bidi="ar-SA"/>
              </w:rPr>
            </w:pPr>
            <w:r w:rsidRPr="00B20EAA">
              <w:rPr>
                <w:rFonts w:cs="Arial"/>
                <w:sz w:val="20"/>
                <w:szCs w:val="20"/>
                <w:lang w:eastAsia="en-US" w:bidi="ar-SA"/>
              </w:rPr>
              <w:t>12-9-2026</w:t>
            </w:r>
          </w:p>
        </w:tc>
        <w:tc>
          <w:tcPr>
            <w:tcW w:w="4646" w:type="dxa"/>
            <w:vAlign w:val="center"/>
          </w:tcPr>
          <w:p w:rsidR="00B20EAA" w:rsidRPr="00B20EAA" w:rsidRDefault="00B20EAA" w:rsidP="00B20EAA">
            <w:pPr>
              <w:widowControl/>
              <w:autoSpaceDE/>
              <w:autoSpaceDN/>
              <w:spacing w:after="200" w:line="276" w:lineRule="auto"/>
              <w:jc w:val="center"/>
              <w:rPr>
                <w:rFonts w:cs="Arial"/>
                <w:sz w:val="20"/>
                <w:szCs w:val="20"/>
                <w:lang w:eastAsia="en-US" w:bidi="ar-SA"/>
              </w:rPr>
            </w:pPr>
            <w:r w:rsidRPr="00B20EAA">
              <w:rPr>
                <w:rFonts w:cs="Arial"/>
                <w:sz w:val="20"/>
                <w:szCs w:val="20"/>
                <w:lang w:eastAsia="en-US" w:bidi="ar-SA"/>
              </w:rPr>
              <w:t>ΙΣΠΑΝΙΚΑ</w:t>
            </w:r>
          </w:p>
          <w:p w:rsidR="00B20EAA" w:rsidRPr="00B20EAA" w:rsidRDefault="00B20EAA" w:rsidP="00B20EAA">
            <w:pPr>
              <w:widowControl/>
              <w:autoSpaceDE/>
              <w:autoSpaceDN/>
              <w:spacing w:after="200" w:line="276" w:lineRule="auto"/>
              <w:jc w:val="center"/>
              <w:rPr>
                <w:rFonts w:cs="Arial"/>
                <w:sz w:val="20"/>
                <w:szCs w:val="20"/>
                <w:lang w:eastAsia="en-US" w:bidi="ar-SA"/>
              </w:rPr>
            </w:pPr>
            <w:r w:rsidRPr="00B20EAA">
              <w:rPr>
                <w:rFonts w:cs="Arial"/>
                <w:sz w:val="20"/>
                <w:szCs w:val="20"/>
                <w:lang w:eastAsia="en-US" w:bidi="ar-SA"/>
              </w:rPr>
              <w:t>ΙΤΑΛΙΚΑ</w:t>
            </w:r>
          </w:p>
        </w:tc>
        <w:tc>
          <w:tcPr>
            <w:tcW w:w="2794" w:type="dxa"/>
            <w:vAlign w:val="center"/>
          </w:tcPr>
          <w:p w:rsidR="00B20EAA" w:rsidRPr="00B20EAA" w:rsidRDefault="00B20EAA" w:rsidP="00B20EAA">
            <w:pPr>
              <w:widowControl/>
              <w:autoSpaceDE/>
              <w:autoSpaceDN/>
              <w:spacing w:after="200" w:line="276" w:lineRule="auto"/>
              <w:jc w:val="center"/>
              <w:rPr>
                <w:rFonts w:cs="Arial"/>
                <w:sz w:val="20"/>
                <w:szCs w:val="20"/>
                <w:lang w:eastAsia="en-US" w:bidi="ar-SA"/>
              </w:rPr>
            </w:pPr>
            <w:r w:rsidRPr="00B20EAA">
              <w:rPr>
                <w:rFonts w:cs="Arial"/>
                <w:sz w:val="20"/>
                <w:szCs w:val="20"/>
                <w:lang w:eastAsia="en-US" w:bidi="ar-SA"/>
              </w:rPr>
              <w:t>12.00 μ.μ.</w:t>
            </w:r>
          </w:p>
          <w:p w:rsidR="00B20EAA" w:rsidRPr="00B20EAA" w:rsidRDefault="00B20EAA" w:rsidP="00B20EAA">
            <w:pPr>
              <w:widowControl/>
              <w:autoSpaceDE/>
              <w:autoSpaceDN/>
              <w:spacing w:after="200" w:line="276" w:lineRule="auto"/>
              <w:jc w:val="center"/>
              <w:rPr>
                <w:rFonts w:cs="Arial"/>
                <w:sz w:val="20"/>
                <w:szCs w:val="20"/>
                <w:lang w:eastAsia="en-US" w:bidi="ar-SA"/>
              </w:rPr>
            </w:pPr>
            <w:r w:rsidRPr="00B20EAA">
              <w:rPr>
                <w:rFonts w:cs="Arial"/>
                <w:sz w:val="20"/>
                <w:szCs w:val="20"/>
                <w:lang w:eastAsia="en-US" w:bidi="ar-SA"/>
              </w:rPr>
              <w:t>16.00 μ.μ.</w:t>
            </w:r>
          </w:p>
        </w:tc>
      </w:tr>
      <w:tr w:rsidR="00B20EAA" w:rsidRPr="00B20EAA" w:rsidTr="00B20EAA">
        <w:trPr>
          <w:cantSplit/>
          <w:trHeight w:val="405"/>
          <w:jc w:val="center"/>
        </w:trPr>
        <w:tc>
          <w:tcPr>
            <w:tcW w:w="1019" w:type="dxa"/>
            <w:tcBorders>
              <w:top w:val="single" w:sz="4" w:space="0" w:color="auto"/>
              <w:left w:val="single" w:sz="4" w:space="0" w:color="auto"/>
              <w:right w:val="single" w:sz="4" w:space="0" w:color="auto"/>
            </w:tcBorders>
            <w:vAlign w:val="center"/>
          </w:tcPr>
          <w:p w:rsidR="00B20EAA" w:rsidRPr="00B20EAA" w:rsidRDefault="00B20EAA" w:rsidP="00B20EAA">
            <w:pPr>
              <w:widowControl/>
              <w:autoSpaceDE/>
              <w:autoSpaceDN/>
              <w:spacing w:after="200" w:line="276" w:lineRule="auto"/>
              <w:jc w:val="center"/>
              <w:rPr>
                <w:rFonts w:cs="Arial"/>
                <w:sz w:val="20"/>
                <w:szCs w:val="20"/>
                <w:lang w:eastAsia="en-US" w:bidi="ar-SA"/>
              </w:rPr>
            </w:pPr>
            <w:r w:rsidRPr="00B20EAA">
              <w:rPr>
                <w:rFonts w:cs="Arial"/>
                <w:sz w:val="20"/>
                <w:szCs w:val="20"/>
                <w:lang w:eastAsia="en-US" w:bidi="ar-SA"/>
              </w:rPr>
              <w:t>ΔΕΥΤΕΡΑ</w:t>
            </w:r>
          </w:p>
        </w:tc>
        <w:tc>
          <w:tcPr>
            <w:tcW w:w="1320" w:type="dxa"/>
            <w:vAlign w:val="center"/>
          </w:tcPr>
          <w:p w:rsidR="00B20EAA" w:rsidRPr="00B20EAA" w:rsidRDefault="00B20EAA" w:rsidP="00B20EAA">
            <w:pPr>
              <w:widowControl/>
              <w:autoSpaceDE/>
              <w:autoSpaceDN/>
              <w:spacing w:after="200" w:line="276" w:lineRule="auto"/>
              <w:jc w:val="center"/>
              <w:rPr>
                <w:rFonts w:cs="Arial"/>
                <w:sz w:val="20"/>
                <w:szCs w:val="20"/>
                <w:lang w:val="en-US" w:eastAsia="en-US" w:bidi="ar-SA"/>
              </w:rPr>
            </w:pPr>
            <w:r w:rsidRPr="00B20EAA">
              <w:rPr>
                <w:rFonts w:cs="Arial"/>
                <w:sz w:val="20"/>
                <w:szCs w:val="20"/>
                <w:lang w:eastAsia="en-US" w:bidi="ar-SA"/>
              </w:rPr>
              <w:t>14-9-2026</w:t>
            </w:r>
          </w:p>
        </w:tc>
        <w:tc>
          <w:tcPr>
            <w:tcW w:w="4646" w:type="dxa"/>
            <w:vAlign w:val="center"/>
          </w:tcPr>
          <w:p w:rsidR="00B20EAA" w:rsidRPr="00B20EAA" w:rsidRDefault="00B20EAA" w:rsidP="00B20EAA">
            <w:pPr>
              <w:widowControl/>
              <w:tabs>
                <w:tab w:val="center" w:pos="4153"/>
                <w:tab w:val="right" w:pos="8306"/>
              </w:tabs>
              <w:autoSpaceDE/>
              <w:autoSpaceDN/>
              <w:jc w:val="center"/>
              <w:rPr>
                <w:rFonts w:cs="Arial"/>
                <w:sz w:val="20"/>
                <w:szCs w:val="20"/>
                <w:lang w:eastAsia="en-US" w:bidi="ar-SA"/>
              </w:rPr>
            </w:pPr>
            <w:r w:rsidRPr="00B20EAA">
              <w:rPr>
                <w:rFonts w:cs="Arial"/>
                <w:sz w:val="20"/>
                <w:szCs w:val="20"/>
                <w:lang w:eastAsia="en-US" w:bidi="ar-SA"/>
              </w:rPr>
              <w:t>ΑΓΓΛΙΚΑ</w:t>
            </w:r>
          </w:p>
        </w:tc>
        <w:tc>
          <w:tcPr>
            <w:tcW w:w="2794" w:type="dxa"/>
            <w:vAlign w:val="center"/>
          </w:tcPr>
          <w:p w:rsidR="00B20EAA" w:rsidRPr="00B20EAA" w:rsidRDefault="00B20EAA" w:rsidP="00B20EAA">
            <w:pPr>
              <w:widowControl/>
              <w:autoSpaceDE/>
              <w:autoSpaceDN/>
              <w:spacing w:after="200" w:line="276" w:lineRule="auto"/>
              <w:jc w:val="center"/>
              <w:rPr>
                <w:rFonts w:cs="Arial"/>
                <w:sz w:val="20"/>
                <w:szCs w:val="20"/>
                <w:lang w:eastAsia="en-US" w:bidi="ar-SA"/>
              </w:rPr>
            </w:pPr>
            <w:r w:rsidRPr="00B20EAA">
              <w:rPr>
                <w:rFonts w:cs="Arial"/>
                <w:sz w:val="20"/>
                <w:szCs w:val="20"/>
                <w:lang w:eastAsia="en-US" w:bidi="ar-SA"/>
              </w:rPr>
              <w:t>16:00 μ.μ.</w:t>
            </w:r>
          </w:p>
        </w:tc>
      </w:tr>
      <w:tr w:rsidR="00B20EAA" w:rsidRPr="00B20EAA" w:rsidTr="00B20EAA">
        <w:trPr>
          <w:cantSplit/>
          <w:trHeight w:val="372"/>
          <w:jc w:val="center"/>
        </w:trPr>
        <w:tc>
          <w:tcPr>
            <w:tcW w:w="1019" w:type="dxa"/>
            <w:tcBorders>
              <w:top w:val="single" w:sz="4" w:space="0" w:color="auto"/>
              <w:left w:val="single" w:sz="4" w:space="0" w:color="auto"/>
              <w:right w:val="single" w:sz="4" w:space="0" w:color="auto"/>
            </w:tcBorders>
            <w:vAlign w:val="center"/>
          </w:tcPr>
          <w:p w:rsidR="00B20EAA" w:rsidRPr="00B20EAA" w:rsidRDefault="00B20EAA" w:rsidP="00B20EAA">
            <w:pPr>
              <w:widowControl/>
              <w:autoSpaceDE/>
              <w:autoSpaceDN/>
              <w:spacing w:after="200" w:line="276" w:lineRule="auto"/>
              <w:jc w:val="center"/>
              <w:rPr>
                <w:rFonts w:cs="Arial"/>
                <w:sz w:val="20"/>
                <w:szCs w:val="20"/>
                <w:lang w:eastAsia="en-US" w:bidi="ar-SA"/>
              </w:rPr>
            </w:pPr>
            <w:r w:rsidRPr="00B20EAA">
              <w:rPr>
                <w:rFonts w:cs="Arial"/>
                <w:sz w:val="20"/>
                <w:szCs w:val="20"/>
                <w:lang w:eastAsia="en-US" w:bidi="ar-SA"/>
              </w:rPr>
              <w:t xml:space="preserve">ΤΡΙΤΗ </w:t>
            </w:r>
          </w:p>
        </w:tc>
        <w:tc>
          <w:tcPr>
            <w:tcW w:w="1320" w:type="dxa"/>
            <w:tcBorders>
              <w:top w:val="single" w:sz="4" w:space="0" w:color="auto"/>
              <w:left w:val="single" w:sz="4" w:space="0" w:color="auto"/>
              <w:right w:val="single" w:sz="4" w:space="0" w:color="auto"/>
            </w:tcBorders>
            <w:vAlign w:val="center"/>
          </w:tcPr>
          <w:p w:rsidR="00B20EAA" w:rsidRPr="00B20EAA" w:rsidRDefault="00B20EAA" w:rsidP="00B20EAA">
            <w:pPr>
              <w:widowControl/>
              <w:autoSpaceDE/>
              <w:autoSpaceDN/>
              <w:spacing w:after="200" w:line="276" w:lineRule="auto"/>
              <w:jc w:val="center"/>
              <w:rPr>
                <w:rFonts w:cs="Arial"/>
                <w:sz w:val="20"/>
                <w:szCs w:val="20"/>
                <w:lang w:val="en-US" w:eastAsia="en-US" w:bidi="ar-SA"/>
              </w:rPr>
            </w:pPr>
            <w:r w:rsidRPr="00B20EAA">
              <w:rPr>
                <w:rFonts w:cs="Arial"/>
                <w:sz w:val="20"/>
                <w:szCs w:val="20"/>
                <w:lang w:eastAsia="en-US" w:bidi="ar-SA"/>
              </w:rPr>
              <w:t>15-9-2026</w:t>
            </w:r>
          </w:p>
        </w:tc>
        <w:tc>
          <w:tcPr>
            <w:tcW w:w="4646" w:type="dxa"/>
            <w:tcBorders>
              <w:top w:val="single" w:sz="4" w:space="0" w:color="auto"/>
              <w:left w:val="single" w:sz="4" w:space="0" w:color="auto"/>
              <w:right w:val="single" w:sz="4" w:space="0" w:color="auto"/>
            </w:tcBorders>
            <w:vAlign w:val="center"/>
          </w:tcPr>
          <w:p w:rsidR="00B20EAA" w:rsidRPr="00B20EAA" w:rsidRDefault="00B20EAA" w:rsidP="00B20EAA">
            <w:pPr>
              <w:widowControl/>
              <w:autoSpaceDE/>
              <w:autoSpaceDN/>
              <w:spacing w:after="200" w:line="276" w:lineRule="auto"/>
              <w:jc w:val="center"/>
              <w:rPr>
                <w:rFonts w:cs="Arial"/>
                <w:sz w:val="20"/>
                <w:szCs w:val="20"/>
                <w:lang w:eastAsia="en-US" w:bidi="ar-SA"/>
              </w:rPr>
            </w:pPr>
            <w:r w:rsidRPr="00B20EAA">
              <w:rPr>
                <w:rFonts w:cs="Arial"/>
                <w:sz w:val="20"/>
                <w:szCs w:val="20"/>
                <w:lang w:eastAsia="en-US" w:bidi="ar-SA"/>
              </w:rPr>
              <w:t>ΓΕΡΜΑΝΙΚΑ</w:t>
            </w:r>
          </w:p>
        </w:tc>
        <w:tc>
          <w:tcPr>
            <w:tcW w:w="2794" w:type="dxa"/>
            <w:tcBorders>
              <w:top w:val="single" w:sz="4" w:space="0" w:color="auto"/>
              <w:left w:val="single" w:sz="4" w:space="0" w:color="auto"/>
              <w:right w:val="single" w:sz="4" w:space="0" w:color="auto"/>
            </w:tcBorders>
            <w:vAlign w:val="center"/>
          </w:tcPr>
          <w:p w:rsidR="00B20EAA" w:rsidRPr="00B20EAA" w:rsidRDefault="00B20EAA" w:rsidP="00B20EAA">
            <w:pPr>
              <w:widowControl/>
              <w:autoSpaceDE/>
              <w:autoSpaceDN/>
              <w:spacing w:after="200" w:line="276" w:lineRule="auto"/>
              <w:jc w:val="center"/>
              <w:rPr>
                <w:rFonts w:cs="Arial"/>
                <w:sz w:val="20"/>
                <w:szCs w:val="20"/>
                <w:lang w:eastAsia="en-US" w:bidi="ar-SA"/>
              </w:rPr>
            </w:pPr>
            <w:r w:rsidRPr="00B20EAA">
              <w:rPr>
                <w:rFonts w:cs="Arial"/>
                <w:sz w:val="20"/>
                <w:szCs w:val="20"/>
                <w:lang w:eastAsia="en-US" w:bidi="ar-SA"/>
              </w:rPr>
              <w:t>16:00 μ.μ.</w:t>
            </w:r>
          </w:p>
        </w:tc>
      </w:tr>
      <w:tr w:rsidR="00B20EAA" w:rsidRPr="00B20EAA" w:rsidTr="00B20EAA">
        <w:trPr>
          <w:cantSplit/>
          <w:trHeight w:val="372"/>
          <w:jc w:val="center"/>
        </w:trPr>
        <w:tc>
          <w:tcPr>
            <w:tcW w:w="1019" w:type="dxa"/>
            <w:tcBorders>
              <w:top w:val="single" w:sz="4" w:space="0" w:color="auto"/>
              <w:left w:val="single" w:sz="4" w:space="0" w:color="auto"/>
              <w:right w:val="single" w:sz="4" w:space="0" w:color="auto"/>
            </w:tcBorders>
            <w:vAlign w:val="center"/>
          </w:tcPr>
          <w:p w:rsidR="00B20EAA" w:rsidRPr="00B20EAA" w:rsidRDefault="00B20EAA" w:rsidP="00B20EAA">
            <w:pPr>
              <w:widowControl/>
              <w:autoSpaceDE/>
              <w:autoSpaceDN/>
              <w:spacing w:after="200" w:line="276" w:lineRule="auto"/>
              <w:jc w:val="center"/>
              <w:rPr>
                <w:rFonts w:cs="Arial"/>
                <w:sz w:val="20"/>
                <w:szCs w:val="20"/>
                <w:lang w:eastAsia="en-US" w:bidi="ar-SA"/>
              </w:rPr>
            </w:pPr>
            <w:r w:rsidRPr="00B20EAA">
              <w:rPr>
                <w:rFonts w:cs="Arial"/>
                <w:sz w:val="20"/>
                <w:szCs w:val="20"/>
                <w:lang w:eastAsia="en-US" w:bidi="ar-SA"/>
              </w:rPr>
              <w:t>ΤΕΤΑΡΤΗ</w:t>
            </w:r>
          </w:p>
        </w:tc>
        <w:tc>
          <w:tcPr>
            <w:tcW w:w="1320" w:type="dxa"/>
            <w:tcBorders>
              <w:top w:val="single" w:sz="4" w:space="0" w:color="auto"/>
              <w:left w:val="single" w:sz="4" w:space="0" w:color="auto"/>
              <w:right w:val="single" w:sz="4" w:space="0" w:color="auto"/>
            </w:tcBorders>
            <w:vAlign w:val="center"/>
          </w:tcPr>
          <w:p w:rsidR="00B20EAA" w:rsidRPr="00B20EAA" w:rsidRDefault="00B20EAA" w:rsidP="00B20EAA">
            <w:pPr>
              <w:widowControl/>
              <w:autoSpaceDE/>
              <w:autoSpaceDN/>
              <w:spacing w:after="200" w:line="276" w:lineRule="auto"/>
              <w:jc w:val="center"/>
              <w:rPr>
                <w:rFonts w:cs="Arial"/>
                <w:sz w:val="20"/>
                <w:szCs w:val="20"/>
                <w:lang w:val="en-US" w:eastAsia="en-US" w:bidi="ar-SA"/>
              </w:rPr>
            </w:pPr>
            <w:r w:rsidRPr="00B20EAA">
              <w:rPr>
                <w:rFonts w:cs="Arial"/>
                <w:sz w:val="20"/>
                <w:szCs w:val="20"/>
                <w:lang w:eastAsia="en-US" w:bidi="ar-SA"/>
              </w:rPr>
              <w:t>16-9-2026</w:t>
            </w:r>
          </w:p>
        </w:tc>
        <w:tc>
          <w:tcPr>
            <w:tcW w:w="4646" w:type="dxa"/>
            <w:tcBorders>
              <w:top w:val="single" w:sz="4" w:space="0" w:color="auto"/>
              <w:left w:val="single" w:sz="4" w:space="0" w:color="auto"/>
              <w:right w:val="single" w:sz="4" w:space="0" w:color="auto"/>
            </w:tcBorders>
            <w:vAlign w:val="center"/>
          </w:tcPr>
          <w:p w:rsidR="00B20EAA" w:rsidRPr="00B20EAA" w:rsidRDefault="00B20EAA" w:rsidP="00B20EAA">
            <w:pPr>
              <w:widowControl/>
              <w:autoSpaceDE/>
              <w:autoSpaceDN/>
              <w:spacing w:after="200" w:line="276" w:lineRule="auto"/>
              <w:jc w:val="center"/>
              <w:rPr>
                <w:rFonts w:cs="Arial"/>
                <w:sz w:val="20"/>
                <w:szCs w:val="20"/>
                <w:lang w:eastAsia="en-US" w:bidi="ar-SA"/>
              </w:rPr>
            </w:pPr>
            <w:r w:rsidRPr="00B20EAA">
              <w:rPr>
                <w:rFonts w:cs="Arial"/>
                <w:sz w:val="20"/>
                <w:szCs w:val="20"/>
                <w:lang w:eastAsia="en-US" w:bidi="ar-SA"/>
              </w:rPr>
              <w:t>ΓΑΛΛΙΚΑ</w:t>
            </w:r>
          </w:p>
        </w:tc>
        <w:tc>
          <w:tcPr>
            <w:tcW w:w="2794" w:type="dxa"/>
            <w:tcBorders>
              <w:top w:val="single" w:sz="4" w:space="0" w:color="auto"/>
              <w:left w:val="single" w:sz="4" w:space="0" w:color="auto"/>
              <w:right w:val="single" w:sz="4" w:space="0" w:color="auto"/>
            </w:tcBorders>
            <w:vAlign w:val="center"/>
          </w:tcPr>
          <w:p w:rsidR="00B20EAA" w:rsidRPr="00B20EAA" w:rsidRDefault="00B20EAA" w:rsidP="00B20EAA">
            <w:pPr>
              <w:widowControl/>
              <w:autoSpaceDE/>
              <w:autoSpaceDN/>
              <w:spacing w:after="200" w:line="276" w:lineRule="auto"/>
              <w:jc w:val="center"/>
              <w:rPr>
                <w:rFonts w:cs="Arial"/>
                <w:sz w:val="20"/>
                <w:szCs w:val="20"/>
                <w:lang w:eastAsia="en-US" w:bidi="ar-SA"/>
              </w:rPr>
            </w:pPr>
            <w:r w:rsidRPr="00B20EAA">
              <w:rPr>
                <w:rFonts w:cs="Arial"/>
                <w:sz w:val="20"/>
                <w:szCs w:val="20"/>
                <w:lang w:eastAsia="en-US" w:bidi="ar-SA"/>
              </w:rPr>
              <w:t>16.00 μ.μ.</w:t>
            </w:r>
          </w:p>
        </w:tc>
      </w:tr>
      <w:tr w:rsidR="00B20EAA" w:rsidRPr="00B20EAA" w:rsidTr="00B20EAA">
        <w:trPr>
          <w:cantSplit/>
          <w:trHeight w:val="372"/>
          <w:jc w:val="center"/>
        </w:trPr>
        <w:tc>
          <w:tcPr>
            <w:tcW w:w="1019" w:type="dxa"/>
            <w:tcBorders>
              <w:top w:val="single" w:sz="4" w:space="0" w:color="auto"/>
              <w:left w:val="single" w:sz="4" w:space="0" w:color="auto"/>
              <w:right w:val="single" w:sz="4" w:space="0" w:color="auto"/>
            </w:tcBorders>
            <w:vAlign w:val="center"/>
          </w:tcPr>
          <w:p w:rsidR="00B20EAA" w:rsidRPr="00B20EAA" w:rsidRDefault="00B20EAA" w:rsidP="00B20EAA">
            <w:pPr>
              <w:widowControl/>
              <w:autoSpaceDE/>
              <w:autoSpaceDN/>
              <w:spacing w:after="200" w:line="276" w:lineRule="auto"/>
              <w:jc w:val="center"/>
              <w:rPr>
                <w:rFonts w:cs="Arial"/>
                <w:sz w:val="20"/>
                <w:szCs w:val="20"/>
                <w:lang w:eastAsia="en-US" w:bidi="ar-SA"/>
              </w:rPr>
            </w:pPr>
            <w:r w:rsidRPr="00B20EAA">
              <w:rPr>
                <w:rFonts w:cs="Arial"/>
                <w:sz w:val="20"/>
                <w:szCs w:val="20"/>
                <w:lang w:eastAsia="en-US" w:bidi="ar-SA"/>
              </w:rPr>
              <w:t>ΠΕΜΠΤΗ</w:t>
            </w:r>
          </w:p>
        </w:tc>
        <w:tc>
          <w:tcPr>
            <w:tcW w:w="1320" w:type="dxa"/>
            <w:tcBorders>
              <w:top w:val="single" w:sz="4" w:space="0" w:color="auto"/>
              <w:left w:val="single" w:sz="4" w:space="0" w:color="auto"/>
              <w:right w:val="single" w:sz="4" w:space="0" w:color="auto"/>
            </w:tcBorders>
            <w:vAlign w:val="center"/>
          </w:tcPr>
          <w:p w:rsidR="00B20EAA" w:rsidRPr="00B20EAA" w:rsidRDefault="00B20EAA" w:rsidP="00B20EAA">
            <w:pPr>
              <w:widowControl/>
              <w:autoSpaceDE/>
              <w:autoSpaceDN/>
              <w:spacing w:after="200" w:line="276" w:lineRule="auto"/>
              <w:jc w:val="center"/>
              <w:rPr>
                <w:rFonts w:cs="Arial"/>
                <w:sz w:val="20"/>
                <w:szCs w:val="20"/>
                <w:lang w:val="en-US" w:eastAsia="en-US" w:bidi="ar-SA"/>
              </w:rPr>
            </w:pPr>
            <w:r w:rsidRPr="00B20EAA">
              <w:rPr>
                <w:rFonts w:cs="Arial"/>
                <w:sz w:val="20"/>
                <w:szCs w:val="20"/>
                <w:lang w:eastAsia="en-US" w:bidi="ar-SA"/>
              </w:rPr>
              <w:t>17-9-2026</w:t>
            </w:r>
          </w:p>
        </w:tc>
        <w:tc>
          <w:tcPr>
            <w:tcW w:w="4646" w:type="dxa"/>
            <w:tcBorders>
              <w:top w:val="single" w:sz="4" w:space="0" w:color="auto"/>
              <w:left w:val="single" w:sz="4" w:space="0" w:color="auto"/>
              <w:right w:val="single" w:sz="4" w:space="0" w:color="auto"/>
            </w:tcBorders>
            <w:vAlign w:val="center"/>
          </w:tcPr>
          <w:p w:rsidR="00B20EAA" w:rsidRPr="00B20EAA" w:rsidRDefault="00B20EAA" w:rsidP="00B20EAA">
            <w:pPr>
              <w:widowControl/>
              <w:autoSpaceDE/>
              <w:autoSpaceDN/>
              <w:spacing w:after="200" w:line="276" w:lineRule="auto"/>
              <w:jc w:val="center"/>
              <w:rPr>
                <w:rFonts w:cs="Arial"/>
                <w:sz w:val="20"/>
                <w:szCs w:val="20"/>
                <w:lang w:eastAsia="en-US" w:bidi="ar-SA"/>
              </w:rPr>
            </w:pPr>
            <w:r w:rsidRPr="00B20EAA">
              <w:rPr>
                <w:rFonts w:cs="Arial"/>
                <w:sz w:val="20"/>
                <w:szCs w:val="20"/>
                <w:lang w:eastAsia="en-US" w:bidi="ar-SA"/>
              </w:rPr>
              <w:t>ΕΛΕΥΘΕΡΟ ΣΧΕΔΙΟ</w:t>
            </w:r>
          </w:p>
        </w:tc>
        <w:tc>
          <w:tcPr>
            <w:tcW w:w="2794" w:type="dxa"/>
            <w:tcBorders>
              <w:top w:val="single" w:sz="4" w:space="0" w:color="auto"/>
              <w:left w:val="single" w:sz="4" w:space="0" w:color="auto"/>
              <w:right w:val="single" w:sz="4" w:space="0" w:color="auto"/>
            </w:tcBorders>
            <w:vAlign w:val="center"/>
          </w:tcPr>
          <w:p w:rsidR="00B20EAA" w:rsidRPr="00B20EAA" w:rsidRDefault="00B20EAA" w:rsidP="00B20EAA">
            <w:pPr>
              <w:widowControl/>
              <w:autoSpaceDE/>
              <w:autoSpaceDN/>
              <w:spacing w:after="200" w:line="276" w:lineRule="auto"/>
              <w:jc w:val="center"/>
              <w:rPr>
                <w:rFonts w:cs="Arial"/>
                <w:sz w:val="20"/>
                <w:szCs w:val="20"/>
                <w:lang w:eastAsia="en-US" w:bidi="ar-SA"/>
              </w:rPr>
            </w:pPr>
            <w:r w:rsidRPr="00B20EAA">
              <w:rPr>
                <w:rFonts w:cs="Arial"/>
                <w:sz w:val="20"/>
                <w:szCs w:val="20"/>
                <w:lang w:eastAsia="en-US" w:bidi="ar-SA"/>
              </w:rPr>
              <w:t>13.30 μ.μ.</w:t>
            </w:r>
          </w:p>
        </w:tc>
      </w:tr>
      <w:tr w:rsidR="00B20EAA" w:rsidRPr="00B20EAA" w:rsidTr="00B20EAA">
        <w:trPr>
          <w:cantSplit/>
          <w:trHeight w:val="372"/>
          <w:jc w:val="center"/>
        </w:trPr>
        <w:tc>
          <w:tcPr>
            <w:tcW w:w="1019" w:type="dxa"/>
            <w:tcBorders>
              <w:top w:val="single" w:sz="4" w:space="0" w:color="auto"/>
            </w:tcBorders>
            <w:vAlign w:val="center"/>
          </w:tcPr>
          <w:p w:rsidR="00B20EAA" w:rsidRPr="00B20EAA" w:rsidRDefault="00B20EAA" w:rsidP="00B20EAA">
            <w:pPr>
              <w:widowControl/>
              <w:autoSpaceDE/>
              <w:autoSpaceDN/>
              <w:spacing w:after="200" w:line="276" w:lineRule="auto"/>
              <w:jc w:val="center"/>
              <w:rPr>
                <w:rFonts w:cs="Arial"/>
                <w:sz w:val="20"/>
                <w:szCs w:val="20"/>
                <w:lang w:eastAsia="en-US" w:bidi="ar-SA"/>
              </w:rPr>
            </w:pPr>
            <w:r w:rsidRPr="00B20EAA">
              <w:rPr>
                <w:rFonts w:cs="Arial"/>
                <w:sz w:val="20"/>
                <w:szCs w:val="20"/>
                <w:lang w:eastAsia="en-US" w:bidi="ar-SA"/>
              </w:rPr>
              <w:t>ΠΑΡΑΣΚΕΥΗ</w:t>
            </w:r>
          </w:p>
        </w:tc>
        <w:tc>
          <w:tcPr>
            <w:tcW w:w="1320" w:type="dxa"/>
            <w:tcBorders>
              <w:top w:val="single" w:sz="4" w:space="0" w:color="auto"/>
              <w:left w:val="single" w:sz="4" w:space="0" w:color="auto"/>
              <w:right w:val="single" w:sz="4" w:space="0" w:color="auto"/>
            </w:tcBorders>
            <w:vAlign w:val="center"/>
          </w:tcPr>
          <w:p w:rsidR="00B20EAA" w:rsidRPr="00B20EAA" w:rsidRDefault="00B20EAA" w:rsidP="00B20EAA">
            <w:pPr>
              <w:widowControl/>
              <w:autoSpaceDE/>
              <w:autoSpaceDN/>
              <w:spacing w:after="200" w:line="276" w:lineRule="auto"/>
              <w:jc w:val="center"/>
              <w:rPr>
                <w:rFonts w:cs="Arial"/>
                <w:sz w:val="20"/>
                <w:szCs w:val="20"/>
                <w:lang w:val="en-US" w:eastAsia="en-US" w:bidi="ar-SA"/>
              </w:rPr>
            </w:pPr>
            <w:r w:rsidRPr="00B20EAA">
              <w:rPr>
                <w:rFonts w:cs="Arial"/>
                <w:sz w:val="20"/>
                <w:szCs w:val="20"/>
                <w:lang w:eastAsia="en-US" w:bidi="ar-SA"/>
              </w:rPr>
              <w:t>18-9-2026</w:t>
            </w:r>
          </w:p>
        </w:tc>
        <w:tc>
          <w:tcPr>
            <w:tcW w:w="4646" w:type="dxa"/>
            <w:tcBorders>
              <w:top w:val="single" w:sz="4" w:space="0" w:color="auto"/>
              <w:left w:val="single" w:sz="4" w:space="0" w:color="auto"/>
              <w:right w:val="single" w:sz="4" w:space="0" w:color="auto"/>
            </w:tcBorders>
            <w:vAlign w:val="center"/>
          </w:tcPr>
          <w:p w:rsidR="00B20EAA" w:rsidRPr="00B20EAA" w:rsidRDefault="00B20EAA" w:rsidP="00B20EAA">
            <w:pPr>
              <w:widowControl/>
              <w:autoSpaceDE/>
              <w:autoSpaceDN/>
              <w:spacing w:after="200" w:line="276" w:lineRule="auto"/>
              <w:jc w:val="center"/>
              <w:rPr>
                <w:rFonts w:cs="Arial"/>
                <w:sz w:val="20"/>
                <w:szCs w:val="20"/>
                <w:lang w:eastAsia="en-US" w:bidi="ar-SA"/>
              </w:rPr>
            </w:pPr>
            <w:r w:rsidRPr="00B20EAA">
              <w:rPr>
                <w:rFonts w:cs="Arial"/>
                <w:sz w:val="20"/>
                <w:szCs w:val="20"/>
                <w:lang w:eastAsia="en-US" w:bidi="ar-SA"/>
              </w:rPr>
              <w:t>ΓΡΑΜΜΙΚΟ ΣΧΕΔΙΟ</w:t>
            </w:r>
          </w:p>
        </w:tc>
        <w:tc>
          <w:tcPr>
            <w:tcW w:w="2794" w:type="dxa"/>
            <w:tcBorders>
              <w:top w:val="single" w:sz="4" w:space="0" w:color="auto"/>
              <w:left w:val="single" w:sz="4" w:space="0" w:color="auto"/>
              <w:right w:val="single" w:sz="4" w:space="0" w:color="auto"/>
            </w:tcBorders>
            <w:vAlign w:val="center"/>
          </w:tcPr>
          <w:p w:rsidR="00B20EAA" w:rsidRPr="00B20EAA" w:rsidRDefault="00B20EAA" w:rsidP="00B20EAA">
            <w:pPr>
              <w:widowControl/>
              <w:autoSpaceDE/>
              <w:autoSpaceDN/>
              <w:spacing w:after="200" w:line="276" w:lineRule="auto"/>
              <w:jc w:val="center"/>
              <w:rPr>
                <w:rFonts w:cs="Arial"/>
                <w:sz w:val="20"/>
                <w:szCs w:val="20"/>
                <w:lang w:eastAsia="en-US" w:bidi="ar-SA"/>
              </w:rPr>
            </w:pPr>
            <w:r w:rsidRPr="00B20EAA">
              <w:rPr>
                <w:rFonts w:cs="Arial"/>
                <w:sz w:val="20"/>
                <w:szCs w:val="20"/>
                <w:lang w:eastAsia="en-US" w:bidi="ar-SA"/>
              </w:rPr>
              <w:t>13:30 μ.μ.</w:t>
            </w:r>
          </w:p>
        </w:tc>
      </w:tr>
      <w:tr w:rsidR="00B20EAA" w:rsidRPr="00B20EAA" w:rsidTr="00B20EAA">
        <w:trPr>
          <w:cantSplit/>
          <w:trHeight w:val="372"/>
          <w:jc w:val="center"/>
        </w:trPr>
        <w:tc>
          <w:tcPr>
            <w:tcW w:w="1019" w:type="dxa"/>
            <w:tcBorders>
              <w:top w:val="single" w:sz="4" w:space="0" w:color="auto"/>
              <w:bottom w:val="single" w:sz="4" w:space="0" w:color="auto"/>
            </w:tcBorders>
            <w:vAlign w:val="center"/>
          </w:tcPr>
          <w:p w:rsidR="00B20EAA" w:rsidRPr="00B20EAA" w:rsidRDefault="00B20EAA" w:rsidP="00B20EAA">
            <w:pPr>
              <w:widowControl/>
              <w:autoSpaceDE/>
              <w:autoSpaceDN/>
              <w:spacing w:after="200" w:line="276" w:lineRule="auto"/>
              <w:jc w:val="center"/>
              <w:rPr>
                <w:rFonts w:cs="Arial"/>
                <w:sz w:val="20"/>
                <w:szCs w:val="20"/>
                <w:lang w:eastAsia="en-US" w:bidi="ar-SA"/>
              </w:rPr>
            </w:pPr>
            <w:r w:rsidRPr="00B20EAA">
              <w:rPr>
                <w:rFonts w:cs="Arial"/>
                <w:sz w:val="20"/>
                <w:szCs w:val="20"/>
                <w:lang w:eastAsia="en-US" w:bidi="ar-SA"/>
              </w:rPr>
              <w:t>ΣΑΒΒΑΤΟ</w:t>
            </w:r>
          </w:p>
        </w:tc>
        <w:tc>
          <w:tcPr>
            <w:tcW w:w="1320" w:type="dxa"/>
            <w:tcBorders>
              <w:top w:val="single" w:sz="4" w:space="0" w:color="auto"/>
              <w:left w:val="single" w:sz="4" w:space="0" w:color="auto"/>
              <w:right w:val="single" w:sz="4" w:space="0" w:color="auto"/>
            </w:tcBorders>
            <w:vAlign w:val="center"/>
          </w:tcPr>
          <w:p w:rsidR="00B20EAA" w:rsidRPr="00B20EAA" w:rsidRDefault="00B20EAA" w:rsidP="00B20EAA">
            <w:pPr>
              <w:widowControl/>
              <w:autoSpaceDE/>
              <w:autoSpaceDN/>
              <w:spacing w:after="200" w:line="276" w:lineRule="auto"/>
              <w:jc w:val="center"/>
              <w:rPr>
                <w:rFonts w:cs="Arial"/>
                <w:sz w:val="20"/>
                <w:szCs w:val="20"/>
                <w:lang w:val="en-US" w:eastAsia="en-US" w:bidi="ar-SA"/>
              </w:rPr>
            </w:pPr>
            <w:r w:rsidRPr="00B20EAA">
              <w:rPr>
                <w:rFonts w:cs="Arial"/>
                <w:sz w:val="20"/>
                <w:szCs w:val="20"/>
                <w:lang w:eastAsia="en-US" w:bidi="ar-SA"/>
              </w:rPr>
              <w:t>19-9-2026</w:t>
            </w:r>
          </w:p>
        </w:tc>
        <w:tc>
          <w:tcPr>
            <w:tcW w:w="4646" w:type="dxa"/>
            <w:tcBorders>
              <w:top w:val="single" w:sz="4" w:space="0" w:color="auto"/>
              <w:left w:val="single" w:sz="4" w:space="0" w:color="auto"/>
              <w:right w:val="single" w:sz="4" w:space="0" w:color="auto"/>
            </w:tcBorders>
            <w:vAlign w:val="center"/>
          </w:tcPr>
          <w:p w:rsidR="00B20EAA" w:rsidRPr="00B20EAA" w:rsidRDefault="00B20EAA" w:rsidP="00B20EAA">
            <w:pPr>
              <w:widowControl/>
              <w:autoSpaceDE/>
              <w:autoSpaceDN/>
              <w:spacing w:after="200" w:line="276" w:lineRule="auto"/>
              <w:jc w:val="center"/>
              <w:rPr>
                <w:rFonts w:cs="Arial"/>
                <w:sz w:val="20"/>
                <w:szCs w:val="20"/>
                <w:lang w:eastAsia="en-US" w:bidi="ar-SA"/>
              </w:rPr>
            </w:pPr>
            <w:r w:rsidRPr="00B20EAA">
              <w:rPr>
                <w:rFonts w:cs="Arial"/>
                <w:sz w:val="20"/>
                <w:szCs w:val="20"/>
                <w:lang w:eastAsia="en-US" w:bidi="ar-SA"/>
              </w:rPr>
              <w:t>ΜΟΥΣΙΚΗ ΑΝΤΙΛΗΨΗ, ΘΕΩΡΙΑ ΚΑΙ ΑΡΜΟΝΙΑ</w:t>
            </w:r>
          </w:p>
        </w:tc>
        <w:tc>
          <w:tcPr>
            <w:tcW w:w="2794" w:type="dxa"/>
            <w:tcBorders>
              <w:top w:val="single" w:sz="4" w:space="0" w:color="auto"/>
              <w:left w:val="single" w:sz="4" w:space="0" w:color="auto"/>
              <w:right w:val="single" w:sz="4" w:space="0" w:color="auto"/>
            </w:tcBorders>
            <w:vAlign w:val="center"/>
          </w:tcPr>
          <w:p w:rsidR="00B20EAA" w:rsidRPr="00B20EAA" w:rsidRDefault="00B20EAA" w:rsidP="00B20EAA">
            <w:pPr>
              <w:widowControl/>
              <w:autoSpaceDE/>
              <w:autoSpaceDN/>
              <w:spacing w:after="200" w:line="276" w:lineRule="auto"/>
              <w:jc w:val="center"/>
              <w:rPr>
                <w:rFonts w:cs="Arial"/>
                <w:sz w:val="20"/>
                <w:szCs w:val="20"/>
                <w:lang w:eastAsia="en-US" w:bidi="ar-SA"/>
              </w:rPr>
            </w:pPr>
            <w:r w:rsidRPr="00B20EAA">
              <w:rPr>
                <w:rFonts w:cs="Arial"/>
                <w:sz w:val="20"/>
                <w:szCs w:val="20"/>
                <w:lang w:eastAsia="en-US" w:bidi="ar-SA"/>
              </w:rPr>
              <w:t>16.00 μ.μ.</w:t>
            </w:r>
          </w:p>
        </w:tc>
      </w:tr>
      <w:tr w:rsidR="00B20EAA" w:rsidRPr="00B20EAA" w:rsidTr="00B20EAA">
        <w:trPr>
          <w:cantSplit/>
          <w:trHeight w:val="314"/>
          <w:jc w:val="center"/>
        </w:trPr>
        <w:tc>
          <w:tcPr>
            <w:tcW w:w="1019" w:type="dxa"/>
            <w:tcBorders>
              <w:top w:val="single" w:sz="4" w:space="0" w:color="auto"/>
              <w:left w:val="single" w:sz="4" w:space="0" w:color="auto"/>
              <w:right w:val="single" w:sz="4" w:space="0" w:color="auto"/>
            </w:tcBorders>
            <w:vAlign w:val="center"/>
          </w:tcPr>
          <w:p w:rsidR="00B20EAA" w:rsidRPr="00B20EAA" w:rsidRDefault="00B20EAA" w:rsidP="00B20EAA">
            <w:pPr>
              <w:widowControl/>
              <w:autoSpaceDE/>
              <w:autoSpaceDN/>
              <w:spacing w:after="200" w:line="276" w:lineRule="auto"/>
              <w:jc w:val="center"/>
              <w:rPr>
                <w:rFonts w:cs="Arial"/>
                <w:sz w:val="20"/>
                <w:szCs w:val="20"/>
                <w:lang w:eastAsia="en-US" w:bidi="ar-SA"/>
              </w:rPr>
            </w:pPr>
            <w:r w:rsidRPr="00B20EAA">
              <w:rPr>
                <w:rFonts w:cs="Arial"/>
                <w:sz w:val="20"/>
                <w:szCs w:val="20"/>
                <w:lang w:eastAsia="en-US" w:bidi="ar-SA"/>
              </w:rPr>
              <w:t>ΔΕΥΤΕΡΑ</w:t>
            </w:r>
          </w:p>
        </w:tc>
        <w:tc>
          <w:tcPr>
            <w:tcW w:w="1320" w:type="dxa"/>
            <w:tcBorders>
              <w:top w:val="single" w:sz="4" w:space="0" w:color="auto"/>
            </w:tcBorders>
            <w:vAlign w:val="center"/>
          </w:tcPr>
          <w:p w:rsidR="00B20EAA" w:rsidRPr="00B20EAA" w:rsidRDefault="00B20EAA" w:rsidP="00B20EAA">
            <w:pPr>
              <w:widowControl/>
              <w:autoSpaceDE/>
              <w:autoSpaceDN/>
              <w:spacing w:after="200" w:line="276" w:lineRule="auto"/>
              <w:jc w:val="center"/>
              <w:rPr>
                <w:rFonts w:cs="Arial"/>
                <w:sz w:val="20"/>
                <w:szCs w:val="20"/>
                <w:lang w:val="en-US" w:eastAsia="en-US" w:bidi="ar-SA"/>
              </w:rPr>
            </w:pPr>
            <w:r w:rsidRPr="00B20EAA">
              <w:rPr>
                <w:rFonts w:cs="Arial"/>
                <w:sz w:val="20"/>
                <w:szCs w:val="20"/>
                <w:lang w:eastAsia="en-US" w:bidi="ar-SA"/>
              </w:rPr>
              <w:t>21-9-2026</w:t>
            </w:r>
          </w:p>
        </w:tc>
        <w:tc>
          <w:tcPr>
            <w:tcW w:w="4646" w:type="dxa"/>
            <w:tcBorders>
              <w:top w:val="single" w:sz="4" w:space="0" w:color="auto"/>
            </w:tcBorders>
            <w:vAlign w:val="center"/>
          </w:tcPr>
          <w:p w:rsidR="00B20EAA" w:rsidRPr="00B20EAA" w:rsidRDefault="00B20EAA" w:rsidP="00B20EAA">
            <w:pPr>
              <w:widowControl/>
              <w:autoSpaceDE/>
              <w:autoSpaceDN/>
              <w:spacing w:after="200" w:line="276" w:lineRule="auto"/>
              <w:rPr>
                <w:rFonts w:cs="Arial"/>
                <w:sz w:val="20"/>
                <w:szCs w:val="20"/>
                <w:lang w:eastAsia="en-US" w:bidi="ar-SA"/>
              </w:rPr>
            </w:pPr>
            <w:r w:rsidRPr="00B20EAA">
              <w:rPr>
                <w:rFonts w:cs="Arial"/>
                <w:sz w:val="20"/>
                <w:szCs w:val="20"/>
                <w:lang w:eastAsia="en-US" w:bidi="ar-SA"/>
              </w:rPr>
              <w:t xml:space="preserve">           ΜΟΥΣΙΚΗ ΕΚΤΕΛΕΣΗ ΚΑΙ ΕΡΜΗΝΕΙΑ </w:t>
            </w:r>
          </w:p>
        </w:tc>
        <w:tc>
          <w:tcPr>
            <w:tcW w:w="2794" w:type="dxa"/>
            <w:tcBorders>
              <w:top w:val="single" w:sz="4" w:space="0" w:color="auto"/>
            </w:tcBorders>
            <w:vAlign w:val="center"/>
          </w:tcPr>
          <w:p w:rsidR="00B20EAA" w:rsidRPr="00B20EAA" w:rsidRDefault="00B20EAA" w:rsidP="00B20EAA">
            <w:pPr>
              <w:widowControl/>
              <w:autoSpaceDE/>
              <w:autoSpaceDN/>
              <w:spacing w:after="200" w:line="276" w:lineRule="auto"/>
              <w:jc w:val="center"/>
              <w:rPr>
                <w:rFonts w:cs="Arial"/>
                <w:sz w:val="20"/>
                <w:szCs w:val="20"/>
                <w:lang w:eastAsia="en-US" w:bidi="ar-SA"/>
              </w:rPr>
            </w:pPr>
            <w:r w:rsidRPr="00B20EAA">
              <w:rPr>
                <w:rFonts w:cs="Arial"/>
                <w:sz w:val="20"/>
                <w:szCs w:val="20"/>
                <w:lang w:eastAsia="en-US" w:bidi="ar-SA"/>
              </w:rPr>
              <w:t>16.00 μ.μ.</w:t>
            </w:r>
          </w:p>
        </w:tc>
      </w:tr>
    </w:tbl>
    <w:p w:rsidR="00B20EAA" w:rsidRPr="00B20EAA" w:rsidRDefault="00B20EAA" w:rsidP="00B20EAA">
      <w:pPr>
        <w:widowControl/>
        <w:autoSpaceDE/>
        <w:autoSpaceDN/>
        <w:spacing w:after="120"/>
        <w:contextualSpacing/>
        <w:jc w:val="center"/>
        <w:rPr>
          <w:rFonts w:cs="Times New Roman"/>
          <w:b/>
          <w:bCs/>
          <w:sz w:val="20"/>
          <w:szCs w:val="20"/>
          <w:lang w:eastAsia="en-US" w:bidi="ar-SA"/>
        </w:rPr>
      </w:pPr>
    </w:p>
    <w:p w:rsidR="00B20EAA" w:rsidRPr="00B20EAA" w:rsidRDefault="00B20EAA" w:rsidP="00B20EAA">
      <w:pPr>
        <w:widowControl/>
        <w:autoSpaceDE/>
        <w:autoSpaceDN/>
        <w:contextualSpacing/>
        <w:jc w:val="both"/>
        <w:rPr>
          <w:rFonts w:cs="Arial"/>
          <w:lang w:eastAsia="en-US" w:bidi="ar-SA"/>
        </w:rPr>
      </w:pPr>
      <w:r w:rsidRPr="00B20EAA">
        <w:rPr>
          <w:rFonts w:cs="Arial"/>
          <w:lang w:eastAsia="en-US" w:bidi="ar-SA"/>
        </w:rPr>
        <w:t xml:space="preserve">Η προσέλευση των υποψηφίων στις αίθουσες εξέτασης γίνεται 30 λεπτά τουλάχιστον πριν από την έναρξη των εξετάσεων. </w:t>
      </w:r>
    </w:p>
    <w:p w:rsidR="00B20EAA" w:rsidRPr="00B20EAA" w:rsidRDefault="00B20EAA" w:rsidP="00B20EAA">
      <w:pPr>
        <w:widowControl/>
        <w:autoSpaceDE/>
        <w:autoSpaceDN/>
        <w:contextualSpacing/>
        <w:jc w:val="both"/>
        <w:rPr>
          <w:rFonts w:cs="Arial"/>
          <w:lang w:eastAsia="en-US" w:bidi="ar-SA"/>
        </w:rPr>
      </w:pPr>
      <w:r w:rsidRPr="00B20EAA">
        <w:rPr>
          <w:rFonts w:cs="Arial"/>
          <w:lang w:eastAsia="en-US" w:bidi="ar-SA"/>
        </w:rPr>
        <w:t>Η διάρκεια εξέτασης για τα μαθήματα:</w:t>
      </w:r>
    </w:p>
    <w:p w:rsidR="00B20EAA" w:rsidRPr="00B20EAA" w:rsidRDefault="00B20EAA" w:rsidP="00B20EAA">
      <w:pPr>
        <w:widowControl/>
        <w:autoSpaceDE/>
        <w:autoSpaceDN/>
        <w:contextualSpacing/>
        <w:jc w:val="both"/>
        <w:rPr>
          <w:rFonts w:cs="Arial"/>
          <w:lang w:eastAsia="en-US" w:bidi="ar-SA"/>
        </w:rPr>
      </w:pPr>
      <w:r w:rsidRPr="00B20EAA">
        <w:rPr>
          <w:rFonts w:cs="Arial"/>
          <w:lang w:eastAsia="en-US" w:bidi="ar-SA"/>
        </w:rPr>
        <w:t xml:space="preserve">- των ξένων γλωσσών  είναι τρεις (3) ώρες, </w:t>
      </w:r>
    </w:p>
    <w:p w:rsidR="00B20EAA" w:rsidRPr="00B20EAA" w:rsidRDefault="00B20EAA" w:rsidP="00B20EAA">
      <w:pPr>
        <w:widowControl/>
        <w:autoSpaceDE/>
        <w:autoSpaceDN/>
        <w:contextualSpacing/>
        <w:jc w:val="both"/>
        <w:rPr>
          <w:rFonts w:cs="Arial"/>
          <w:lang w:eastAsia="en-US" w:bidi="ar-SA"/>
        </w:rPr>
      </w:pPr>
      <w:r w:rsidRPr="00B20EAA">
        <w:rPr>
          <w:rFonts w:cs="Arial"/>
          <w:lang w:eastAsia="en-US" w:bidi="ar-SA"/>
        </w:rPr>
        <w:t>- των  Σχεδίων ( Ελεύθερο και Γραμμικό)  είναι έξι (6) ώρες,</w:t>
      </w:r>
    </w:p>
    <w:p w:rsidR="00B20EAA" w:rsidRPr="00B20EAA" w:rsidRDefault="00B20EAA" w:rsidP="00B20EAA">
      <w:pPr>
        <w:widowControl/>
        <w:autoSpaceDE/>
        <w:autoSpaceDN/>
        <w:contextualSpacing/>
        <w:jc w:val="both"/>
        <w:rPr>
          <w:rFonts w:cs="Arial"/>
          <w:lang w:eastAsia="en-US" w:bidi="ar-SA"/>
        </w:rPr>
      </w:pPr>
      <w:r w:rsidRPr="00B20EAA">
        <w:rPr>
          <w:rFonts w:cs="Arial"/>
          <w:lang w:eastAsia="en-US" w:bidi="ar-SA"/>
        </w:rPr>
        <w:t>- για το μουσικό μάθημα «Μουσική Αντίληψη, Θεωρία και Αρμονία», η εξέταση συνολικά έχει διάρκεια τρεις (3) ώρες και 30΄ λεπτά.</w:t>
      </w:r>
    </w:p>
    <w:p w:rsidR="00B20EAA" w:rsidRPr="00B20EAA" w:rsidRDefault="00B20EAA" w:rsidP="00B20EAA">
      <w:pPr>
        <w:widowControl/>
        <w:autoSpaceDE/>
        <w:autoSpaceDN/>
        <w:contextualSpacing/>
        <w:jc w:val="both"/>
        <w:rPr>
          <w:rFonts w:cs="Arial"/>
          <w:lang w:eastAsia="en-US" w:bidi="ar-SA"/>
        </w:rPr>
      </w:pPr>
      <w:r w:rsidRPr="00B20EAA">
        <w:rPr>
          <w:rFonts w:cs="Arial"/>
          <w:lang w:eastAsia="en-US" w:bidi="ar-SA"/>
        </w:rPr>
        <w:t xml:space="preserve">- για το μουσικό μάθημα «Μουσική Εκτέλεση και Ερμηνεία» η εξέταση της φωνητικής ή οργανικής μουσικής διαρκεί  4΄ έως 6΄ λεπτά για κάθε υποψήφιο. </w:t>
      </w:r>
    </w:p>
    <w:p w:rsidR="00B20EAA" w:rsidRPr="00B20EAA" w:rsidRDefault="00B20EAA" w:rsidP="00B20EAA">
      <w:pPr>
        <w:widowControl/>
        <w:adjustRightInd w:val="0"/>
        <w:rPr>
          <w:color w:val="000000"/>
          <w:lang w:bidi="ar-SA"/>
        </w:rPr>
      </w:pPr>
    </w:p>
    <w:p w:rsidR="00B20EAA" w:rsidRPr="00B20EAA" w:rsidRDefault="00B20EAA" w:rsidP="00B20EAA">
      <w:pPr>
        <w:widowControl/>
        <w:autoSpaceDE/>
        <w:autoSpaceDN/>
        <w:spacing w:after="200" w:line="276" w:lineRule="auto"/>
        <w:jc w:val="both"/>
        <w:rPr>
          <w:rFonts w:cs="Times New Roman"/>
          <w:lang w:eastAsia="en-US" w:bidi="ar-SA"/>
        </w:rPr>
      </w:pPr>
      <w:r>
        <w:rPr>
          <w:rFonts w:cs="Times New Roman"/>
          <w:b/>
          <w:lang w:eastAsia="en-US" w:bidi="ar-SA"/>
        </w:rPr>
        <w:t>Δ</w:t>
      </w:r>
      <w:r w:rsidRPr="00B20EAA">
        <w:rPr>
          <w:rFonts w:cs="Times New Roman"/>
          <w:b/>
          <w:lang w:eastAsia="en-US" w:bidi="ar-SA"/>
        </w:rPr>
        <w:t>.</w:t>
      </w:r>
      <w:r w:rsidRPr="00B20EAA">
        <w:rPr>
          <w:rFonts w:cs="Times New Roman"/>
          <w:lang w:eastAsia="en-US" w:bidi="ar-SA"/>
        </w:rPr>
        <w:t xml:space="preserve"> Ως </w:t>
      </w:r>
      <w:r w:rsidRPr="00B20EAA">
        <w:rPr>
          <w:rFonts w:cs="Times New Roman"/>
          <w:b/>
          <w:bCs/>
          <w:lang w:eastAsia="en-US" w:bidi="ar-SA"/>
        </w:rPr>
        <w:t xml:space="preserve">προθεσμία διεξαγωγής επαναληπτικής Υγειονομικής Εξέτασης και Πρακτικής Δοκιμασίας </w:t>
      </w:r>
      <w:r w:rsidRPr="00B20EAA">
        <w:rPr>
          <w:rFonts w:cs="Times New Roman"/>
          <w:lang w:eastAsia="en-US" w:bidi="ar-SA"/>
        </w:rPr>
        <w:t xml:space="preserve">των υποψηφίων ΓΕΛ &amp; ΕΠΑΛ για εισαγωγή στα Τμήματα Επιστήμης Φυσικής Αγωγής και Αθλητισμού (ΤΕΦΑΑ) ακαδ. έτους 2026-27 ορίζουμε το διάστημα </w:t>
      </w:r>
      <w:r w:rsidRPr="00B20EAA">
        <w:rPr>
          <w:rFonts w:cs="Times New Roman"/>
          <w:b/>
          <w:lang w:eastAsia="en-US" w:bidi="ar-SA"/>
        </w:rPr>
        <w:t>από τη Δευτέρα 14-9-2026 μέχρι και τη Δευτέρα 21-9-2026</w:t>
      </w:r>
      <w:r w:rsidRPr="00B20EAA">
        <w:rPr>
          <w:rFonts w:cs="Times New Roman"/>
          <w:lang w:eastAsia="en-US" w:bidi="ar-SA"/>
        </w:rPr>
        <w:t>. Οι υποψήφιοι θα πρέπει να προσέλθουν στην αρμόδια Επιτροπή υγειονομικής εξέτασης και πρακτικής δοκιμασίας, προκειμένου να δηλώσουν τις ημέρες συμμετοχής στις πρακτικές δοκιμασίες.</w:t>
      </w:r>
    </w:p>
    <w:p w:rsidR="00B20EAA" w:rsidRDefault="00B20EAA" w:rsidP="00501672">
      <w:pPr>
        <w:pStyle w:val="a3"/>
        <w:spacing w:line="237" w:lineRule="auto"/>
        <w:ind w:left="292" w:right="750" w:firstLine="566"/>
        <w:jc w:val="both"/>
      </w:pPr>
    </w:p>
    <w:p w:rsidR="008B3910" w:rsidRDefault="008B3910">
      <w:pPr>
        <w:pStyle w:val="a3"/>
        <w:spacing w:before="2"/>
        <w:ind w:left="292" w:firstLine="566"/>
      </w:pPr>
    </w:p>
    <w:p w:rsidR="008B3910" w:rsidRDefault="008B3910">
      <w:pPr>
        <w:pStyle w:val="a3"/>
        <w:spacing w:before="2"/>
        <w:ind w:left="292" w:firstLine="566"/>
      </w:pPr>
    </w:p>
    <w:p w:rsidR="00CD6825" w:rsidRDefault="00CD6825">
      <w:pPr>
        <w:pStyle w:val="a3"/>
      </w:pPr>
    </w:p>
    <w:p w:rsidR="00931151" w:rsidRDefault="00931151" w:rsidP="00931151">
      <w:pPr>
        <w:tabs>
          <w:tab w:val="left" w:pos="1013"/>
          <w:tab w:val="left" w:pos="1014"/>
        </w:tabs>
        <w:spacing w:before="1"/>
        <w:rPr>
          <w:sz w:val="16"/>
        </w:rPr>
      </w:pPr>
    </w:p>
    <w:p w:rsidR="00931151" w:rsidRPr="00931151" w:rsidRDefault="00931151" w:rsidP="00931151">
      <w:pPr>
        <w:tabs>
          <w:tab w:val="left" w:pos="1013"/>
          <w:tab w:val="left" w:pos="1014"/>
        </w:tabs>
        <w:spacing w:before="1"/>
        <w:rPr>
          <w:sz w:val="16"/>
        </w:rPr>
      </w:pPr>
    </w:p>
    <w:sectPr w:rsidR="00931151" w:rsidRPr="00931151" w:rsidSect="0076525D">
      <w:footerReference w:type="default" r:id="rId10"/>
      <w:pgSz w:w="11910" w:h="16840"/>
      <w:pgMar w:top="660" w:right="1137" w:bottom="1040" w:left="840" w:header="0" w:footer="8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ACD" w:rsidRDefault="002E6ACD">
      <w:r>
        <w:separator/>
      </w:r>
    </w:p>
  </w:endnote>
  <w:endnote w:type="continuationSeparator" w:id="0">
    <w:p w:rsidR="002E6ACD" w:rsidRDefault="002E6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25" w:rsidRDefault="00AF4A20">
    <w:pPr>
      <w:pStyle w:val="a3"/>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3661410</wp:posOffset>
              </wp:positionH>
              <wp:positionV relativeFrom="page">
                <wp:posOffset>10013315</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825" w:rsidRDefault="00B02FCD">
                          <w:pPr>
                            <w:pStyle w:val="a3"/>
                            <w:spacing w:line="245" w:lineRule="exact"/>
                            <w:ind w:left="60"/>
                          </w:pPr>
                          <w:r>
                            <w:fldChar w:fldCharType="begin"/>
                          </w:r>
                          <w:r>
                            <w:instrText xml:space="preserve"> PAGE </w:instrText>
                          </w:r>
                          <w:r>
                            <w:fldChar w:fldCharType="separate"/>
                          </w:r>
                          <w:r w:rsidR="003E40C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88.3pt;margin-top:788.45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1PBqw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" filled="f" stroked="f">
              <v:textbox inset="0,0,0,0">
                <w:txbxContent>
                  <w:p w:rsidR="00CD6825" w:rsidRDefault="00B02FCD">
                    <w:pPr>
                      <w:pStyle w:val="a3"/>
                      <w:spacing w:line="245" w:lineRule="exact"/>
                      <w:ind w:left="60"/>
                    </w:pPr>
                    <w:r>
                      <w:fldChar w:fldCharType="begin"/>
                    </w:r>
                    <w:r>
                      <w:instrText xml:space="preserve"> PAGE </w:instrText>
                    </w:r>
                    <w:r>
                      <w:fldChar w:fldCharType="separate"/>
                    </w:r>
                    <w:r w:rsidR="003E40CF">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ACD" w:rsidRDefault="002E6ACD">
      <w:r>
        <w:separator/>
      </w:r>
    </w:p>
  </w:footnote>
  <w:footnote w:type="continuationSeparator" w:id="0">
    <w:p w:rsidR="002E6ACD" w:rsidRDefault="002E6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2416C"/>
    <w:multiLevelType w:val="hybridMultilevel"/>
    <w:tmpl w:val="121E6040"/>
    <w:lvl w:ilvl="0" w:tplc="0FE08BD2">
      <w:start w:val="1"/>
      <w:numFmt w:val="decimal"/>
      <w:lvlText w:val="%1."/>
      <w:lvlJc w:val="left"/>
      <w:pPr>
        <w:ind w:left="1013" w:hanging="360"/>
      </w:pPr>
      <w:rPr>
        <w:rFonts w:ascii="Calibri" w:eastAsia="Calibri" w:hAnsi="Calibri" w:cs="Calibri" w:hint="default"/>
        <w:w w:val="100"/>
        <w:sz w:val="22"/>
        <w:szCs w:val="22"/>
        <w:lang w:val="el-GR" w:eastAsia="el-GR" w:bidi="el-GR"/>
      </w:rPr>
    </w:lvl>
    <w:lvl w:ilvl="1" w:tplc="97541448">
      <w:numFmt w:val="bullet"/>
      <w:lvlText w:val="•"/>
      <w:lvlJc w:val="left"/>
      <w:pPr>
        <w:ind w:left="1954" w:hanging="360"/>
      </w:pPr>
      <w:rPr>
        <w:rFonts w:hint="default"/>
        <w:lang w:val="el-GR" w:eastAsia="el-GR" w:bidi="el-GR"/>
      </w:rPr>
    </w:lvl>
    <w:lvl w:ilvl="2" w:tplc="6E36811A">
      <w:numFmt w:val="bullet"/>
      <w:lvlText w:val="•"/>
      <w:lvlJc w:val="left"/>
      <w:pPr>
        <w:ind w:left="2889" w:hanging="360"/>
      </w:pPr>
      <w:rPr>
        <w:rFonts w:hint="default"/>
        <w:lang w:val="el-GR" w:eastAsia="el-GR" w:bidi="el-GR"/>
      </w:rPr>
    </w:lvl>
    <w:lvl w:ilvl="3" w:tplc="595EF0FE">
      <w:numFmt w:val="bullet"/>
      <w:lvlText w:val="•"/>
      <w:lvlJc w:val="left"/>
      <w:pPr>
        <w:ind w:left="3823" w:hanging="360"/>
      </w:pPr>
      <w:rPr>
        <w:rFonts w:hint="default"/>
        <w:lang w:val="el-GR" w:eastAsia="el-GR" w:bidi="el-GR"/>
      </w:rPr>
    </w:lvl>
    <w:lvl w:ilvl="4" w:tplc="0ABE7AA0">
      <w:numFmt w:val="bullet"/>
      <w:lvlText w:val="•"/>
      <w:lvlJc w:val="left"/>
      <w:pPr>
        <w:ind w:left="4758" w:hanging="360"/>
      </w:pPr>
      <w:rPr>
        <w:rFonts w:hint="default"/>
        <w:lang w:val="el-GR" w:eastAsia="el-GR" w:bidi="el-GR"/>
      </w:rPr>
    </w:lvl>
    <w:lvl w:ilvl="5" w:tplc="EFC04E58">
      <w:numFmt w:val="bullet"/>
      <w:lvlText w:val="•"/>
      <w:lvlJc w:val="left"/>
      <w:pPr>
        <w:ind w:left="5693" w:hanging="360"/>
      </w:pPr>
      <w:rPr>
        <w:rFonts w:hint="default"/>
        <w:lang w:val="el-GR" w:eastAsia="el-GR" w:bidi="el-GR"/>
      </w:rPr>
    </w:lvl>
    <w:lvl w:ilvl="6" w:tplc="ED4651EA">
      <w:numFmt w:val="bullet"/>
      <w:lvlText w:val="•"/>
      <w:lvlJc w:val="left"/>
      <w:pPr>
        <w:ind w:left="6627" w:hanging="360"/>
      </w:pPr>
      <w:rPr>
        <w:rFonts w:hint="default"/>
        <w:lang w:val="el-GR" w:eastAsia="el-GR" w:bidi="el-GR"/>
      </w:rPr>
    </w:lvl>
    <w:lvl w:ilvl="7" w:tplc="DDD2748C">
      <w:numFmt w:val="bullet"/>
      <w:lvlText w:val="•"/>
      <w:lvlJc w:val="left"/>
      <w:pPr>
        <w:ind w:left="7562" w:hanging="360"/>
      </w:pPr>
      <w:rPr>
        <w:rFonts w:hint="default"/>
        <w:lang w:val="el-GR" w:eastAsia="el-GR" w:bidi="el-GR"/>
      </w:rPr>
    </w:lvl>
    <w:lvl w:ilvl="8" w:tplc="8B4E913C">
      <w:numFmt w:val="bullet"/>
      <w:lvlText w:val="•"/>
      <w:lvlJc w:val="left"/>
      <w:pPr>
        <w:ind w:left="8497" w:hanging="360"/>
      </w:pPr>
      <w:rPr>
        <w:rFonts w:hint="default"/>
        <w:lang w:val="el-GR" w:eastAsia="el-GR" w:bidi="el-GR"/>
      </w:rPr>
    </w:lvl>
  </w:abstractNum>
  <w:abstractNum w:abstractNumId="1" w15:restartNumberingAfterBreak="0">
    <w:nsid w:val="1D8D6B80"/>
    <w:multiLevelType w:val="hybridMultilevel"/>
    <w:tmpl w:val="98BA8068"/>
    <w:lvl w:ilvl="0" w:tplc="74DC945C">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0DE195E"/>
    <w:multiLevelType w:val="hybridMultilevel"/>
    <w:tmpl w:val="AA586EF2"/>
    <w:lvl w:ilvl="0" w:tplc="DBACE886">
      <w:start w:val="1"/>
      <w:numFmt w:val="decimal"/>
      <w:lvlText w:val="%1."/>
      <w:lvlJc w:val="left"/>
      <w:pPr>
        <w:ind w:left="1013" w:hanging="360"/>
      </w:pPr>
      <w:rPr>
        <w:rFonts w:ascii="Calibri" w:eastAsia="Calibri" w:hAnsi="Calibri" w:cs="Calibri" w:hint="default"/>
        <w:spacing w:val="-2"/>
        <w:w w:val="100"/>
        <w:sz w:val="18"/>
        <w:szCs w:val="18"/>
        <w:lang w:val="el-GR" w:eastAsia="el-GR" w:bidi="el-GR"/>
      </w:rPr>
    </w:lvl>
    <w:lvl w:ilvl="1" w:tplc="ED6E2208">
      <w:numFmt w:val="bullet"/>
      <w:lvlText w:val="•"/>
      <w:lvlJc w:val="left"/>
      <w:pPr>
        <w:ind w:left="1954" w:hanging="360"/>
      </w:pPr>
      <w:rPr>
        <w:rFonts w:hint="default"/>
        <w:lang w:val="el-GR" w:eastAsia="el-GR" w:bidi="el-GR"/>
      </w:rPr>
    </w:lvl>
    <w:lvl w:ilvl="2" w:tplc="E43A0E7C">
      <w:numFmt w:val="bullet"/>
      <w:lvlText w:val="•"/>
      <w:lvlJc w:val="left"/>
      <w:pPr>
        <w:ind w:left="2889" w:hanging="360"/>
      </w:pPr>
      <w:rPr>
        <w:rFonts w:hint="default"/>
        <w:lang w:val="el-GR" w:eastAsia="el-GR" w:bidi="el-GR"/>
      </w:rPr>
    </w:lvl>
    <w:lvl w:ilvl="3" w:tplc="F8AA2390">
      <w:numFmt w:val="bullet"/>
      <w:lvlText w:val="•"/>
      <w:lvlJc w:val="left"/>
      <w:pPr>
        <w:ind w:left="3823" w:hanging="360"/>
      </w:pPr>
      <w:rPr>
        <w:rFonts w:hint="default"/>
        <w:lang w:val="el-GR" w:eastAsia="el-GR" w:bidi="el-GR"/>
      </w:rPr>
    </w:lvl>
    <w:lvl w:ilvl="4" w:tplc="98BCE5A2">
      <w:numFmt w:val="bullet"/>
      <w:lvlText w:val="•"/>
      <w:lvlJc w:val="left"/>
      <w:pPr>
        <w:ind w:left="4758" w:hanging="360"/>
      </w:pPr>
      <w:rPr>
        <w:rFonts w:hint="default"/>
        <w:lang w:val="el-GR" w:eastAsia="el-GR" w:bidi="el-GR"/>
      </w:rPr>
    </w:lvl>
    <w:lvl w:ilvl="5" w:tplc="138E6DB0">
      <w:numFmt w:val="bullet"/>
      <w:lvlText w:val="•"/>
      <w:lvlJc w:val="left"/>
      <w:pPr>
        <w:ind w:left="5693" w:hanging="360"/>
      </w:pPr>
      <w:rPr>
        <w:rFonts w:hint="default"/>
        <w:lang w:val="el-GR" w:eastAsia="el-GR" w:bidi="el-GR"/>
      </w:rPr>
    </w:lvl>
    <w:lvl w:ilvl="6" w:tplc="82C672EA">
      <w:numFmt w:val="bullet"/>
      <w:lvlText w:val="•"/>
      <w:lvlJc w:val="left"/>
      <w:pPr>
        <w:ind w:left="6627" w:hanging="360"/>
      </w:pPr>
      <w:rPr>
        <w:rFonts w:hint="default"/>
        <w:lang w:val="el-GR" w:eastAsia="el-GR" w:bidi="el-GR"/>
      </w:rPr>
    </w:lvl>
    <w:lvl w:ilvl="7" w:tplc="EFAA1584">
      <w:numFmt w:val="bullet"/>
      <w:lvlText w:val="•"/>
      <w:lvlJc w:val="left"/>
      <w:pPr>
        <w:ind w:left="7562" w:hanging="360"/>
      </w:pPr>
      <w:rPr>
        <w:rFonts w:hint="default"/>
        <w:lang w:val="el-GR" w:eastAsia="el-GR" w:bidi="el-GR"/>
      </w:rPr>
    </w:lvl>
    <w:lvl w:ilvl="8" w:tplc="BD4C7FFC">
      <w:numFmt w:val="bullet"/>
      <w:lvlText w:val="•"/>
      <w:lvlJc w:val="left"/>
      <w:pPr>
        <w:ind w:left="8497" w:hanging="360"/>
      </w:pPr>
      <w:rPr>
        <w:rFonts w:hint="default"/>
        <w:lang w:val="el-GR" w:eastAsia="el-GR" w:bidi="el-GR"/>
      </w:rPr>
    </w:lvl>
  </w:abstractNum>
  <w:abstractNum w:abstractNumId="3" w15:restartNumberingAfterBreak="0">
    <w:nsid w:val="22C04CB5"/>
    <w:multiLevelType w:val="hybridMultilevel"/>
    <w:tmpl w:val="FE5252A2"/>
    <w:lvl w:ilvl="0" w:tplc="8568754C">
      <w:numFmt w:val="bullet"/>
      <w:lvlText w:val="-"/>
      <w:lvlJc w:val="left"/>
      <w:pPr>
        <w:ind w:left="225" w:hanging="118"/>
      </w:pPr>
      <w:rPr>
        <w:rFonts w:ascii="Calibri" w:eastAsia="Calibri" w:hAnsi="Calibri" w:cs="Calibri" w:hint="default"/>
        <w:b/>
        <w:bCs/>
        <w:i/>
        <w:w w:val="100"/>
        <w:sz w:val="22"/>
        <w:szCs w:val="22"/>
        <w:lang w:val="el-GR" w:eastAsia="el-GR" w:bidi="el-GR"/>
      </w:rPr>
    </w:lvl>
    <w:lvl w:ilvl="1" w:tplc="7BEEEC86">
      <w:numFmt w:val="bullet"/>
      <w:lvlText w:val="•"/>
      <w:lvlJc w:val="left"/>
      <w:pPr>
        <w:ind w:left="877" w:hanging="118"/>
      </w:pPr>
      <w:rPr>
        <w:rFonts w:hint="default"/>
        <w:lang w:val="el-GR" w:eastAsia="el-GR" w:bidi="el-GR"/>
      </w:rPr>
    </w:lvl>
    <w:lvl w:ilvl="2" w:tplc="6598D3A8">
      <w:numFmt w:val="bullet"/>
      <w:lvlText w:val="•"/>
      <w:lvlJc w:val="left"/>
      <w:pPr>
        <w:ind w:left="1535" w:hanging="118"/>
      </w:pPr>
      <w:rPr>
        <w:rFonts w:hint="default"/>
        <w:lang w:val="el-GR" w:eastAsia="el-GR" w:bidi="el-GR"/>
      </w:rPr>
    </w:lvl>
    <w:lvl w:ilvl="3" w:tplc="4AE2394C">
      <w:numFmt w:val="bullet"/>
      <w:lvlText w:val="•"/>
      <w:lvlJc w:val="left"/>
      <w:pPr>
        <w:ind w:left="2192" w:hanging="118"/>
      </w:pPr>
      <w:rPr>
        <w:rFonts w:hint="default"/>
        <w:lang w:val="el-GR" w:eastAsia="el-GR" w:bidi="el-GR"/>
      </w:rPr>
    </w:lvl>
    <w:lvl w:ilvl="4" w:tplc="96000D32">
      <w:numFmt w:val="bullet"/>
      <w:lvlText w:val="•"/>
      <w:lvlJc w:val="left"/>
      <w:pPr>
        <w:ind w:left="2850" w:hanging="118"/>
      </w:pPr>
      <w:rPr>
        <w:rFonts w:hint="default"/>
        <w:lang w:val="el-GR" w:eastAsia="el-GR" w:bidi="el-GR"/>
      </w:rPr>
    </w:lvl>
    <w:lvl w:ilvl="5" w:tplc="95A4470A">
      <w:numFmt w:val="bullet"/>
      <w:lvlText w:val="•"/>
      <w:lvlJc w:val="left"/>
      <w:pPr>
        <w:ind w:left="3507" w:hanging="118"/>
      </w:pPr>
      <w:rPr>
        <w:rFonts w:hint="default"/>
        <w:lang w:val="el-GR" w:eastAsia="el-GR" w:bidi="el-GR"/>
      </w:rPr>
    </w:lvl>
    <w:lvl w:ilvl="6" w:tplc="CADC14A4">
      <w:numFmt w:val="bullet"/>
      <w:lvlText w:val="•"/>
      <w:lvlJc w:val="left"/>
      <w:pPr>
        <w:ind w:left="4165" w:hanging="118"/>
      </w:pPr>
      <w:rPr>
        <w:rFonts w:hint="default"/>
        <w:lang w:val="el-GR" w:eastAsia="el-GR" w:bidi="el-GR"/>
      </w:rPr>
    </w:lvl>
    <w:lvl w:ilvl="7" w:tplc="34E2085A">
      <w:numFmt w:val="bullet"/>
      <w:lvlText w:val="•"/>
      <w:lvlJc w:val="left"/>
      <w:pPr>
        <w:ind w:left="4822" w:hanging="118"/>
      </w:pPr>
      <w:rPr>
        <w:rFonts w:hint="default"/>
        <w:lang w:val="el-GR" w:eastAsia="el-GR" w:bidi="el-GR"/>
      </w:rPr>
    </w:lvl>
    <w:lvl w:ilvl="8" w:tplc="A0F08DE8">
      <w:numFmt w:val="bullet"/>
      <w:lvlText w:val="•"/>
      <w:lvlJc w:val="left"/>
      <w:pPr>
        <w:ind w:left="5480" w:hanging="118"/>
      </w:pPr>
      <w:rPr>
        <w:rFonts w:hint="default"/>
        <w:lang w:val="el-GR" w:eastAsia="el-GR" w:bidi="el-GR"/>
      </w:rPr>
    </w:lvl>
  </w:abstractNum>
  <w:abstractNum w:abstractNumId="4" w15:restartNumberingAfterBreak="0">
    <w:nsid w:val="26FC3B77"/>
    <w:multiLevelType w:val="hybridMultilevel"/>
    <w:tmpl w:val="2D661042"/>
    <w:lvl w:ilvl="0" w:tplc="DB08708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78262C8"/>
    <w:multiLevelType w:val="hybridMultilevel"/>
    <w:tmpl w:val="B0D8CDC4"/>
    <w:lvl w:ilvl="0" w:tplc="7E1C8464">
      <w:numFmt w:val="bullet"/>
      <w:lvlText w:val="-"/>
      <w:lvlJc w:val="left"/>
      <w:pPr>
        <w:ind w:left="220" w:hanging="142"/>
      </w:pPr>
      <w:rPr>
        <w:rFonts w:ascii="Calibri" w:eastAsia="Calibri" w:hAnsi="Calibri" w:cs="Calibri" w:hint="default"/>
        <w:w w:val="100"/>
        <w:sz w:val="22"/>
        <w:szCs w:val="22"/>
        <w:lang w:val="el-GR" w:eastAsia="el-GR" w:bidi="el-GR"/>
      </w:rPr>
    </w:lvl>
    <w:lvl w:ilvl="1" w:tplc="6FD0FCD2">
      <w:numFmt w:val="bullet"/>
      <w:lvlText w:val="•"/>
      <w:lvlJc w:val="left"/>
      <w:pPr>
        <w:ind w:left="877" w:hanging="142"/>
      </w:pPr>
      <w:rPr>
        <w:rFonts w:hint="default"/>
        <w:lang w:val="el-GR" w:eastAsia="el-GR" w:bidi="el-GR"/>
      </w:rPr>
    </w:lvl>
    <w:lvl w:ilvl="2" w:tplc="AAD2C9D4">
      <w:numFmt w:val="bullet"/>
      <w:lvlText w:val="•"/>
      <w:lvlJc w:val="left"/>
      <w:pPr>
        <w:ind w:left="1535" w:hanging="142"/>
      </w:pPr>
      <w:rPr>
        <w:rFonts w:hint="default"/>
        <w:lang w:val="el-GR" w:eastAsia="el-GR" w:bidi="el-GR"/>
      </w:rPr>
    </w:lvl>
    <w:lvl w:ilvl="3" w:tplc="640A638A">
      <w:numFmt w:val="bullet"/>
      <w:lvlText w:val="•"/>
      <w:lvlJc w:val="left"/>
      <w:pPr>
        <w:ind w:left="2192" w:hanging="142"/>
      </w:pPr>
      <w:rPr>
        <w:rFonts w:hint="default"/>
        <w:lang w:val="el-GR" w:eastAsia="el-GR" w:bidi="el-GR"/>
      </w:rPr>
    </w:lvl>
    <w:lvl w:ilvl="4" w:tplc="13D08408">
      <w:numFmt w:val="bullet"/>
      <w:lvlText w:val="•"/>
      <w:lvlJc w:val="left"/>
      <w:pPr>
        <w:ind w:left="2850" w:hanging="142"/>
      </w:pPr>
      <w:rPr>
        <w:rFonts w:hint="default"/>
        <w:lang w:val="el-GR" w:eastAsia="el-GR" w:bidi="el-GR"/>
      </w:rPr>
    </w:lvl>
    <w:lvl w:ilvl="5" w:tplc="A946901C">
      <w:numFmt w:val="bullet"/>
      <w:lvlText w:val="•"/>
      <w:lvlJc w:val="left"/>
      <w:pPr>
        <w:ind w:left="3507" w:hanging="142"/>
      </w:pPr>
      <w:rPr>
        <w:rFonts w:hint="default"/>
        <w:lang w:val="el-GR" w:eastAsia="el-GR" w:bidi="el-GR"/>
      </w:rPr>
    </w:lvl>
    <w:lvl w:ilvl="6" w:tplc="FBE63D1A">
      <w:numFmt w:val="bullet"/>
      <w:lvlText w:val="•"/>
      <w:lvlJc w:val="left"/>
      <w:pPr>
        <w:ind w:left="4165" w:hanging="142"/>
      </w:pPr>
      <w:rPr>
        <w:rFonts w:hint="default"/>
        <w:lang w:val="el-GR" w:eastAsia="el-GR" w:bidi="el-GR"/>
      </w:rPr>
    </w:lvl>
    <w:lvl w:ilvl="7" w:tplc="992493C0">
      <w:numFmt w:val="bullet"/>
      <w:lvlText w:val="•"/>
      <w:lvlJc w:val="left"/>
      <w:pPr>
        <w:ind w:left="4822" w:hanging="142"/>
      </w:pPr>
      <w:rPr>
        <w:rFonts w:hint="default"/>
        <w:lang w:val="el-GR" w:eastAsia="el-GR" w:bidi="el-GR"/>
      </w:rPr>
    </w:lvl>
    <w:lvl w:ilvl="8" w:tplc="9FE24E76">
      <w:numFmt w:val="bullet"/>
      <w:lvlText w:val="•"/>
      <w:lvlJc w:val="left"/>
      <w:pPr>
        <w:ind w:left="5480" w:hanging="142"/>
      </w:pPr>
      <w:rPr>
        <w:rFonts w:hint="default"/>
        <w:lang w:val="el-GR" w:eastAsia="el-GR" w:bidi="el-GR"/>
      </w:rPr>
    </w:lvl>
  </w:abstractNum>
  <w:abstractNum w:abstractNumId="6" w15:restartNumberingAfterBreak="0">
    <w:nsid w:val="38833935"/>
    <w:multiLevelType w:val="hybridMultilevel"/>
    <w:tmpl w:val="C072493E"/>
    <w:lvl w:ilvl="0" w:tplc="3CF611A4">
      <w:numFmt w:val="bullet"/>
      <w:lvlText w:val="-"/>
      <w:lvlJc w:val="left"/>
      <w:pPr>
        <w:ind w:left="225" w:hanging="118"/>
      </w:pPr>
      <w:rPr>
        <w:rFonts w:ascii="Calibri" w:eastAsia="Calibri" w:hAnsi="Calibri" w:cs="Calibri" w:hint="default"/>
        <w:b/>
        <w:bCs/>
        <w:i/>
        <w:w w:val="100"/>
        <w:sz w:val="22"/>
        <w:szCs w:val="22"/>
        <w:lang w:val="el-GR" w:eastAsia="el-GR" w:bidi="el-GR"/>
      </w:rPr>
    </w:lvl>
    <w:lvl w:ilvl="1" w:tplc="30EEA3D6">
      <w:numFmt w:val="bullet"/>
      <w:lvlText w:val="•"/>
      <w:lvlJc w:val="left"/>
      <w:pPr>
        <w:ind w:left="877" w:hanging="118"/>
      </w:pPr>
      <w:rPr>
        <w:rFonts w:hint="default"/>
        <w:lang w:val="el-GR" w:eastAsia="el-GR" w:bidi="el-GR"/>
      </w:rPr>
    </w:lvl>
    <w:lvl w:ilvl="2" w:tplc="C922C158">
      <w:numFmt w:val="bullet"/>
      <w:lvlText w:val="•"/>
      <w:lvlJc w:val="left"/>
      <w:pPr>
        <w:ind w:left="1535" w:hanging="118"/>
      </w:pPr>
      <w:rPr>
        <w:rFonts w:hint="default"/>
        <w:lang w:val="el-GR" w:eastAsia="el-GR" w:bidi="el-GR"/>
      </w:rPr>
    </w:lvl>
    <w:lvl w:ilvl="3" w:tplc="01C0821E">
      <w:numFmt w:val="bullet"/>
      <w:lvlText w:val="•"/>
      <w:lvlJc w:val="left"/>
      <w:pPr>
        <w:ind w:left="2192" w:hanging="118"/>
      </w:pPr>
      <w:rPr>
        <w:rFonts w:hint="default"/>
        <w:lang w:val="el-GR" w:eastAsia="el-GR" w:bidi="el-GR"/>
      </w:rPr>
    </w:lvl>
    <w:lvl w:ilvl="4" w:tplc="5BF8AECE">
      <w:numFmt w:val="bullet"/>
      <w:lvlText w:val="•"/>
      <w:lvlJc w:val="left"/>
      <w:pPr>
        <w:ind w:left="2850" w:hanging="118"/>
      </w:pPr>
      <w:rPr>
        <w:rFonts w:hint="default"/>
        <w:lang w:val="el-GR" w:eastAsia="el-GR" w:bidi="el-GR"/>
      </w:rPr>
    </w:lvl>
    <w:lvl w:ilvl="5" w:tplc="C1624752">
      <w:numFmt w:val="bullet"/>
      <w:lvlText w:val="•"/>
      <w:lvlJc w:val="left"/>
      <w:pPr>
        <w:ind w:left="3507" w:hanging="118"/>
      </w:pPr>
      <w:rPr>
        <w:rFonts w:hint="default"/>
        <w:lang w:val="el-GR" w:eastAsia="el-GR" w:bidi="el-GR"/>
      </w:rPr>
    </w:lvl>
    <w:lvl w:ilvl="6" w:tplc="8E561CF2">
      <w:numFmt w:val="bullet"/>
      <w:lvlText w:val="•"/>
      <w:lvlJc w:val="left"/>
      <w:pPr>
        <w:ind w:left="4165" w:hanging="118"/>
      </w:pPr>
      <w:rPr>
        <w:rFonts w:hint="default"/>
        <w:lang w:val="el-GR" w:eastAsia="el-GR" w:bidi="el-GR"/>
      </w:rPr>
    </w:lvl>
    <w:lvl w:ilvl="7" w:tplc="F31633CA">
      <w:numFmt w:val="bullet"/>
      <w:lvlText w:val="•"/>
      <w:lvlJc w:val="left"/>
      <w:pPr>
        <w:ind w:left="4822" w:hanging="118"/>
      </w:pPr>
      <w:rPr>
        <w:rFonts w:hint="default"/>
        <w:lang w:val="el-GR" w:eastAsia="el-GR" w:bidi="el-GR"/>
      </w:rPr>
    </w:lvl>
    <w:lvl w:ilvl="8" w:tplc="20B4E3D6">
      <w:numFmt w:val="bullet"/>
      <w:lvlText w:val="•"/>
      <w:lvlJc w:val="left"/>
      <w:pPr>
        <w:ind w:left="5480" w:hanging="118"/>
      </w:pPr>
      <w:rPr>
        <w:rFonts w:hint="default"/>
        <w:lang w:val="el-GR" w:eastAsia="el-GR" w:bidi="el-GR"/>
      </w:rPr>
    </w:lvl>
  </w:abstractNum>
  <w:abstractNum w:abstractNumId="7" w15:restartNumberingAfterBreak="0">
    <w:nsid w:val="45E05709"/>
    <w:multiLevelType w:val="hybridMultilevel"/>
    <w:tmpl w:val="733ADB06"/>
    <w:lvl w:ilvl="0" w:tplc="14F68162">
      <w:numFmt w:val="bullet"/>
      <w:lvlText w:val="-"/>
      <w:lvlJc w:val="left"/>
      <w:pPr>
        <w:ind w:left="225" w:hanging="118"/>
      </w:pPr>
      <w:rPr>
        <w:rFonts w:ascii="Calibri" w:eastAsia="Calibri" w:hAnsi="Calibri" w:cs="Calibri" w:hint="default"/>
        <w:b/>
        <w:bCs/>
        <w:i/>
        <w:w w:val="100"/>
        <w:sz w:val="22"/>
        <w:szCs w:val="22"/>
        <w:lang w:val="el-GR" w:eastAsia="el-GR" w:bidi="el-GR"/>
      </w:rPr>
    </w:lvl>
    <w:lvl w:ilvl="1" w:tplc="0FE66692">
      <w:numFmt w:val="bullet"/>
      <w:lvlText w:val="•"/>
      <w:lvlJc w:val="left"/>
      <w:pPr>
        <w:ind w:left="877" w:hanging="118"/>
      </w:pPr>
      <w:rPr>
        <w:rFonts w:hint="default"/>
        <w:lang w:val="el-GR" w:eastAsia="el-GR" w:bidi="el-GR"/>
      </w:rPr>
    </w:lvl>
    <w:lvl w:ilvl="2" w:tplc="79F04A6C">
      <w:numFmt w:val="bullet"/>
      <w:lvlText w:val="•"/>
      <w:lvlJc w:val="left"/>
      <w:pPr>
        <w:ind w:left="1535" w:hanging="118"/>
      </w:pPr>
      <w:rPr>
        <w:rFonts w:hint="default"/>
        <w:lang w:val="el-GR" w:eastAsia="el-GR" w:bidi="el-GR"/>
      </w:rPr>
    </w:lvl>
    <w:lvl w:ilvl="3" w:tplc="9E2A1EB8">
      <w:numFmt w:val="bullet"/>
      <w:lvlText w:val="•"/>
      <w:lvlJc w:val="left"/>
      <w:pPr>
        <w:ind w:left="2192" w:hanging="118"/>
      </w:pPr>
      <w:rPr>
        <w:rFonts w:hint="default"/>
        <w:lang w:val="el-GR" w:eastAsia="el-GR" w:bidi="el-GR"/>
      </w:rPr>
    </w:lvl>
    <w:lvl w:ilvl="4" w:tplc="EAD205C8">
      <w:numFmt w:val="bullet"/>
      <w:lvlText w:val="•"/>
      <w:lvlJc w:val="left"/>
      <w:pPr>
        <w:ind w:left="2850" w:hanging="118"/>
      </w:pPr>
      <w:rPr>
        <w:rFonts w:hint="default"/>
        <w:lang w:val="el-GR" w:eastAsia="el-GR" w:bidi="el-GR"/>
      </w:rPr>
    </w:lvl>
    <w:lvl w:ilvl="5" w:tplc="2918DE5A">
      <w:numFmt w:val="bullet"/>
      <w:lvlText w:val="•"/>
      <w:lvlJc w:val="left"/>
      <w:pPr>
        <w:ind w:left="3507" w:hanging="118"/>
      </w:pPr>
      <w:rPr>
        <w:rFonts w:hint="default"/>
        <w:lang w:val="el-GR" w:eastAsia="el-GR" w:bidi="el-GR"/>
      </w:rPr>
    </w:lvl>
    <w:lvl w:ilvl="6" w:tplc="9EFA5A4C">
      <w:numFmt w:val="bullet"/>
      <w:lvlText w:val="•"/>
      <w:lvlJc w:val="left"/>
      <w:pPr>
        <w:ind w:left="4165" w:hanging="118"/>
      </w:pPr>
      <w:rPr>
        <w:rFonts w:hint="default"/>
        <w:lang w:val="el-GR" w:eastAsia="el-GR" w:bidi="el-GR"/>
      </w:rPr>
    </w:lvl>
    <w:lvl w:ilvl="7" w:tplc="ACDA95A2">
      <w:numFmt w:val="bullet"/>
      <w:lvlText w:val="•"/>
      <w:lvlJc w:val="left"/>
      <w:pPr>
        <w:ind w:left="4822" w:hanging="118"/>
      </w:pPr>
      <w:rPr>
        <w:rFonts w:hint="default"/>
        <w:lang w:val="el-GR" w:eastAsia="el-GR" w:bidi="el-GR"/>
      </w:rPr>
    </w:lvl>
    <w:lvl w:ilvl="8" w:tplc="E66C6C92">
      <w:numFmt w:val="bullet"/>
      <w:lvlText w:val="•"/>
      <w:lvlJc w:val="left"/>
      <w:pPr>
        <w:ind w:left="5480" w:hanging="118"/>
      </w:pPr>
      <w:rPr>
        <w:rFonts w:hint="default"/>
        <w:lang w:val="el-GR" w:eastAsia="el-GR" w:bidi="el-GR"/>
      </w:rPr>
    </w:lvl>
  </w:abstractNum>
  <w:abstractNum w:abstractNumId="8" w15:restartNumberingAfterBreak="0">
    <w:nsid w:val="4D2A1979"/>
    <w:multiLevelType w:val="hybridMultilevel"/>
    <w:tmpl w:val="DBC21DAA"/>
    <w:lvl w:ilvl="0" w:tplc="76F872DE">
      <w:numFmt w:val="bullet"/>
      <w:lvlText w:val="-"/>
      <w:lvlJc w:val="left"/>
      <w:pPr>
        <w:ind w:left="225" w:hanging="118"/>
      </w:pPr>
      <w:rPr>
        <w:rFonts w:ascii="Calibri" w:eastAsia="Calibri" w:hAnsi="Calibri" w:cs="Calibri" w:hint="default"/>
        <w:b/>
        <w:bCs/>
        <w:i/>
        <w:w w:val="100"/>
        <w:sz w:val="22"/>
        <w:szCs w:val="22"/>
        <w:lang w:val="el-GR" w:eastAsia="el-GR" w:bidi="el-GR"/>
      </w:rPr>
    </w:lvl>
    <w:lvl w:ilvl="1" w:tplc="45CE6A86">
      <w:numFmt w:val="bullet"/>
      <w:lvlText w:val="•"/>
      <w:lvlJc w:val="left"/>
      <w:pPr>
        <w:ind w:left="877" w:hanging="118"/>
      </w:pPr>
      <w:rPr>
        <w:rFonts w:hint="default"/>
        <w:lang w:val="el-GR" w:eastAsia="el-GR" w:bidi="el-GR"/>
      </w:rPr>
    </w:lvl>
    <w:lvl w:ilvl="2" w:tplc="2EFCEA64">
      <w:numFmt w:val="bullet"/>
      <w:lvlText w:val="•"/>
      <w:lvlJc w:val="left"/>
      <w:pPr>
        <w:ind w:left="1535" w:hanging="118"/>
      </w:pPr>
      <w:rPr>
        <w:rFonts w:hint="default"/>
        <w:lang w:val="el-GR" w:eastAsia="el-GR" w:bidi="el-GR"/>
      </w:rPr>
    </w:lvl>
    <w:lvl w:ilvl="3" w:tplc="A9D253B2">
      <w:numFmt w:val="bullet"/>
      <w:lvlText w:val="•"/>
      <w:lvlJc w:val="left"/>
      <w:pPr>
        <w:ind w:left="2192" w:hanging="118"/>
      </w:pPr>
      <w:rPr>
        <w:rFonts w:hint="default"/>
        <w:lang w:val="el-GR" w:eastAsia="el-GR" w:bidi="el-GR"/>
      </w:rPr>
    </w:lvl>
    <w:lvl w:ilvl="4" w:tplc="5EFC81B6">
      <w:numFmt w:val="bullet"/>
      <w:lvlText w:val="•"/>
      <w:lvlJc w:val="left"/>
      <w:pPr>
        <w:ind w:left="2850" w:hanging="118"/>
      </w:pPr>
      <w:rPr>
        <w:rFonts w:hint="default"/>
        <w:lang w:val="el-GR" w:eastAsia="el-GR" w:bidi="el-GR"/>
      </w:rPr>
    </w:lvl>
    <w:lvl w:ilvl="5" w:tplc="AF84DC1A">
      <w:numFmt w:val="bullet"/>
      <w:lvlText w:val="•"/>
      <w:lvlJc w:val="left"/>
      <w:pPr>
        <w:ind w:left="3507" w:hanging="118"/>
      </w:pPr>
      <w:rPr>
        <w:rFonts w:hint="default"/>
        <w:lang w:val="el-GR" w:eastAsia="el-GR" w:bidi="el-GR"/>
      </w:rPr>
    </w:lvl>
    <w:lvl w:ilvl="6" w:tplc="64024012">
      <w:numFmt w:val="bullet"/>
      <w:lvlText w:val="•"/>
      <w:lvlJc w:val="left"/>
      <w:pPr>
        <w:ind w:left="4165" w:hanging="118"/>
      </w:pPr>
      <w:rPr>
        <w:rFonts w:hint="default"/>
        <w:lang w:val="el-GR" w:eastAsia="el-GR" w:bidi="el-GR"/>
      </w:rPr>
    </w:lvl>
    <w:lvl w:ilvl="7" w:tplc="4C6055A8">
      <w:numFmt w:val="bullet"/>
      <w:lvlText w:val="•"/>
      <w:lvlJc w:val="left"/>
      <w:pPr>
        <w:ind w:left="4822" w:hanging="118"/>
      </w:pPr>
      <w:rPr>
        <w:rFonts w:hint="default"/>
        <w:lang w:val="el-GR" w:eastAsia="el-GR" w:bidi="el-GR"/>
      </w:rPr>
    </w:lvl>
    <w:lvl w:ilvl="8" w:tplc="A7DE61A6">
      <w:numFmt w:val="bullet"/>
      <w:lvlText w:val="•"/>
      <w:lvlJc w:val="left"/>
      <w:pPr>
        <w:ind w:left="5480" w:hanging="118"/>
      </w:pPr>
      <w:rPr>
        <w:rFonts w:hint="default"/>
        <w:lang w:val="el-GR" w:eastAsia="el-GR" w:bidi="el-GR"/>
      </w:rPr>
    </w:lvl>
  </w:abstractNum>
  <w:abstractNum w:abstractNumId="9" w15:restartNumberingAfterBreak="0">
    <w:nsid w:val="53496D7B"/>
    <w:multiLevelType w:val="hybridMultilevel"/>
    <w:tmpl w:val="AE5A4A14"/>
    <w:lvl w:ilvl="0" w:tplc="2F540474">
      <w:numFmt w:val="bullet"/>
      <w:lvlText w:val="-"/>
      <w:lvlJc w:val="left"/>
      <w:pPr>
        <w:ind w:left="225" w:hanging="118"/>
      </w:pPr>
      <w:rPr>
        <w:rFonts w:ascii="Calibri" w:eastAsia="Calibri" w:hAnsi="Calibri" w:cs="Calibri" w:hint="default"/>
        <w:b/>
        <w:bCs/>
        <w:i/>
        <w:w w:val="100"/>
        <w:sz w:val="22"/>
        <w:szCs w:val="22"/>
        <w:lang w:val="el-GR" w:eastAsia="el-GR" w:bidi="el-GR"/>
      </w:rPr>
    </w:lvl>
    <w:lvl w:ilvl="1" w:tplc="21D8A944">
      <w:numFmt w:val="bullet"/>
      <w:lvlText w:val="•"/>
      <w:lvlJc w:val="left"/>
      <w:pPr>
        <w:ind w:left="877" w:hanging="118"/>
      </w:pPr>
      <w:rPr>
        <w:rFonts w:hint="default"/>
        <w:lang w:val="el-GR" w:eastAsia="el-GR" w:bidi="el-GR"/>
      </w:rPr>
    </w:lvl>
    <w:lvl w:ilvl="2" w:tplc="44D64B56">
      <w:numFmt w:val="bullet"/>
      <w:lvlText w:val="•"/>
      <w:lvlJc w:val="left"/>
      <w:pPr>
        <w:ind w:left="1535" w:hanging="118"/>
      </w:pPr>
      <w:rPr>
        <w:rFonts w:hint="default"/>
        <w:lang w:val="el-GR" w:eastAsia="el-GR" w:bidi="el-GR"/>
      </w:rPr>
    </w:lvl>
    <w:lvl w:ilvl="3" w:tplc="A19EA0B8">
      <w:numFmt w:val="bullet"/>
      <w:lvlText w:val="•"/>
      <w:lvlJc w:val="left"/>
      <w:pPr>
        <w:ind w:left="2192" w:hanging="118"/>
      </w:pPr>
      <w:rPr>
        <w:rFonts w:hint="default"/>
        <w:lang w:val="el-GR" w:eastAsia="el-GR" w:bidi="el-GR"/>
      </w:rPr>
    </w:lvl>
    <w:lvl w:ilvl="4" w:tplc="3A1EFF06">
      <w:numFmt w:val="bullet"/>
      <w:lvlText w:val="•"/>
      <w:lvlJc w:val="left"/>
      <w:pPr>
        <w:ind w:left="2850" w:hanging="118"/>
      </w:pPr>
      <w:rPr>
        <w:rFonts w:hint="default"/>
        <w:lang w:val="el-GR" w:eastAsia="el-GR" w:bidi="el-GR"/>
      </w:rPr>
    </w:lvl>
    <w:lvl w:ilvl="5" w:tplc="0CDC9404">
      <w:numFmt w:val="bullet"/>
      <w:lvlText w:val="•"/>
      <w:lvlJc w:val="left"/>
      <w:pPr>
        <w:ind w:left="3507" w:hanging="118"/>
      </w:pPr>
      <w:rPr>
        <w:rFonts w:hint="default"/>
        <w:lang w:val="el-GR" w:eastAsia="el-GR" w:bidi="el-GR"/>
      </w:rPr>
    </w:lvl>
    <w:lvl w:ilvl="6" w:tplc="CD749870">
      <w:numFmt w:val="bullet"/>
      <w:lvlText w:val="•"/>
      <w:lvlJc w:val="left"/>
      <w:pPr>
        <w:ind w:left="4165" w:hanging="118"/>
      </w:pPr>
      <w:rPr>
        <w:rFonts w:hint="default"/>
        <w:lang w:val="el-GR" w:eastAsia="el-GR" w:bidi="el-GR"/>
      </w:rPr>
    </w:lvl>
    <w:lvl w:ilvl="7" w:tplc="77A2E28A">
      <w:numFmt w:val="bullet"/>
      <w:lvlText w:val="•"/>
      <w:lvlJc w:val="left"/>
      <w:pPr>
        <w:ind w:left="4822" w:hanging="118"/>
      </w:pPr>
      <w:rPr>
        <w:rFonts w:hint="default"/>
        <w:lang w:val="el-GR" w:eastAsia="el-GR" w:bidi="el-GR"/>
      </w:rPr>
    </w:lvl>
    <w:lvl w:ilvl="8" w:tplc="5F907586">
      <w:numFmt w:val="bullet"/>
      <w:lvlText w:val="•"/>
      <w:lvlJc w:val="left"/>
      <w:pPr>
        <w:ind w:left="5480" w:hanging="118"/>
      </w:pPr>
      <w:rPr>
        <w:rFonts w:hint="default"/>
        <w:lang w:val="el-GR" w:eastAsia="el-GR" w:bidi="el-GR"/>
      </w:rPr>
    </w:lvl>
  </w:abstractNum>
  <w:abstractNum w:abstractNumId="10" w15:restartNumberingAfterBreak="0">
    <w:nsid w:val="55AD258C"/>
    <w:multiLevelType w:val="hybridMultilevel"/>
    <w:tmpl w:val="F30A66E6"/>
    <w:lvl w:ilvl="0" w:tplc="0F6E3754">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5BB79D2"/>
    <w:multiLevelType w:val="hybridMultilevel"/>
    <w:tmpl w:val="5A747A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FAF4B3F"/>
    <w:multiLevelType w:val="hybridMultilevel"/>
    <w:tmpl w:val="005878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3"/>
  </w:num>
  <w:num w:numId="5">
    <w:abstractNumId w:val="7"/>
  </w:num>
  <w:num w:numId="6">
    <w:abstractNumId w:val="8"/>
  </w:num>
  <w:num w:numId="7">
    <w:abstractNumId w:val="9"/>
  </w:num>
  <w:num w:numId="8">
    <w:abstractNumId w:val="0"/>
  </w:num>
  <w:num w:numId="9">
    <w:abstractNumId w:val="12"/>
  </w:num>
  <w:num w:numId="10">
    <w:abstractNumId w:val="11"/>
  </w:num>
  <w:num w:numId="11">
    <w:abstractNumId w:val="4"/>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825"/>
    <w:rsid w:val="00006A3B"/>
    <w:rsid w:val="00097EAE"/>
    <w:rsid w:val="0012542C"/>
    <w:rsid w:val="00137706"/>
    <w:rsid w:val="00151671"/>
    <w:rsid w:val="001C69D5"/>
    <w:rsid w:val="002209DC"/>
    <w:rsid w:val="00223FEA"/>
    <w:rsid w:val="002E6ACD"/>
    <w:rsid w:val="00336C3C"/>
    <w:rsid w:val="003B79C3"/>
    <w:rsid w:val="003E40CF"/>
    <w:rsid w:val="00421F2D"/>
    <w:rsid w:val="004608C2"/>
    <w:rsid w:val="00493434"/>
    <w:rsid w:val="004B5286"/>
    <w:rsid w:val="004C01D1"/>
    <w:rsid w:val="004E1F37"/>
    <w:rsid w:val="00501672"/>
    <w:rsid w:val="00595EE8"/>
    <w:rsid w:val="005F2FD0"/>
    <w:rsid w:val="00620764"/>
    <w:rsid w:val="0062734F"/>
    <w:rsid w:val="00647C08"/>
    <w:rsid w:val="006654B9"/>
    <w:rsid w:val="00693CA7"/>
    <w:rsid w:val="00736F7E"/>
    <w:rsid w:val="0076525D"/>
    <w:rsid w:val="0079792B"/>
    <w:rsid w:val="007B4481"/>
    <w:rsid w:val="007E0668"/>
    <w:rsid w:val="007E7ACF"/>
    <w:rsid w:val="008046E9"/>
    <w:rsid w:val="008B3910"/>
    <w:rsid w:val="008D4B92"/>
    <w:rsid w:val="00902BF7"/>
    <w:rsid w:val="00931151"/>
    <w:rsid w:val="009F2262"/>
    <w:rsid w:val="00A57223"/>
    <w:rsid w:val="00AA4CAA"/>
    <w:rsid w:val="00AB5B90"/>
    <w:rsid w:val="00AF4A20"/>
    <w:rsid w:val="00B02FCD"/>
    <w:rsid w:val="00B20E64"/>
    <w:rsid w:val="00B20EAA"/>
    <w:rsid w:val="00B7652D"/>
    <w:rsid w:val="00B95096"/>
    <w:rsid w:val="00BC7551"/>
    <w:rsid w:val="00C46BF3"/>
    <w:rsid w:val="00CC483F"/>
    <w:rsid w:val="00CD6825"/>
    <w:rsid w:val="00CF7CA2"/>
    <w:rsid w:val="00D14306"/>
    <w:rsid w:val="00D22C09"/>
    <w:rsid w:val="00DC3C98"/>
    <w:rsid w:val="00E377AC"/>
    <w:rsid w:val="00E45DD6"/>
    <w:rsid w:val="00E77C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978C99-CA00-40DD-8E0F-D7723521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lang w:val="el-GR" w:eastAsia="el-GR" w:bidi="el-GR"/>
    </w:rPr>
  </w:style>
  <w:style w:type="paragraph" w:styleId="1">
    <w:name w:val="heading 1"/>
    <w:basedOn w:val="a"/>
    <w:uiPriority w:val="1"/>
    <w:qFormat/>
    <w:pPr>
      <w:ind w:left="585" w:right="1915"/>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34"/>
    <w:qFormat/>
    <w:pPr>
      <w:spacing w:line="219" w:lineRule="exact"/>
      <w:ind w:left="1013" w:hanging="361"/>
    </w:pPr>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E77C23"/>
    <w:rPr>
      <w:rFonts w:ascii="Segoe UI" w:hAnsi="Segoe UI" w:cs="Segoe UI"/>
      <w:sz w:val="18"/>
      <w:szCs w:val="18"/>
    </w:rPr>
  </w:style>
  <w:style w:type="character" w:customStyle="1" w:styleId="Char">
    <w:name w:val="Κείμενο πλαισίου Char"/>
    <w:basedOn w:val="a0"/>
    <w:link w:val="a5"/>
    <w:uiPriority w:val="99"/>
    <w:semiHidden/>
    <w:rsid w:val="00E77C23"/>
    <w:rPr>
      <w:rFonts w:ascii="Segoe UI" w:eastAsia="Calibri" w:hAnsi="Segoe UI" w:cs="Segoe UI"/>
      <w:sz w:val="18"/>
      <w:szCs w:val="18"/>
      <w:lang w:val="el-GR" w:eastAsia="el-GR" w:bidi="el-GR"/>
    </w:rPr>
  </w:style>
  <w:style w:type="paragraph" w:customStyle="1" w:styleId="Default">
    <w:name w:val="Default"/>
    <w:rsid w:val="00CC483F"/>
    <w:pPr>
      <w:widowControl/>
      <w:adjustRightInd w:val="0"/>
    </w:pPr>
    <w:rPr>
      <w:rFonts w:ascii="Calibri" w:eastAsia="Calibri" w:hAnsi="Calibri" w:cs="Calibri"/>
      <w:color w:val="000000"/>
      <w:sz w:val="24"/>
      <w:szCs w:val="24"/>
      <w:lang w:val="el-GR" w:eastAsia="el-GR"/>
    </w:rPr>
  </w:style>
  <w:style w:type="character" w:styleId="-">
    <w:name w:val="Hyperlink"/>
    <w:unhideWhenUsed/>
    <w:rsid w:val="007E7A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inedu.gov.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inedu.gov.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735</Words>
  <Characters>3975</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Quest User</dc:creator>
  <cp:lastModifiedBy>Ισμηνη Χριστοφαρεϊζη</cp:lastModifiedBy>
  <cp:revision>4</cp:revision>
  <cp:lastPrinted>2026-07-15T13:29:00Z</cp:lastPrinted>
  <dcterms:created xsi:type="dcterms:W3CDTF">2026-07-17T07:55:00Z</dcterms:created>
  <dcterms:modified xsi:type="dcterms:W3CDTF">2026-07-17T08:03:00Z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2023-08-07T00:00:00Z</vt:filetime>
  </property>
  <property fmtid="{D5CDD505-2E9C-101B-9397-08002B2CF9AE}" pid="3" name="Creator">
    <vt:lpwstr>Microsoft® Word 2016</vt:lpwstr>
  </property>
  <property fmtid="{D5CDD505-2E9C-101B-9397-08002B2CF9AE}" pid="4" name="LastSaved">
    <vt:filetime>2023-08-16T00:00:00Z</vt:filetime>
  </property>
</Properties>
</file>