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Layout w:type="fixed"/>
        <w:tblLook w:val="0000"/>
      </w:tblPr>
      <w:tblGrid>
        <w:gridCol w:w="5293"/>
        <w:gridCol w:w="4205"/>
      </w:tblGrid>
      <w:tr w:rsidR="001B34CA" w:rsidRPr="00C61DE0" w:rsidTr="00A47E61">
        <w:trPr>
          <w:trHeight w:val="4680"/>
        </w:trPr>
        <w:tc>
          <w:tcPr>
            <w:tcW w:w="5293" w:type="dxa"/>
            <w:tcBorders>
              <w:top w:val="nil"/>
              <w:left w:val="nil"/>
              <w:bottom w:val="nil"/>
              <w:right w:val="nil"/>
            </w:tcBorders>
          </w:tcPr>
          <w:p w:rsidR="001B34CA" w:rsidRPr="00BC05A6" w:rsidRDefault="001B34CA" w:rsidP="00A47E61">
            <w:pPr>
              <w:suppressAutoHyphens/>
              <w:spacing w:line="276" w:lineRule="auto"/>
              <w:jc w:val="center"/>
              <w:rPr>
                <w:rFonts w:ascii="Calibri" w:hAnsi="Calibri"/>
              </w:rPr>
            </w:pPr>
            <w:r w:rsidRPr="00BC05A6">
              <w:rPr>
                <w:rFonts w:ascii="Calibri" w:hAnsi="Calibri"/>
                <w:b/>
                <w:sz w:val="20"/>
                <w:szCs w:val="20"/>
              </w:rPr>
              <w:object w:dxaOrig="816"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6.25pt" o:ole="">
                  <v:imagedata r:id="rId8" o:title=""/>
                </v:shape>
                <o:OLEObject Type="Embed" ProgID="Word.Picture.8" ShapeID="_x0000_i1025" DrawAspect="Content" ObjectID="_1638275124" r:id="rId9"/>
              </w:object>
            </w:r>
          </w:p>
          <w:p w:rsidR="001B34CA" w:rsidRPr="00BC05A6" w:rsidRDefault="001B34CA" w:rsidP="00A47E61">
            <w:pPr>
              <w:suppressAutoHyphens/>
              <w:spacing w:line="276" w:lineRule="auto"/>
              <w:jc w:val="center"/>
              <w:rPr>
                <w:rFonts w:ascii="Calibri" w:hAnsi="Calibri"/>
                <w:b/>
                <w:sz w:val="24"/>
                <w:szCs w:val="24"/>
              </w:rPr>
            </w:pPr>
            <w:r w:rsidRPr="00BC05A6">
              <w:rPr>
                <w:rFonts w:ascii="Calibri" w:hAnsi="Calibri"/>
                <w:b/>
                <w:sz w:val="24"/>
                <w:szCs w:val="24"/>
              </w:rPr>
              <w:t>ΕΛΛΗΝΙΚΗ ΔΗΜΟΚΡΑΤΙΑ</w:t>
            </w:r>
          </w:p>
          <w:p w:rsidR="001B34CA" w:rsidRPr="00991605" w:rsidRDefault="001B34CA" w:rsidP="00A47E61">
            <w:pPr>
              <w:suppressAutoHyphens/>
              <w:spacing w:line="276" w:lineRule="auto"/>
              <w:jc w:val="center"/>
              <w:rPr>
                <w:rFonts w:ascii="Calibri" w:hAnsi="Calibri"/>
                <w:b/>
              </w:rPr>
            </w:pPr>
            <w:r w:rsidRPr="00991605">
              <w:rPr>
                <w:rFonts w:ascii="Calibri" w:hAnsi="Calibri"/>
                <w:b/>
              </w:rPr>
              <w:t>ΥΠΟΥΡΓΕΙΟ ΠΑΙΔΕΙΑΣ ΚΑΙ ΘΡΗΣΚΕΥΜΑΤΩΝ</w:t>
            </w:r>
          </w:p>
          <w:p w:rsidR="001B34CA" w:rsidRPr="00991605" w:rsidRDefault="001B34CA" w:rsidP="00A47E61">
            <w:pPr>
              <w:pStyle w:val="a3"/>
              <w:spacing w:line="276" w:lineRule="auto"/>
              <w:ind w:left="0" w:right="0" w:firstLine="0"/>
              <w:jc w:val="center"/>
              <w:rPr>
                <w:rFonts w:ascii="Calibri" w:hAnsi="Calibri"/>
                <w:sz w:val="20"/>
                <w:szCs w:val="20"/>
              </w:rPr>
            </w:pPr>
            <w:r w:rsidRPr="00991605">
              <w:rPr>
                <w:rFonts w:ascii="Calibri" w:hAnsi="Calibri"/>
                <w:sz w:val="20"/>
                <w:szCs w:val="20"/>
              </w:rPr>
              <w:t xml:space="preserve"> ------</w:t>
            </w:r>
          </w:p>
          <w:p w:rsidR="001B34CA" w:rsidRPr="00591BEA" w:rsidRDefault="001B34CA" w:rsidP="00A47E61">
            <w:pPr>
              <w:pStyle w:val="a3"/>
              <w:spacing w:line="276" w:lineRule="auto"/>
              <w:ind w:left="0" w:right="0" w:firstLine="0"/>
              <w:jc w:val="center"/>
              <w:rPr>
                <w:rFonts w:ascii="Calibri" w:hAnsi="Calibri"/>
                <w:sz w:val="20"/>
                <w:szCs w:val="20"/>
              </w:rPr>
            </w:pPr>
            <w:r w:rsidRPr="00591BEA">
              <w:rPr>
                <w:rFonts w:ascii="Calibri" w:hAnsi="Calibri"/>
                <w:sz w:val="20"/>
                <w:szCs w:val="20"/>
              </w:rPr>
              <w:t>ΓΕΝΙΚΗ ΔΙΕΥΘΥΝΣΗ ΟΙΚΟΝΟΜΙΚΩΝ ΥΠΗΡΕΣΙΩΝ</w:t>
            </w:r>
          </w:p>
          <w:p w:rsidR="001B34CA" w:rsidRPr="00591BEA" w:rsidRDefault="001B34CA" w:rsidP="00A47E61">
            <w:pPr>
              <w:pStyle w:val="a3"/>
              <w:spacing w:line="276" w:lineRule="auto"/>
              <w:ind w:left="0" w:right="0" w:firstLine="0"/>
              <w:jc w:val="center"/>
              <w:rPr>
                <w:rFonts w:ascii="Calibri" w:hAnsi="Calibri"/>
                <w:sz w:val="20"/>
                <w:szCs w:val="20"/>
              </w:rPr>
            </w:pPr>
            <w:r w:rsidRPr="00591BEA">
              <w:rPr>
                <w:rFonts w:ascii="Calibri" w:hAnsi="Calibri"/>
                <w:sz w:val="20"/>
                <w:szCs w:val="20"/>
              </w:rPr>
              <w:t>------</w:t>
            </w:r>
          </w:p>
          <w:p w:rsidR="001B34CA" w:rsidRDefault="001B34CA" w:rsidP="00A47E61">
            <w:pPr>
              <w:pStyle w:val="a3"/>
              <w:spacing w:line="276" w:lineRule="auto"/>
              <w:ind w:left="0" w:right="0" w:firstLine="0"/>
              <w:jc w:val="center"/>
              <w:rPr>
                <w:rFonts w:ascii="Calibri" w:hAnsi="Calibri"/>
                <w:sz w:val="18"/>
                <w:szCs w:val="18"/>
              </w:rPr>
            </w:pPr>
            <w:r>
              <w:rPr>
                <w:rFonts w:ascii="Calibri" w:hAnsi="Calibri"/>
                <w:sz w:val="18"/>
                <w:szCs w:val="18"/>
              </w:rPr>
              <w:t xml:space="preserve">ΔΙΕΥΘΥΝΣΗ ΠΡΟΜΗΘΕΙΩΝ ΚΑΙ </w:t>
            </w:r>
            <w:r w:rsidRPr="00591BEA">
              <w:rPr>
                <w:rFonts w:ascii="Calibri" w:hAnsi="Calibri"/>
                <w:sz w:val="18"/>
                <w:szCs w:val="18"/>
              </w:rPr>
              <w:t>ΔΙΑΧΕΙΡΙΣΗΣ ΥΛΙΚΟΥ</w:t>
            </w:r>
          </w:p>
          <w:p w:rsidR="001B34CA" w:rsidRPr="00591BEA" w:rsidRDefault="001B34CA" w:rsidP="00A47E61">
            <w:pPr>
              <w:pStyle w:val="a3"/>
              <w:spacing w:line="276" w:lineRule="auto"/>
              <w:ind w:left="0" w:right="0" w:firstLine="0"/>
              <w:jc w:val="center"/>
              <w:rPr>
                <w:rFonts w:ascii="Calibri" w:hAnsi="Calibri"/>
                <w:sz w:val="20"/>
                <w:szCs w:val="20"/>
              </w:rPr>
            </w:pPr>
            <w:r w:rsidRPr="00591BEA">
              <w:rPr>
                <w:rFonts w:ascii="Calibri" w:hAnsi="Calibri"/>
                <w:sz w:val="20"/>
                <w:szCs w:val="20"/>
              </w:rPr>
              <w:t>------</w:t>
            </w:r>
          </w:p>
          <w:p w:rsidR="001B34CA" w:rsidRPr="00402C0C" w:rsidRDefault="001B34CA" w:rsidP="00A47E61">
            <w:pPr>
              <w:pStyle w:val="a3"/>
              <w:spacing w:line="276" w:lineRule="auto"/>
              <w:ind w:left="0" w:right="0" w:firstLine="0"/>
              <w:jc w:val="center"/>
              <w:rPr>
                <w:rFonts w:ascii="Calibri" w:hAnsi="Calibri"/>
                <w:sz w:val="16"/>
                <w:szCs w:val="16"/>
              </w:rPr>
            </w:pPr>
            <w:r w:rsidRPr="00402C0C">
              <w:rPr>
                <w:rFonts w:ascii="Calibri" w:hAnsi="Calibri"/>
                <w:sz w:val="16"/>
                <w:szCs w:val="16"/>
              </w:rPr>
              <w:t>ΤΜΗΜΑ Α΄ ΚΑΤΑΡΤΙΣΗΣ ΚΑΙ ΕΚΤΕΛΕΣΗΣ</w:t>
            </w:r>
          </w:p>
          <w:p w:rsidR="001B34CA" w:rsidRPr="00402C0C" w:rsidRDefault="001B34CA" w:rsidP="00A47E61">
            <w:pPr>
              <w:pStyle w:val="a3"/>
              <w:spacing w:line="276" w:lineRule="auto"/>
              <w:ind w:left="0" w:right="0" w:firstLine="0"/>
              <w:jc w:val="center"/>
              <w:rPr>
                <w:rFonts w:ascii="Calibri" w:hAnsi="Calibri"/>
                <w:sz w:val="16"/>
                <w:szCs w:val="16"/>
              </w:rPr>
            </w:pPr>
            <w:r w:rsidRPr="00402C0C">
              <w:rPr>
                <w:rFonts w:ascii="Calibri" w:hAnsi="Calibri"/>
                <w:sz w:val="16"/>
                <w:szCs w:val="16"/>
              </w:rPr>
              <w:t>ΠΡΟΓΡΑΜΜΑΤΟΣ ΠΡΟΜΗΘΕΙΩΝ</w:t>
            </w:r>
          </w:p>
          <w:p w:rsidR="001B34CA" w:rsidRPr="00402C0C" w:rsidRDefault="001B34CA" w:rsidP="00A47E61">
            <w:pPr>
              <w:pStyle w:val="a3"/>
              <w:spacing w:line="276" w:lineRule="auto"/>
              <w:ind w:left="0" w:right="0" w:firstLine="0"/>
              <w:jc w:val="center"/>
              <w:rPr>
                <w:rFonts w:ascii="Calibri" w:hAnsi="Calibri"/>
                <w:sz w:val="20"/>
                <w:szCs w:val="20"/>
              </w:rPr>
            </w:pPr>
            <w:r w:rsidRPr="00402C0C">
              <w:rPr>
                <w:rFonts w:ascii="Calibri" w:hAnsi="Calibri"/>
                <w:sz w:val="20"/>
                <w:szCs w:val="20"/>
              </w:rPr>
              <w:t>------</w:t>
            </w:r>
          </w:p>
          <w:p w:rsidR="001B34CA" w:rsidRPr="004D6602" w:rsidRDefault="001B34CA" w:rsidP="00A47E61">
            <w:pPr>
              <w:suppressAutoHyphens/>
              <w:autoSpaceDE/>
              <w:autoSpaceDN/>
              <w:spacing w:line="276" w:lineRule="auto"/>
              <w:rPr>
                <w:rFonts w:ascii="Calibri" w:eastAsia="Calibri" w:hAnsi="Calibri" w:cs="Times New Roman"/>
                <w:bCs/>
                <w:lang w:eastAsia="en-US"/>
              </w:rPr>
            </w:pPr>
            <w:proofErr w:type="spellStart"/>
            <w:r w:rsidRPr="004D6602">
              <w:rPr>
                <w:rFonts w:ascii="Calibri" w:eastAsia="Calibri" w:hAnsi="Calibri" w:cs="Times New Roman"/>
                <w:bCs/>
                <w:lang w:eastAsia="en-US"/>
              </w:rPr>
              <w:t>Ανδ</w:t>
            </w:r>
            <w:proofErr w:type="spellEnd"/>
            <w:r w:rsidRPr="004D6602">
              <w:rPr>
                <w:rFonts w:ascii="Calibri" w:eastAsia="Calibri" w:hAnsi="Calibri" w:cs="Times New Roman"/>
                <w:bCs/>
                <w:lang w:eastAsia="en-US"/>
              </w:rPr>
              <w:t>. Παπανδρέου 37</w:t>
            </w:r>
          </w:p>
          <w:p w:rsidR="001B34CA" w:rsidRPr="004D6602" w:rsidRDefault="001B34CA" w:rsidP="00A47E61">
            <w:pPr>
              <w:suppressAutoHyphens/>
              <w:autoSpaceDE/>
              <w:autoSpaceDN/>
              <w:spacing w:line="276" w:lineRule="auto"/>
              <w:rPr>
                <w:rFonts w:ascii="Calibri" w:eastAsia="Calibri" w:hAnsi="Calibri" w:cs="Times New Roman"/>
                <w:bCs/>
                <w:lang w:eastAsia="en-US"/>
              </w:rPr>
            </w:pPr>
            <w:r w:rsidRPr="004D6602">
              <w:rPr>
                <w:rFonts w:ascii="Calibri" w:eastAsia="Calibri" w:hAnsi="Calibri" w:cs="Times New Roman"/>
                <w:bCs/>
                <w:lang w:eastAsia="en-US"/>
              </w:rPr>
              <w:t>151 80  Μαρούσι</w:t>
            </w:r>
          </w:p>
          <w:p w:rsidR="001B34CA" w:rsidRPr="004D6602" w:rsidRDefault="001B34CA" w:rsidP="00A47E61">
            <w:pPr>
              <w:suppressAutoHyphens/>
              <w:autoSpaceDE/>
              <w:autoSpaceDN/>
              <w:spacing w:line="276" w:lineRule="auto"/>
              <w:rPr>
                <w:rFonts w:ascii="Calibri" w:eastAsia="Calibri" w:hAnsi="Calibri" w:cs="Times New Roman"/>
                <w:bCs/>
                <w:lang w:eastAsia="en-US"/>
              </w:rPr>
            </w:pPr>
            <w:r w:rsidRPr="004D6602">
              <w:rPr>
                <w:rFonts w:ascii="Calibri" w:eastAsia="Calibri" w:hAnsi="Calibri" w:cs="Times New Roman"/>
                <w:bCs/>
                <w:lang w:eastAsia="en-US"/>
              </w:rPr>
              <w:t>Πληροφορίες : Π</w:t>
            </w:r>
            <w:r w:rsidR="003B3D5E" w:rsidRPr="004D6602">
              <w:rPr>
                <w:rFonts w:ascii="Calibri" w:eastAsia="Calibri" w:hAnsi="Calibri" w:cs="Times New Roman"/>
                <w:bCs/>
                <w:lang w:eastAsia="en-US"/>
              </w:rPr>
              <w:t>.</w:t>
            </w:r>
            <w:r w:rsidRPr="004D6602">
              <w:rPr>
                <w:rFonts w:ascii="Calibri" w:eastAsia="Calibri" w:hAnsi="Calibri" w:cs="Times New Roman"/>
                <w:bCs/>
                <w:lang w:eastAsia="en-US"/>
              </w:rPr>
              <w:t xml:space="preserve"> Καλούδης</w:t>
            </w:r>
            <w:r w:rsidR="009357A6">
              <w:rPr>
                <w:rFonts w:ascii="Calibri" w:eastAsia="Calibri" w:hAnsi="Calibri" w:cs="Times New Roman"/>
                <w:bCs/>
                <w:lang w:eastAsia="en-US"/>
              </w:rPr>
              <w:t xml:space="preserve"> /</w:t>
            </w:r>
            <w:r w:rsidR="009069B0">
              <w:rPr>
                <w:rFonts w:ascii="Calibri" w:eastAsia="Calibri" w:hAnsi="Calibri" w:cs="Times New Roman"/>
                <w:bCs/>
                <w:lang w:eastAsia="en-US"/>
              </w:rPr>
              <w:t>Α</w:t>
            </w:r>
            <w:r w:rsidR="003B3D5E" w:rsidRPr="004D6602">
              <w:rPr>
                <w:rFonts w:ascii="Calibri" w:eastAsia="Calibri" w:hAnsi="Calibri" w:cs="Times New Roman"/>
                <w:bCs/>
                <w:lang w:eastAsia="en-US"/>
              </w:rPr>
              <w:t xml:space="preserve">. </w:t>
            </w:r>
            <w:r w:rsidR="009069B0">
              <w:rPr>
                <w:rFonts w:ascii="Calibri" w:eastAsia="Calibri" w:hAnsi="Calibri" w:cs="Times New Roman"/>
                <w:bCs/>
                <w:lang w:eastAsia="en-US"/>
              </w:rPr>
              <w:t>Αλικιώτης</w:t>
            </w:r>
          </w:p>
          <w:p w:rsidR="001B34CA" w:rsidRPr="00963AC8" w:rsidRDefault="001B34CA" w:rsidP="00A47E61">
            <w:pPr>
              <w:suppressAutoHyphens/>
              <w:autoSpaceDE/>
              <w:autoSpaceDN/>
              <w:spacing w:line="276" w:lineRule="auto"/>
              <w:rPr>
                <w:rFonts w:ascii="Calibri" w:eastAsia="Calibri" w:hAnsi="Calibri" w:cs="Times New Roman"/>
                <w:bCs/>
                <w:lang w:val="en-US" w:eastAsia="en-US"/>
              </w:rPr>
            </w:pPr>
            <w:r w:rsidRPr="004D6602">
              <w:rPr>
                <w:rFonts w:ascii="Calibri" w:eastAsia="Calibri" w:hAnsi="Calibri" w:cs="Times New Roman"/>
                <w:bCs/>
                <w:lang w:eastAsia="en-US"/>
              </w:rPr>
              <w:t>Τηλέφωνο</w:t>
            </w:r>
            <w:r w:rsidRPr="00963AC8">
              <w:rPr>
                <w:rFonts w:ascii="Calibri" w:eastAsia="Calibri" w:hAnsi="Calibri" w:cs="Times New Roman"/>
                <w:bCs/>
                <w:lang w:val="en-US" w:eastAsia="en-US"/>
              </w:rPr>
              <w:t xml:space="preserve">     </w:t>
            </w:r>
            <w:r w:rsidR="009357A6" w:rsidRPr="00963AC8">
              <w:rPr>
                <w:rFonts w:ascii="Calibri" w:eastAsia="Calibri" w:hAnsi="Calibri" w:cs="Times New Roman"/>
                <w:bCs/>
                <w:lang w:val="en-US" w:eastAsia="en-US"/>
              </w:rPr>
              <w:t xml:space="preserve">  </w:t>
            </w:r>
            <w:r w:rsidRPr="00963AC8">
              <w:rPr>
                <w:rFonts w:ascii="Calibri" w:eastAsia="Calibri" w:hAnsi="Calibri" w:cs="Times New Roman"/>
                <w:bCs/>
                <w:lang w:val="en-US" w:eastAsia="en-US"/>
              </w:rPr>
              <w:t>: 210 344</w:t>
            </w:r>
            <w:r w:rsidR="003B3D5E" w:rsidRPr="00963AC8">
              <w:rPr>
                <w:rFonts w:ascii="Calibri" w:eastAsia="Calibri" w:hAnsi="Calibri" w:cs="Times New Roman"/>
                <w:bCs/>
                <w:lang w:val="en-US" w:eastAsia="en-US"/>
              </w:rPr>
              <w:t xml:space="preserve"> -</w:t>
            </w:r>
            <w:r w:rsidRPr="00963AC8">
              <w:rPr>
                <w:rFonts w:ascii="Calibri" w:eastAsia="Calibri" w:hAnsi="Calibri" w:cs="Times New Roman"/>
                <w:bCs/>
                <w:lang w:val="en-US" w:eastAsia="en-US"/>
              </w:rPr>
              <w:t>3221</w:t>
            </w:r>
            <w:r w:rsidR="009357A6" w:rsidRPr="00963AC8">
              <w:rPr>
                <w:rFonts w:ascii="Calibri" w:eastAsia="Calibri" w:hAnsi="Calibri" w:cs="Times New Roman"/>
                <w:bCs/>
                <w:lang w:val="en-US" w:eastAsia="en-US"/>
              </w:rPr>
              <w:t xml:space="preserve"> </w:t>
            </w:r>
            <w:r w:rsidR="003B3D5E" w:rsidRPr="00963AC8">
              <w:rPr>
                <w:rFonts w:ascii="Calibri" w:eastAsia="Calibri" w:hAnsi="Calibri" w:cs="Times New Roman"/>
                <w:bCs/>
                <w:lang w:val="en-US" w:eastAsia="en-US"/>
              </w:rPr>
              <w:t>/-</w:t>
            </w:r>
            <w:r w:rsidR="009069B0" w:rsidRPr="00963AC8">
              <w:rPr>
                <w:rFonts w:ascii="Calibri" w:eastAsia="Calibri" w:hAnsi="Calibri" w:cs="Times New Roman"/>
                <w:bCs/>
                <w:lang w:val="en-US" w:eastAsia="en-US"/>
              </w:rPr>
              <w:t>3252</w:t>
            </w:r>
          </w:p>
          <w:p w:rsidR="001B34CA" w:rsidRPr="00963AC8" w:rsidRDefault="001B34CA" w:rsidP="00A47E61">
            <w:pPr>
              <w:suppressAutoHyphens/>
              <w:autoSpaceDE/>
              <w:autoSpaceDN/>
              <w:spacing w:line="276" w:lineRule="auto"/>
              <w:rPr>
                <w:lang w:val="en-US"/>
              </w:rPr>
            </w:pPr>
            <w:r w:rsidRPr="004D6602">
              <w:rPr>
                <w:rFonts w:ascii="Calibri" w:eastAsia="Calibri" w:hAnsi="Calibri" w:cs="Times New Roman"/>
                <w:bCs/>
                <w:lang w:val="en-US" w:eastAsia="en-US"/>
              </w:rPr>
              <w:t>E</w:t>
            </w:r>
            <w:r w:rsidRPr="00CE2AA6">
              <w:rPr>
                <w:rFonts w:ascii="Calibri" w:eastAsia="Calibri" w:hAnsi="Calibri" w:cs="Times New Roman"/>
                <w:bCs/>
                <w:lang w:val="en-US" w:eastAsia="en-US"/>
              </w:rPr>
              <w:t>-</w:t>
            </w:r>
            <w:r w:rsidRPr="004D6602">
              <w:rPr>
                <w:rFonts w:ascii="Calibri" w:eastAsia="Calibri" w:hAnsi="Calibri" w:cs="Times New Roman"/>
                <w:bCs/>
                <w:lang w:val="en-US" w:eastAsia="en-US"/>
              </w:rPr>
              <w:t>mail</w:t>
            </w:r>
            <w:r w:rsidRPr="00CE2AA6">
              <w:rPr>
                <w:rFonts w:ascii="Calibri" w:eastAsia="Calibri" w:hAnsi="Calibri" w:cs="Times New Roman"/>
                <w:bCs/>
                <w:lang w:val="en-US" w:eastAsia="en-US"/>
              </w:rPr>
              <w:t>:</w:t>
            </w:r>
            <w:r w:rsidRPr="00CE2AA6">
              <w:rPr>
                <w:rFonts w:ascii="Calibri" w:eastAsia="Calibri" w:hAnsi="Calibri" w:cs="Calibri"/>
                <w:bCs/>
                <w:lang w:val="en-US" w:eastAsia="en-US"/>
              </w:rPr>
              <w:t xml:space="preserve"> </w:t>
            </w:r>
            <w:hyperlink r:id="rId10" w:history="1">
              <w:r w:rsidRPr="000239C3">
                <w:rPr>
                  <w:rStyle w:val="-"/>
                  <w:rFonts w:ascii="Calibri" w:hAnsi="Calibri" w:cs="Calibri"/>
                  <w:b/>
                  <w:bCs/>
                  <w:lang w:val="en-US"/>
                </w:rPr>
                <w:t>pkaloudis</w:t>
              </w:r>
              <w:r w:rsidRPr="000239C3">
                <w:rPr>
                  <w:rStyle w:val="-"/>
                  <w:rFonts w:ascii="Calibri" w:hAnsi="Calibri" w:cs="Calibri"/>
                  <w:b/>
                  <w:bCs/>
                  <w:lang w:val="de-DE"/>
                </w:rPr>
                <w:t>@minedu.gov.gr</w:t>
              </w:r>
            </w:hyperlink>
          </w:p>
          <w:p w:rsidR="009357A6" w:rsidRPr="009357A6" w:rsidRDefault="009357A6" w:rsidP="00A47E61">
            <w:pPr>
              <w:suppressAutoHyphens/>
              <w:autoSpaceDE/>
              <w:autoSpaceDN/>
              <w:spacing w:line="276" w:lineRule="auto"/>
              <w:rPr>
                <w:rFonts w:asciiTheme="minorHAnsi" w:hAnsiTheme="minorHAnsi" w:cstheme="minorHAnsi"/>
                <w:b/>
                <w:lang w:val="en-US"/>
              </w:rPr>
            </w:pPr>
            <w:r w:rsidRPr="00963AC8">
              <w:rPr>
                <w:lang w:val="en-US"/>
              </w:rPr>
              <w:t xml:space="preserve">           </w:t>
            </w:r>
            <w:hyperlink r:id="rId11" w:history="1">
              <w:r w:rsidRPr="009357A6">
                <w:rPr>
                  <w:rStyle w:val="-"/>
                  <w:rFonts w:asciiTheme="minorHAnsi" w:hAnsiTheme="minorHAnsi" w:cstheme="minorHAnsi"/>
                  <w:b/>
                  <w:lang w:val="en-US"/>
                </w:rPr>
                <w:t>aalikiotis@minedu.gov.gr</w:t>
              </w:r>
            </w:hyperlink>
          </w:p>
          <w:p w:rsidR="009357A6" w:rsidRPr="009357A6" w:rsidRDefault="009357A6" w:rsidP="00A47E61">
            <w:pPr>
              <w:suppressAutoHyphens/>
              <w:autoSpaceDE/>
              <w:autoSpaceDN/>
              <w:spacing w:line="276" w:lineRule="auto"/>
              <w:rPr>
                <w:rFonts w:ascii="Calibri" w:hAnsi="Calibri"/>
                <w:sz w:val="20"/>
                <w:szCs w:val="20"/>
                <w:lang w:val="en-US"/>
              </w:rPr>
            </w:pPr>
          </w:p>
        </w:tc>
        <w:tc>
          <w:tcPr>
            <w:tcW w:w="4205" w:type="dxa"/>
            <w:tcBorders>
              <w:top w:val="nil"/>
              <w:left w:val="nil"/>
              <w:bottom w:val="nil"/>
              <w:right w:val="nil"/>
            </w:tcBorders>
          </w:tcPr>
          <w:p w:rsidR="001B34CA" w:rsidRDefault="001B34CA" w:rsidP="00A47E61">
            <w:pPr>
              <w:suppressAutoHyphens/>
              <w:spacing w:line="276" w:lineRule="auto"/>
              <w:ind w:left="357"/>
              <w:rPr>
                <w:rFonts w:ascii="Calibri" w:hAnsi="Calibri"/>
                <w:b/>
                <w:bCs/>
              </w:rPr>
            </w:pPr>
          </w:p>
          <w:p w:rsidR="00296EDA" w:rsidRPr="00963AC8" w:rsidRDefault="00296EDA" w:rsidP="00A47E61">
            <w:pPr>
              <w:suppressAutoHyphens/>
              <w:spacing w:line="276" w:lineRule="auto"/>
              <w:ind w:left="357"/>
              <w:rPr>
                <w:rFonts w:ascii="Calibri" w:hAnsi="Calibri"/>
                <w:b/>
                <w:bCs/>
              </w:rPr>
            </w:pPr>
          </w:p>
          <w:p w:rsidR="001B34CA" w:rsidRPr="004D6602" w:rsidRDefault="001B34CA" w:rsidP="00A47E61">
            <w:pPr>
              <w:pStyle w:val="2"/>
              <w:keepNext w:val="0"/>
              <w:suppressAutoHyphens/>
              <w:spacing w:line="276" w:lineRule="auto"/>
              <w:ind w:left="357"/>
              <w:rPr>
                <w:rFonts w:ascii="Calibri" w:hAnsi="Calibri" w:cs="Arial"/>
                <w:i w:val="0"/>
                <w:iCs w:val="0"/>
                <w:sz w:val="22"/>
                <w:szCs w:val="22"/>
              </w:rPr>
            </w:pPr>
            <w:bookmarkStart w:id="0" w:name="_Toc485280186"/>
            <w:bookmarkStart w:id="1" w:name="_Toc485280278"/>
            <w:bookmarkStart w:id="2" w:name="_Toc485281518"/>
            <w:r w:rsidRPr="004D6602">
              <w:rPr>
                <w:rFonts w:ascii="Calibri" w:hAnsi="Calibri" w:cs="Arial"/>
                <w:i w:val="0"/>
                <w:iCs w:val="0"/>
                <w:sz w:val="22"/>
                <w:szCs w:val="22"/>
              </w:rPr>
              <w:t xml:space="preserve">Μαρούσι,       </w:t>
            </w:r>
            <w:r w:rsidR="00E617B8" w:rsidRPr="008E7ABD">
              <w:rPr>
                <w:rFonts w:ascii="Calibri" w:hAnsi="Calibri" w:cs="Arial"/>
                <w:i w:val="0"/>
                <w:iCs w:val="0"/>
                <w:sz w:val="22"/>
                <w:szCs w:val="22"/>
              </w:rPr>
              <w:t>19</w:t>
            </w:r>
            <w:r w:rsidRPr="004D6602">
              <w:rPr>
                <w:rFonts w:ascii="Calibri" w:hAnsi="Calibri" w:cs="Arial"/>
                <w:i w:val="0"/>
                <w:iCs w:val="0"/>
                <w:sz w:val="22"/>
                <w:szCs w:val="22"/>
              </w:rPr>
              <w:t>-12-201</w:t>
            </w:r>
            <w:bookmarkEnd w:id="0"/>
            <w:bookmarkEnd w:id="1"/>
            <w:bookmarkEnd w:id="2"/>
            <w:r w:rsidRPr="004D6602">
              <w:rPr>
                <w:rFonts w:ascii="Calibri" w:hAnsi="Calibri" w:cs="Arial"/>
                <w:i w:val="0"/>
                <w:iCs w:val="0"/>
                <w:sz w:val="22"/>
                <w:szCs w:val="22"/>
              </w:rPr>
              <w:t>9</w:t>
            </w:r>
          </w:p>
          <w:p w:rsidR="001B34CA" w:rsidRPr="004D6602" w:rsidRDefault="001B34CA" w:rsidP="00A47E61">
            <w:pPr>
              <w:pStyle w:val="2"/>
              <w:keepNext w:val="0"/>
              <w:suppressAutoHyphens/>
              <w:spacing w:line="276" w:lineRule="auto"/>
              <w:ind w:left="357"/>
              <w:rPr>
                <w:rFonts w:ascii="Calibri" w:hAnsi="Calibri" w:cs="Arial"/>
                <w:i w:val="0"/>
                <w:iCs w:val="0"/>
                <w:sz w:val="22"/>
                <w:szCs w:val="22"/>
              </w:rPr>
            </w:pPr>
            <w:bookmarkStart w:id="3" w:name="_Toc485280187"/>
            <w:bookmarkStart w:id="4" w:name="_Toc485280279"/>
            <w:bookmarkStart w:id="5" w:name="_Toc485281519"/>
            <w:r w:rsidRPr="004D6602">
              <w:rPr>
                <w:rFonts w:ascii="Calibri" w:hAnsi="Calibri" w:cs="Arial"/>
                <w:i w:val="0"/>
                <w:iCs w:val="0"/>
                <w:sz w:val="22"/>
                <w:szCs w:val="22"/>
              </w:rPr>
              <w:t xml:space="preserve">Αρ.  </w:t>
            </w:r>
            <w:proofErr w:type="spellStart"/>
            <w:r w:rsidRPr="004D6602">
              <w:rPr>
                <w:rFonts w:ascii="Calibri" w:hAnsi="Calibri" w:cs="Arial"/>
                <w:i w:val="0"/>
                <w:iCs w:val="0"/>
                <w:sz w:val="22"/>
                <w:szCs w:val="22"/>
              </w:rPr>
              <w:t>Πρωτ</w:t>
            </w:r>
            <w:proofErr w:type="spellEnd"/>
            <w:r w:rsidRPr="004D6602">
              <w:rPr>
                <w:rFonts w:ascii="Calibri" w:hAnsi="Calibri" w:cs="Arial"/>
                <w:i w:val="0"/>
                <w:iCs w:val="0"/>
                <w:sz w:val="22"/>
                <w:szCs w:val="22"/>
              </w:rPr>
              <w:t>.:</w:t>
            </w:r>
            <w:bookmarkEnd w:id="3"/>
            <w:bookmarkEnd w:id="4"/>
            <w:bookmarkEnd w:id="5"/>
            <w:r w:rsidR="00E617B8">
              <w:rPr>
                <w:rFonts w:ascii="Calibri" w:hAnsi="Calibri" w:cs="Arial"/>
                <w:i w:val="0"/>
                <w:iCs w:val="0"/>
                <w:sz w:val="22"/>
                <w:szCs w:val="22"/>
              </w:rPr>
              <w:t xml:space="preserve">     </w:t>
            </w:r>
            <w:r w:rsidR="00E617B8" w:rsidRPr="008E7ABD">
              <w:rPr>
                <w:rFonts w:ascii="Calibri" w:hAnsi="Calibri" w:cs="Arial"/>
                <w:i w:val="0"/>
                <w:iCs w:val="0"/>
                <w:sz w:val="22"/>
                <w:szCs w:val="22"/>
              </w:rPr>
              <w:t>202132</w:t>
            </w:r>
            <w:r w:rsidRPr="004D6602">
              <w:rPr>
                <w:rFonts w:ascii="Calibri" w:hAnsi="Calibri" w:cs="Arial"/>
                <w:i w:val="0"/>
                <w:iCs w:val="0"/>
                <w:sz w:val="22"/>
                <w:szCs w:val="22"/>
              </w:rPr>
              <w:t>/Β4</w:t>
            </w:r>
          </w:p>
          <w:p w:rsidR="001B34CA" w:rsidRDefault="001B34CA" w:rsidP="00A47E61"/>
          <w:p w:rsidR="00C61DE0" w:rsidRDefault="00C61DE0" w:rsidP="00A47E61"/>
          <w:p w:rsidR="00C61DE0" w:rsidRPr="005F7352" w:rsidRDefault="00C61DE0" w:rsidP="00A47E61"/>
          <w:p w:rsidR="00C61DE0" w:rsidRPr="00E9474F" w:rsidRDefault="00362B6E" w:rsidP="00C61DE0">
            <w:pPr>
              <w:contextualSpacing/>
              <w:rPr>
                <w:rFonts w:asciiTheme="minorHAnsi" w:hAnsiTheme="minorHAnsi" w:cstheme="minorHAnsi"/>
                <w:b/>
              </w:rPr>
            </w:pPr>
            <w:r>
              <w:rPr>
                <w:rFonts w:asciiTheme="minorHAnsi" w:hAnsiTheme="minorHAnsi" w:cstheme="minorHAnsi"/>
                <w:b/>
              </w:rPr>
              <w:t xml:space="preserve">       </w:t>
            </w:r>
            <w:r w:rsidR="00C61DE0" w:rsidRPr="00E9474F">
              <w:rPr>
                <w:rFonts w:asciiTheme="minorHAnsi" w:hAnsiTheme="minorHAnsi" w:cstheme="minorHAnsi"/>
                <w:b/>
              </w:rPr>
              <w:t>Προς:</w:t>
            </w:r>
          </w:p>
          <w:p w:rsidR="00BE16B8" w:rsidRPr="00BE16B8" w:rsidRDefault="00362B6E" w:rsidP="00E9474F">
            <w:pPr>
              <w:rPr>
                <w:rFonts w:asciiTheme="minorHAnsi" w:hAnsiTheme="minorHAnsi" w:cstheme="minorHAnsi"/>
                <w:b/>
                <w:bCs/>
              </w:rPr>
            </w:pPr>
            <w:r>
              <w:rPr>
                <w:rFonts w:asciiTheme="minorHAnsi" w:hAnsiTheme="minorHAnsi" w:cstheme="minorHAnsi"/>
                <w:b/>
                <w:bCs/>
              </w:rPr>
              <w:t xml:space="preserve">       </w:t>
            </w:r>
            <w:r w:rsidR="00E9474F" w:rsidRPr="00BE16B8">
              <w:rPr>
                <w:rFonts w:asciiTheme="minorHAnsi" w:hAnsiTheme="minorHAnsi" w:cstheme="minorHAnsi"/>
                <w:b/>
                <w:bCs/>
              </w:rPr>
              <w:t xml:space="preserve">ΚΑΘΕ ΕΝΔΙΑΦΕΡΟΜΕΝΟ </w:t>
            </w:r>
          </w:p>
          <w:p w:rsidR="00E9474F" w:rsidRPr="008E7ABD" w:rsidRDefault="00362B6E" w:rsidP="00E9474F">
            <w:pPr>
              <w:rPr>
                <w:rFonts w:asciiTheme="minorHAnsi" w:hAnsiTheme="minorHAnsi" w:cstheme="minorHAnsi"/>
                <w:b/>
              </w:rPr>
            </w:pPr>
            <w:r>
              <w:rPr>
                <w:rFonts w:asciiTheme="minorHAnsi" w:hAnsiTheme="minorHAnsi" w:cstheme="minorHAnsi"/>
                <w:b/>
                <w:bCs/>
              </w:rPr>
              <w:t xml:space="preserve">       </w:t>
            </w:r>
            <w:r w:rsidR="00E9474F" w:rsidRPr="00BE16B8">
              <w:rPr>
                <w:rFonts w:asciiTheme="minorHAnsi" w:hAnsiTheme="minorHAnsi" w:cstheme="minorHAnsi"/>
                <w:b/>
                <w:bCs/>
              </w:rPr>
              <w:t>ΠΡΟΜΗΘΕΥΤΗ</w:t>
            </w:r>
          </w:p>
          <w:p w:rsidR="001B34CA" w:rsidRPr="008E7ABD" w:rsidRDefault="001B34CA" w:rsidP="00C06F48">
            <w:pPr>
              <w:pStyle w:val="20"/>
              <w:suppressAutoHyphens/>
              <w:ind w:left="0"/>
              <w:contextualSpacing/>
              <w:rPr>
                <w:rFonts w:ascii="Calibri" w:hAnsi="Calibri" w:cs="Calibri"/>
                <w:sz w:val="24"/>
                <w:szCs w:val="24"/>
              </w:rPr>
            </w:pPr>
          </w:p>
          <w:p w:rsidR="008E7ABD" w:rsidRPr="008E7ABD" w:rsidRDefault="008E7ABD" w:rsidP="00C06F48">
            <w:pPr>
              <w:pStyle w:val="20"/>
              <w:suppressAutoHyphens/>
              <w:ind w:left="0"/>
              <w:contextualSpacing/>
              <w:rPr>
                <w:rFonts w:ascii="Calibri" w:hAnsi="Calibri" w:cs="Calibri"/>
                <w:sz w:val="24"/>
                <w:szCs w:val="24"/>
              </w:rPr>
            </w:pPr>
          </w:p>
          <w:p w:rsidR="008E7ABD" w:rsidRPr="008E7ABD" w:rsidRDefault="008E7ABD" w:rsidP="00C06F48">
            <w:pPr>
              <w:pStyle w:val="20"/>
              <w:suppressAutoHyphens/>
              <w:ind w:left="0"/>
              <w:contextualSpacing/>
              <w:rPr>
                <w:rFonts w:asciiTheme="minorHAnsi" w:hAnsiTheme="minorHAnsi" w:cstheme="minorHAnsi"/>
                <w:b/>
                <w:sz w:val="22"/>
                <w:szCs w:val="22"/>
              </w:rPr>
            </w:pPr>
            <w:r>
              <w:rPr>
                <w:rFonts w:asciiTheme="minorHAnsi" w:hAnsiTheme="minorHAnsi" w:cstheme="minorHAnsi"/>
                <w:b/>
                <w:sz w:val="22"/>
                <w:szCs w:val="22"/>
              </w:rPr>
              <w:t xml:space="preserve">       </w:t>
            </w:r>
            <w:r w:rsidRPr="008E7ABD">
              <w:rPr>
                <w:rFonts w:asciiTheme="minorHAnsi" w:hAnsiTheme="minorHAnsi" w:cstheme="minorHAnsi"/>
                <w:b/>
                <w:sz w:val="22"/>
                <w:szCs w:val="22"/>
              </w:rPr>
              <w:t>ΑΔΑΜ: 19PROC006071959</w:t>
            </w:r>
          </w:p>
        </w:tc>
      </w:tr>
    </w:tbl>
    <w:p w:rsidR="00C06F48" w:rsidRPr="00C06F48" w:rsidRDefault="00C06F48" w:rsidP="00C06F48">
      <w:pPr>
        <w:autoSpaceDE/>
        <w:autoSpaceDN/>
        <w:spacing w:line="276" w:lineRule="auto"/>
        <w:jc w:val="center"/>
        <w:rPr>
          <w:rFonts w:ascii="Calibri" w:hAnsi="Calibri" w:cs="Times New Roman"/>
          <w:b/>
          <w:color w:val="000000"/>
          <w:u w:val="single"/>
        </w:rPr>
      </w:pPr>
      <w:r w:rsidRPr="00C06F48">
        <w:rPr>
          <w:rFonts w:ascii="Calibri" w:hAnsi="Calibri" w:cs="Times New Roman"/>
          <w:b/>
          <w:color w:val="000000"/>
          <w:u w:val="single"/>
        </w:rPr>
        <w:t>ΠΡΟΣΚΛΗΣΗ ΥΠΟΒΟΛΗΣ ΠΡΟΣΦΟΡΑΣ</w:t>
      </w:r>
    </w:p>
    <w:p w:rsidR="00E9474F" w:rsidRPr="00F6394A" w:rsidRDefault="00C06F48" w:rsidP="00F6394A">
      <w:pPr>
        <w:autoSpaceDE/>
        <w:autoSpaceDN/>
        <w:spacing w:line="276" w:lineRule="auto"/>
        <w:jc w:val="center"/>
        <w:rPr>
          <w:rFonts w:ascii="Calibri" w:hAnsi="Calibri" w:cs="Times New Roman"/>
          <w:b/>
          <w:color w:val="000000"/>
          <w:u w:val="single"/>
        </w:rPr>
      </w:pPr>
      <w:r w:rsidRPr="00C06F48">
        <w:rPr>
          <w:rFonts w:ascii="Calibri" w:hAnsi="Calibri" w:cs="Times New Roman"/>
          <w:b/>
          <w:color w:val="000000"/>
          <w:u w:val="single"/>
        </w:rPr>
        <w:t xml:space="preserve">ΓΙΑ ΤΗΝ ΠΡΟΜΗΘΕΙΑ </w:t>
      </w:r>
      <w:r w:rsidRPr="00A26F56">
        <w:rPr>
          <w:rFonts w:ascii="Calibri" w:hAnsi="Calibri" w:cs="Times New Roman"/>
          <w:b/>
          <w:color w:val="000000"/>
          <w:u w:val="single"/>
        </w:rPr>
        <w:t xml:space="preserve">ΠΕΡΙΦΕΡΕΙΑΚΩΝ ΣΥΣΚΕΥΩΝ ΚΑΙ ΑΝΑΛΩΣΙΜΩΝ ΥΛΙΚΩΝ Η/Υ, </w:t>
      </w:r>
      <w:r w:rsidRPr="00C06F48">
        <w:rPr>
          <w:rFonts w:ascii="Calibri" w:hAnsi="Calibri" w:cs="Times New Roman"/>
          <w:b/>
          <w:color w:val="000000"/>
          <w:u w:val="single"/>
        </w:rPr>
        <w:t>ΕΞΑΡΤΗΜΑΤΩΝ ΓΙΑ ΤΟΝ ΕΞΟΠΛΙΣΜΟ ΤΩΝ ΗΛΕΚΤΡΟΝΙΚΩΝ ΥΠΟΔΟΜΩΝ ΤΟΥ Υ</w:t>
      </w:r>
      <w:r w:rsidR="00830839">
        <w:rPr>
          <w:rFonts w:ascii="Calibri" w:hAnsi="Calibri" w:cs="Times New Roman"/>
          <w:b/>
          <w:color w:val="000000"/>
          <w:u w:val="single"/>
        </w:rPr>
        <w:t>.Π</w:t>
      </w:r>
      <w:r w:rsidRPr="00A26F56">
        <w:rPr>
          <w:rFonts w:ascii="Calibri" w:hAnsi="Calibri" w:cs="Times New Roman"/>
          <w:b/>
          <w:color w:val="000000"/>
          <w:u w:val="single"/>
        </w:rPr>
        <w:t>ΑΙ</w:t>
      </w:r>
      <w:r w:rsidRPr="00C06F48">
        <w:rPr>
          <w:rFonts w:ascii="Calibri" w:hAnsi="Calibri" w:cs="Times New Roman"/>
          <w:b/>
          <w:color w:val="000000"/>
          <w:u w:val="single"/>
        </w:rPr>
        <w:t>.Θ.</w:t>
      </w:r>
      <w:r w:rsidR="00092EB1" w:rsidRPr="00092EB1">
        <w:rPr>
          <w:rFonts w:ascii="Calibri" w:hAnsi="Calibri" w:cs="Times New Roman"/>
          <w:b/>
          <w:color w:val="000000"/>
          <w:u w:val="single"/>
        </w:rPr>
        <w:t xml:space="preserve"> </w:t>
      </w:r>
      <w:r w:rsidRPr="00A26F56">
        <w:rPr>
          <w:rFonts w:ascii="Calibri" w:hAnsi="Calibri" w:cs="Times New Roman"/>
          <w:b/>
          <w:color w:val="000000"/>
          <w:u w:val="single"/>
        </w:rPr>
        <w:t>ΚΑΙ ΣΥΣΚΕΥΩ</w:t>
      </w:r>
      <w:r w:rsidRPr="00A26F56">
        <w:rPr>
          <w:rFonts w:ascii="Calibri" w:hAnsi="Calibri" w:cs="Times New Roman"/>
          <w:b/>
          <w:color w:val="000000"/>
          <w:u w:val="single"/>
          <w:lang w:val="en-US"/>
        </w:rPr>
        <w:t>N</w:t>
      </w:r>
      <w:r w:rsidRPr="00A26F56">
        <w:rPr>
          <w:rFonts w:ascii="Calibri" w:hAnsi="Calibri" w:cs="Times New Roman"/>
          <w:b/>
          <w:color w:val="000000"/>
          <w:u w:val="single"/>
        </w:rPr>
        <w:t xml:space="preserve"> ΤΗΛΕΟΜΟΙ</w:t>
      </w:r>
      <w:r w:rsidRPr="00A26F56">
        <w:rPr>
          <w:rFonts w:ascii="Calibri" w:hAnsi="Calibri" w:cs="Times New Roman"/>
          <w:b/>
          <w:color w:val="000000"/>
          <w:u w:val="single"/>
          <w:lang w:val="en-US"/>
        </w:rPr>
        <w:t>O</w:t>
      </w:r>
      <w:r w:rsidRPr="00A26F56">
        <w:rPr>
          <w:rFonts w:ascii="Calibri" w:hAnsi="Calibri" w:cs="Times New Roman"/>
          <w:b/>
          <w:color w:val="000000"/>
          <w:u w:val="single"/>
        </w:rPr>
        <w:t>ΤΥΠΙΑΣ</w:t>
      </w:r>
      <w:r w:rsidR="00092EB1" w:rsidRPr="00092EB1">
        <w:rPr>
          <w:rFonts w:ascii="Calibri" w:hAnsi="Calibri" w:cs="Times New Roman"/>
          <w:b/>
          <w:color w:val="000000"/>
          <w:u w:val="single"/>
        </w:rPr>
        <w:t xml:space="preserve"> </w:t>
      </w:r>
      <w:r w:rsidRPr="00A26F56">
        <w:rPr>
          <w:rFonts w:ascii="Calibri" w:hAnsi="Calibri" w:cs="Times New Roman"/>
          <w:b/>
          <w:color w:val="000000"/>
          <w:u w:val="single"/>
        </w:rPr>
        <w:t>(</w:t>
      </w:r>
      <w:r w:rsidRPr="00A26F56">
        <w:rPr>
          <w:rFonts w:ascii="Calibri" w:hAnsi="Calibri" w:cs="Times New Roman"/>
          <w:b/>
          <w:color w:val="000000"/>
          <w:u w:val="single"/>
          <w:lang w:val="en-US"/>
        </w:rPr>
        <w:t>FAX</w:t>
      </w:r>
      <w:r w:rsidRPr="00A26F56">
        <w:rPr>
          <w:rFonts w:ascii="Calibri" w:hAnsi="Calibri" w:cs="Times New Roman"/>
          <w:b/>
          <w:color w:val="000000"/>
          <w:u w:val="single"/>
        </w:rPr>
        <w:t>)</w:t>
      </w:r>
    </w:p>
    <w:p w:rsidR="00E9474F" w:rsidRPr="00E9474F" w:rsidRDefault="00E9474F" w:rsidP="00830839">
      <w:pPr>
        <w:adjustRightInd w:val="0"/>
        <w:spacing w:before="60" w:after="60" w:line="276" w:lineRule="auto"/>
        <w:ind w:firstLine="720"/>
        <w:jc w:val="both"/>
        <w:rPr>
          <w:rFonts w:ascii="Calibri" w:hAnsi="Calibri" w:cs="Tahoma"/>
          <w:b/>
          <w:color w:val="000000"/>
          <w:u w:val="single"/>
        </w:rPr>
      </w:pPr>
      <w:r w:rsidRPr="00E9474F">
        <w:rPr>
          <w:rFonts w:ascii="Calibri" w:hAnsi="Calibri" w:cs="Tahoma"/>
          <w:color w:val="000000"/>
        </w:rPr>
        <w:t xml:space="preserve">Το Υπουργείο Παιδείας και Θρησκευμάτων (Υ.ΠΑΙ.Θ.) προκειμένου να προβεί στην επιλογή αναδόχου,  για την προμήθεια  περιφερειακών συσκευών και αναλωσίμων υλικών </w:t>
      </w:r>
      <w:r>
        <w:rPr>
          <w:rFonts w:ascii="Calibri" w:hAnsi="Calibri" w:cs="Tahoma"/>
          <w:color w:val="000000"/>
        </w:rPr>
        <w:t>Η/Υ</w:t>
      </w:r>
      <w:r w:rsidRPr="00E9474F">
        <w:rPr>
          <w:rFonts w:ascii="Calibri" w:hAnsi="Calibri" w:cs="Tahoma"/>
          <w:color w:val="000000"/>
        </w:rPr>
        <w:t xml:space="preserve">, εξαρτημάτων για τον εξοπλισμό των ηλεκτρονικών υποδομών του και συσκευών </w:t>
      </w:r>
      <w:r w:rsidR="003261D0">
        <w:rPr>
          <w:rFonts w:ascii="Calibri" w:hAnsi="Calibri" w:cs="Tahoma"/>
          <w:color w:val="000000"/>
        </w:rPr>
        <w:t xml:space="preserve">τηλεομοιοτυπίας </w:t>
      </w:r>
      <w:r w:rsidRPr="00E9474F">
        <w:rPr>
          <w:rFonts w:ascii="Calibri" w:hAnsi="Calibri" w:cs="Tahoma"/>
          <w:color w:val="000000"/>
        </w:rPr>
        <w:t>(</w:t>
      </w:r>
      <w:r w:rsidRPr="00E9474F">
        <w:rPr>
          <w:rFonts w:ascii="Calibri" w:hAnsi="Calibri" w:cs="Tahoma"/>
          <w:color w:val="000000"/>
          <w:lang w:val="en-US"/>
        </w:rPr>
        <w:t>fax</w:t>
      </w:r>
      <w:r w:rsidRPr="00E9474F">
        <w:rPr>
          <w:rFonts w:ascii="Calibri" w:hAnsi="Calibri" w:cs="Tahoma"/>
          <w:color w:val="000000"/>
        </w:rPr>
        <w:t>),</w:t>
      </w:r>
      <w:r w:rsidR="00830839" w:rsidRPr="00830839">
        <w:rPr>
          <w:rFonts w:ascii="Calibri" w:hAnsi="Calibri" w:cs="Times New Roman"/>
        </w:rPr>
        <w:t xml:space="preserve"> </w:t>
      </w:r>
      <w:r w:rsidRPr="00E9474F">
        <w:rPr>
          <w:rFonts w:ascii="Calibri" w:hAnsi="Calibri" w:cs="Tahoma"/>
          <w:color w:val="000000"/>
        </w:rPr>
        <w:t>σύμφωνα με τις τεχνικές προδιαγραφές του Πίνακα του Παραρτήματος</w:t>
      </w:r>
      <w:r w:rsidRPr="00E9474F">
        <w:rPr>
          <w:rFonts w:ascii="Calibri" w:hAnsi="Calibri" w:cs="Times New Roman"/>
        </w:rPr>
        <w:t xml:space="preserve"> </w:t>
      </w:r>
      <w:r w:rsidR="00362B6E">
        <w:rPr>
          <w:rFonts w:ascii="Calibri" w:hAnsi="Calibri" w:cs="Tahoma"/>
          <w:color w:val="000000"/>
        </w:rPr>
        <w:t>Γ</w:t>
      </w:r>
      <w:r w:rsidRPr="00E9474F">
        <w:rPr>
          <w:rFonts w:ascii="Calibri" w:hAnsi="Calibri" w:cs="Tahoma"/>
          <w:color w:val="000000"/>
        </w:rPr>
        <w:t>΄:</w:t>
      </w:r>
      <w:r w:rsidRPr="00E9474F">
        <w:rPr>
          <w:rFonts w:ascii="Calibri" w:hAnsi="Calibri" w:cs="Times New Roman"/>
        </w:rPr>
        <w:t xml:space="preserve"> </w:t>
      </w:r>
      <w:r w:rsidRPr="00E9474F">
        <w:rPr>
          <w:rFonts w:ascii="Calibri" w:hAnsi="Calibri" w:cs="Tahoma"/>
          <w:color w:val="000000"/>
        </w:rPr>
        <w:t xml:space="preserve">πίνακας συμμόρφωσης - τεχνικές προδιαγραφές της παρούσας, προσκαλεί κάθε </w:t>
      </w:r>
      <w:r w:rsidR="00830839">
        <w:rPr>
          <w:rFonts w:ascii="Calibri" w:hAnsi="Calibri" w:cs="Tahoma"/>
          <w:color w:val="000000"/>
        </w:rPr>
        <w:t>ενδιαφερόμενο</w:t>
      </w:r>
      <w:r w:rsidRPr="00E9474F">
        <w:rPr>
          <w:rFonts w:ascii="Calibri" w:hAnsi="Calibri" w:cs="Tahoma"/>
          <w:color w:val="000000"/>
        </w:rPr>
        <w:t xml:space="preserve"> να υποβάλει προσφορά, σύμφωνα με τους όρους και προϋποθέσεις της  παρούσας, όπως αυτοί αναλύονται κατωτέρω.</w:t>
      </w:r>
    </w:p>
    <w:p w:rsidR="00A47E61" w:rsidRPr="00E53E99" w:rsidRDefault="00E9474F" w:rsidP="00830839">
      <w:pPr>
        <w:adjustRightInd w:val="0"/>
        <w:spacing w:before="60" w:after="60" w:line="276" w:lineRule="auto"/>
        <w:ind w:firstLine="720"/>
        <w:jc w:val="both"/>
        <w:rPr>
          <w:rFonts w:ascii="Calibri" w:hAnsi="Calibri" w:cs="Calibri"/>
          <w:b/>
          <w:color w:val="000000" w:themeColor="text1"/>
        </w:rPr>
      </w:pPr>
      <w:r w:rsidRPr="00E53E99">
        <w:rPr>
          <w:rFonts w:ascii="Calibri" w:hAnsi="Calibri" w:cs="Tahoma"/>
          <w:color w:val="000000" w:themeColor="text1"/>
        </w:rPr>
        <w:t xml:space="preserve">Η συνολική δαπάνη της προμήθειας προϋπολογίζεται στο μέγιστο ποσό των </w:t>
      </w:r>
      <w:r w:rsidR="00362B6E" w:rsidRPr="00E53E99">
        <w:rPr>
          <w:rFonts w:ascii="Calibri" w:hAnsi="Calibri" w:cs="Tahoma"/>
          <w:b/>
          <w:color w:val="000000" w:themeColor="text1"/>
        </w:rPr>
        <w:t>2</w:t>
      </w:r>
      <w:r w:rsidR="00B135CB" w:rsidRPr="00E53E99">
        <w:rPr>
          <w:rFonts w:ascii="Calibri" w:hAnsi="Calibri" w:cs="Tahoma"/>
          <w:b/>
          <w:color w:val="000000" w:themeColor="text1"/>
        </w:rPr>
        <w:t>0</w:t>
      </w:r>
      <w:r w:rsidRPr="00E53E99">
        <w:rPr>
          <w:rFonts w:ascii="Calibri" w:hAnsi="Calibri" w:cs="Tahoma"/>
          <w:b/>
          <w:color w:val="000000" w:themeColor="text1"/>
        </w:rPr>
        <w:t>.</w:t>
      </w:r>
      <w:r w:rsidR="00362B6E" w:rsidRPr="00E53E99">
        <w:rPr>
          <w:rFonts w:ascii="Calibri" w:hAnsi="Calibri" w:cs="Tahoma"/>
          <w:b/>
          <w:color w:val="000000" w:themeColor="text1"/>
        </w:rPr>
        <w:t>0</w:t>
      </w:r>
      <w:r w:rsidRPr="00E53E99">
        <w:rPr>
          <w:rFonts w:ascii="Calibri" w:hAnsi="Calibri" w:cs="Tahoma"/>
          <w:b/>
          <w:color w:val="000000" w:themeColor="text1"/>
        </w:rPr>
        <w:t>00,00</w:t>
      </w:r>
      <w:r w:rsidR="00A26F56" w:rsidRPr="00E53E99">
        <w:rPr>
          <w:rFonts w:ascii="Calibri" w:hAnsi="Calibri" w:cs="Calibri"/>
          <w:b/>
          <w:color w:val="000000" w:themeColor="text1"/>
        </w:rPr>
        <w:t>€</w:t>
      </w:r>
      <w:r w:rsidRPr="00E53E99">
        <w:rPr>
          <w:rFonts w:ascii="Calibri" w:hAnsi="Calibri" w:cs="Tahoma"/>
          <w:b/>
          <w:color w:val="000000" w:themeColor="text1"/>
        </w:rPr>
        <w:t xml:space="preserve"> </w:t>
      </w:r>
      <w:r w:rsidR="00A17935" w:rsidRPr="00E53E99">
        <w:rPr>
          <w:rFonts w:ascii="Calibri" w:hAnsi="Calibri" w:cs="Tahoma"/>
          <w:b/>
          <w:color w:val="000000" w:themeColor="text1"/>
        </w:rPr>
        <w:t>συμπεριλαμβανομένου του ΦΠΑ 24%</w:t>
      </w:r>
      <w:r w:rsidRPr="00E53E99">
        <w:rPr>
          <w:rFonts w:ascii="Calibri" w:hAnsi="Calibri" w:cs="Tahoma"/>
          <w:color w:val="000000" w:themeColor="text1"/>
        </w:rPr>
        <w:t xml:space="preserve"> </w:t>
      </w:r>
      <w:r w:rsidRPr="00E53E99">
        <w:rPr>
          <w:rFonts w:ascii="Calibri" w:hAnsi="Calibri" w:cs="Calibri"/>
          <w:color w:val="000000" w:themeColor="text1"/>
        </w:rPr>
        <w:t>και βαρύνει το</w:t>
      </w:r>
      <w:r w:rsidR="00A26F56" w:rsidRPr="00E53E99">
        <w:rPr>
          <w:rFonts w:ascii="Calibri" w:hAnsi="Calibri" w:cs="Calibri"/>
          <w:color w:val="000000" w:themeColor="text1"/>
        </w:rPr>
        <w:t>υς</w:t>
      </w:r>
      <w:r w:rsidRPr="00E53E99">
        <w:rPr>
          <w:rFonts w:ascii="Calibri" w:hAnsi="Calibri" w:cs="Calibri"/>
          <w:color w:val="000000" w:themeColor="text1"/>
        </w:rPr>
        <w:t xml:space="preserve"> </w:t>
      </w:r>
      <w:r w:rsidRPr="00E53E99">
        <w:rPr>
          <w:rFonts w:ascii="Calibri" w:hAnsi="Calibri" w:cs="Calibri"/>
          <w:b/>
          <w:color w:val="000000" w:themeColor="text1"/>
        </w:rPr>
        <w:t xml:space="preserve">ΑΛΕ </w:t>
      </w:r>
      <w:r w:rsidR="00A26F56" w:rsidRPr="00E53E99">
        <w:rPr>
          <w:rFonts w:ascii="Calibri" w:hAnsi="Calibri" w:cs="Calibri"/>
          <w:b/>
          <w:color w:val="000000" w:themeColor="text1"/>
        </w:rPr>
        <w:t>3120103001-3120301001</w:t>
      </w:r>
      <w:r w:rsidR="00830839" w:rsidRPr="00E53E99">
        <w:rPr>
          <w:rFonts w:ascii="Calibri" w:hAnsi="Calibri" w:cs="Calibri"/>
          <w:b/>
          <w:color w:val="000000" w:themeColor="text1"/>
        </w:rPr>
        <w:t xml:space="preserve"> </w:t>
      </w:r>
      <w:r w:rsidR="00A17935" w:rsidRPr="00E53E99">
        <w:rPr>
          <w:rFonts w:ascii="Calibri" w:hAnsi="Calibri" w:cs="Calibri"/>
          <w:b/>
          <w:color w:val="000000" w:themeColor="text1"/>
        </w:rPr>
        <w:t xml:space="preserve">– </w:t>
      </w:r>
      <w:r w:rsidR="00A26F56" w:rsidRPr="00E53E99">
        <w:rPr>
          <w:rFonts w:ascii="Calibri" w:hAnsi="Calibri" w:cs="Calibri"/>
          <w:b/>
          <w:color w:val="000000" w:themeColor="text1"/>
        </w:rPr>
        <w:t>3120389001</w:t>
      </w:r>
      <w:r w:rsidR="00A17935" w:rsidRPr="00E53E99">
        <w:rPr>
          <w:rFonts w:ascii="Calibri" w:hAnsi="Calibri" w:cs="Calibri"/>
          <w:b/>
          <w:color w:val="000000" w:themeColor="text1"/>
        </w:rPr>
        <w:t xml:space="preserve"> </w:t>
      </w:r>
      <w:r w:rsidR="00A26F56" w:rsidRPr="00E53E99">
        <w:rPr>
          <w:rFonts w:ascii="Calibri" w:hAnsi="Calibri" w:cs="Calibri"/>
          <w:b/>
          <w:color w:val="000000" w:themeColor="text1"/>
        </w:rPr>
        <w:t>-2410201001</w:t>
      </w:r>
      <w:r w:rsidRPr="00E53E99">
        <w:rPr>
          <w:rFonts w:ascii="Calibri" w:hAnsi="Calibri" w:cs="Calibri"/>
          <w:color w:val="000000" w:themeColor="text1"/>
        </w:rPr>
        <w:t xml:space="preserve"> του </w:t>
      </w:r>
      <w:r w:rsidRPr="00E53E99">
        <w:rPr>
          <w:rFonts w:ascii="Calibri" w:hAnsi="Calibri" w:cs="Calibri"/>
          <w:b/>
          <w:color w:val="000000" w:themeColor="text1"/>
        </w:rPr>
        <w:t>Ειδικού Φορέα 1019-201-0000000</w:t>
      </w:r>
      <w:r w:rsidR="00E46E17" w:rsidRPr="00E53E99">
        <w:rPr>
          <w:rFonts w:ascii="Calibri" w:hAnsi="Calibri" w:cs="Calibri"/>
          <w:b/>
          <w:color w:val="000000" w:themeColor="text1"/>
        </w:rPr>
        <w:t xml:space="preserve"> (</w:t>
      </w:r>
      <w:r w:rsidR="007B5D17" w:rsidRPr="00E53E99">
        <w:rPr>
          <w:rFonts w:ascii="Calibri" w:hAnsi="Calibri" w:cs="Calibri"/>
          <w:b/>
          <w:bCs/>
          <w:color w:val="000000" w:themeColor="text1"/>
        </w:rPr>
        <w:t xml:space="preserve">με την επιφύλαξη μετάβασης στον Φορέα με Κωδ. Ταξινόμησης 1019-501-0000000 με την ψήφιση του Προϋπολογισμού </w:t>
      </w:r>
      <w:r w:rsidR="007B5D17" w:rsidRPr="00E53E99">
        <w:rPr>
          <w:rFonts w:ascii="Calibri" w:hAnsi="Calibri" w:cs="Calibri"/>
          <w:b/>
          <w:color w:val="000000" w:themeColor="text1"/>
        </w:rPr>
        <w:t>οικονομικού έτους 2020</w:t>
      </w:r>
      <w:r w:rsidR="007B5D17" w:rsidRPr="00E53E99">
        <w:rPr>
          <w:rFonts w:ascii="Calibri" w:hAnsi="Calibri" w:cs="Calibri"/>
          <w:b/>
          <w:bCs/>
          <w:color w:val="000000" w:themeColor="text1"/>
        </w:rPr>
        <w:t>)</w:t>
      </w:r>
      <w:r w:rsidRPr="00E53E99">
        <w:rPr>
          <w:rFonts w:ascii="Calibri" w:hAnsi="Calibri" w:cs="Calibri"/>
          <w:b/>
          <w:color w:val="000000" w:themeColor="text1"/>
        </w:rPr>
        <w:t xml:space="preserve"> </w:t>
      </w:r>
      <w:r w:rsidRPr="00E53E99">
        <w:rPr>
          <w:rFonts w:ascii="Calibri" w:hAnsi="Calibri" w:cs="Calibri"/>
          <w:color w:val="000000" w:themeColor="text1"/>
        </w:rPr>
        <w:t>του Τακτικού Προϋπολογισμού του Υ.ΠΑΙ.Θ. οικονομικού έτους 20</w:t>
      </w:r>
      <w:r w:rsidR="00A26F56" w:rsidRPr="00E53E99">
        <w:rPr>
          <w:rFonts w:ascii="Calibri" w:hAnsi="Calibri" w:cs="Calibri"/>
          <w:color w:val="000000" w:themeColor="text1"/>
        </w:rPr>
        <w:t>20</w:t>
      </w:r>
      <w:r w:rsidRPr="00E53E99">
        <w:rPr>
          <w:rFonts w:ascii="Calibri" w:hAnsi="Calibri" w:cs="Calibri"/>
          <w:color w:val="000000" w:themeColor="text1"/>
        </w:rPr>
        <w:t xml:space="preserve">. </w:t>
      </w:r>
    </w:p>
    <w:p w:rsidR="00844596" w:rsidRDefault="00844596" w:rsidP="00830839">
      <w:pPr>
        <w:adjustRightInd w:val="0"/>
        <w:spacing w:before="60" w:after="60" w:line="276" w:lineRule="auto"/>
        <w:ind w:firstLine="720"/>
        <w:jc w:val="both"/>
        <w:rPr>
          <w:rFonts w:ascii="Calibri" w:hAnsi="Calibri" w:cs="Calibri"/>
          <w:bCs/>
        </w:rPr>
      </w:pPr>
      <w:r w:rsidRPr="00844596">
        <w:rPr>
          <w:rFonts w:ascii="Calibri" w:hAnsi="Calibri" w:cs="Calibri"/>
          <w:bCs/>
        </w:rPr>
        <w:t>Η ανάθεση, θα πραγματοποιηθεί σύμφωνα με τα προβλεπόμενα στα Παραρτήματα Α΄, Β΄, Γ΄</w:t>
      </w:r>
      <w:r w:rsidR="00E638CD">
        <w:rPr>
          <w:rFonts w:ascii="Calibri" w:hAnsi="Calibri" w:cs="Calibri"/>
          <w:bCs/>
        </w:rPr>
        <w:t>,Δ΄</w:t>
      </w:r>
      <w:r w:rsidRPr="00844596">
        <w:rPr>
          <w:rFonts w:ascii="Calibri" w:hAnsi="Calibri" w:cs="Calibri"/>
          <w:bCs/>
        </w:rPr>
        <w:t xml:space="preserve"> και </w:t>
      </w:r>
      <w:r w:rsidR="00E638CD">
        <w:rPr>
          <w:rFonts w:ascii="Calibri" w:hAnsi="Calibri" w:cs="Calibri"/>
          <w:bCs/>
        </w:rPr>
        <w:t>Ε</w:t>
      </w:r>
      <w:r w:rsidRPr="00844596">
        <w:rPr>
          <w:rFonts w:ascii="Calibri" w:hAnsi="Calibri" w:cs="Calibri"/>
          <w:bCs/>
        </w:rPr>
        <w:t>΄ της παρούσας πρόσκλησης, που αποτελούν αναπόσπαστο τμήμα της.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8"/>
        <w:gridCol w:w="4643"/>
      </w:tblGrid>
      <w:tr w:rsidR="00844596" w:rsidRPr="004018F2" w:rsidTr="00F5346E">
        <w:trPr>
          <w:trHeight w:val="521"/>
          <w:jc w:val="center"/>
        </w:trPr>
        <w:tc>
          <w:tcPr>
            <w:tcW w:w="0" w:type="auto"/>
            <w:vAlign w:val="center"/>
          </w:tcPr>
          <w:p w:rsidR="00844596" w:rsidRPr="00844596" w:rsidRDefault="00844596" w:rsidP="00844596">
            <w:pPr>
              <w:suppressAutoHyphens/>
              <w:adjustRightInd w:val="0"/>
              <w:ind w:hanging="113"/>
              <w:rPr>
                <w:rFonts w:asciiTheme="minorHAnsi" w:hAnsiTheme="minorHAnsi" w:cstheme="minorHAnsi"/>
                <w:b/>
                <w:highlight w:val="yellow"/>
              </w:rPr>
            </w:pPr>
            <w:r w:rsidRPr="00844596">
              <w:rPr>
                <w:rFonts w:asciiTheme="minorHAnsi" w:hAnsiTheme="minorHAnsi" w:cstheme="minorHAnsi"/>
                <w:b/>
              </w:rPr>
              <w:t>Παράρτημα Α΄</w:t>
            </w:r>
          </w:p>
        </w:tc>
        <w:tc>
          <w:tcPr>
            <w:tcW w:w="0" w:type="auto"/>
            <w:vAlign w:val="center"/>
          </w:tcPr>
          <w:p w:rsidR="00844596" w:rsidRPr="00844596" w:rsidRDefault="00B874C6" w:rsidP="00EF489F">
            <w:pPr>
              <w:jc w:val="both"/>
              <w:rPr>
                <w:rFonts w:asciiTheme="minorHAnsi" w:hAnsiTheme="minorHAnsi" w:cstheme="minorHAnsi"/>
              </w:rPr>
            </w:pPr>
            <w:r w:rsidRPr="00B874C6">
              <w:rPr>
                <w:rFonts w:asciiTheme="minorHAnsi" w:hAnsiTheme="minorHAnsi" w:cstheme="minorHAnsi"/>
              </w:rPr>
              <w:t>Γενικοί όροι</w:t>
            </w:r>
          </w:p>
        </w:tc>
      </w:tr>
      <w:tr w:rsidR="00B33AF8" w:rsidRPr="004018F2" w:rsidTr="00F5346E">
        <w:trPr>
          <w:trHeight w:val="521"/>
          <w:jc w:val="center"/>
        </w:trPr>
        <w:tc>
          <w:tcPr>
            <w:tcW w:w="0" w:type="auto"/>
            <w:vAlign w:val="center"/>
          </w:tcPr>
          <w:p w:rsidR="00B33AF8" w:rsidRPr="00844596" w:rsidRDefault="00B33AF8" w:rsidP="00844596">
            <w:pPr>
              <w:suppressAutoHyphens/>
              <w:adjustRightInd w:val="0"/>
              <w:ind w:hanging="113"/>
              <w:rPr>
                <w:rFonts w:asciiTheme="minorHAnsi" w:hAnsiTheme="minorHAnsi" w:cstheme="minorHAnsi"/>
                <w:b/>
              </w:rPr>
            </w:pPr>
            <w:r w:rsidRPr="00844596">
              <w:rPr>
                <w:rFonts w:asciiTheme="minorHAnsi" w:hAnsiTheme="minorHAnsi" w:cstheme="minorHAnsi"/>
                <w:b/>
              </w:rPr>
              <w:t>Παράρτημα Β΄</w:t>
            </w:r>
          </w:p>
        </w:tc>
        <w:tc>
          <w:tcPr>
            <w:tcW w:w="0" w:type="auto"/>
            <w:vAlign w:val="center"/>
          </w:tcPr>
          <w:p w:rsidR="00B33AF8" w:rsidRPr="00EF489F" w:rsidRDefault="00B33AF8" w:rsidP="00EF489F">
            <w:pPr>
              <w:jc w:val="both"/>
              <w:rPr>
                <w:rFonts w:asciiTheme="minorHAnsi" w:hAnsiTheme="minorHAnsi" w:cstheme="minorHAnsi"/>
              </w:rPr>
            </w:pPr>
            <w:r w:rsidRPr="00B33AF8">
              <w:rPr>
                <w:rFonts w:asciiTheme="minorHAnsi" w:hAnsiTheme="minorHAnsi" w:cstheme="minorHAnsi"/>
              </w:rPr>
              <w:t>Πίνακας Ειδών (Προϋπολογισμός Ανά Τμήμα)</w:t>
            </w:r>
          </w:p>
        </w:tc>
      </w:tr>
      <w:tr w:rsidR="00844596" w:rsidRPr="004018F2" w:rsidTr="00F5346E">
        <w:trPr>
          <w:trHeight w:val="521"/>
          <w:jc w:val="center"/>
        </w:trPr>
        <w:tc>
          <w:tcPr>
            <w:tcW w:w="0" w:type="auto"/>
            <w:vAlign w:val="center"/>
          </w:tcPr>
          <w:p w:rsidR="00844596" w:rsidRPr="00844596" w:rsidRDefault="00844596" w:rsidP="00B33AF8">
            <w:pPr>
              <w:suppressAutoHyphens/>
              <w:adjustRightInd w:val="0"/>
              <w:ind w:hanging="113"/>
              <w:rPr>
                <w:rFonts w:asciiTheme="minorHAnsi" w:hAnsiTheme="minorHAnsi" w:cstheme="minorHAnsi"/>
                <w:b/>
              </w:rPr>
            </w:pPr>
            <w:r w:rsidRPr="00844596">
              <w:rPr>
                <w:rFonts w:asciiTheme="minorHAnsi" w:hAnsiTheme="minorHAnsi" w:cstheme="minorHAnsi"/>
                <w:b/>
              </w:rPr>
              <w:t xml:space="preserve">Παράρτημα </w:t>
            </w:r>
            <w:r w:rsidR="00B33AF8">
              <w:rPr>
                <w:rFonts w:asciiTheme="minorHAnsi" w:hAnsiTheme="minorHAnsi" w:cstheme="minorHAnsi"/>
                <w:b/>
              </w:rPr>
              <w:t>Γ</w:t>
            </w:r>
            <w:r w:rsidRPr="00844596">
              <w:rPr>
                <w:rFonts w:asciiTheme="minorHAnsi" w:hAnsiTheme="minorHAnsi" w:cstheme="minorHAnsi"/>
                <w:b/>
              </w:rPr>
              <w:t>΄</w:t>
            </w:r>
          </w:p>
        </w:tc>
        <w:tc>
          <w:tcPr>
            <w:tcW w:w="0" w:type="auto"/>
            <w:vAlign w:val="center"/>
          </w:tcPr>
          <w:p w:rsidR="00844596" w:rsidRPr="00844596" w:rsidRDefault="00844596" w:rsidP="00844596">
            <w:pPr>
              <w:rPr>
                <w:rFonts w:asciiTheme="minorHAnsi" w:hAnsiTheme="minorHAnsi" w:cstheme="minorHAnsi"/>
              </w:rPr>
            </w:pPr>
            <w:r w:rsidRPr="00844596">
              <w:rPr>
                <w:rFonts w:asciiTheme="minorHAnsi" w:hAnsiTheme="minorHAnsi" w:cstheme="minorHAnsi"/>
              </w:rPr>
              <w:t>Τεχνικές προδιαγραφές – Πίνακας Συμμόρφωσης</w:t>
            </w:r>
          </w:p>
        </w:tc>
      </w:tr>
      <w:tr w:rsidR="00844596" w:rsidRPr="004018F2" w:rsidTr="00F5346E">
        <w:trPr>
          <w:trHeight w:val="521"/>
          <w:jc w:val="center"/>
        </w:trPr>
        <w:tc>
          <w:tcPr>
            <w:tcW w:w="0" w:type="auto"/>
            <w:vAlign w:val="center"/>
          </w:tcPr>
          <w:p w:rsidR="00844596" w:rsidRPr="00844596" w:rsidRDefault="00844596" w:rsidP="00B33AF8">
            <w:pPr>
              <w:suppressAutoHyphens/>
              <w:adjustRightInd w:val="0"/>
              <w:ind w:hanging="113"/>
              <w:rPr>
                <w:rFonts w:asciiTheme="minorHAnsi" w:hAnsiTheme="minorHAnsi" w:cstheme="minorHAnsi"/>
                <w:b/>
              </w:rPr>
            </w:pPr>
            <w:r w:rsidRPr="00844596">
              <w:rPr>
                <w:rFonts w:asciiTheme="minorHAnsi" w:hAnsiTheme="minorHAnsi" w:cstheme="minorHAnsi"/>
                <w:b/>
              </w:rPr>
              <w:t xml:space="preserve">Παράρτημα </w:t>
            </w:r>
            <w:r w:rsidR="00B33AF8">
              <w:rPr>
                <w:rFonts w:asciiTheme="minorHAnsi" w:hAnsiTheme="minorHAnsi" w:cstheme="minorHAnsi"/>
                <w:b/>
              </w:rPr>
              <w:t>Δ</w:t>
            </w:r>
            <w:r w:rsidRPr="00844596">
              <w:rPr>
                <w:rFonts w:asciiTheme="minorHAnsi" w:hAnsiTheme="minorHAnsi" w:cstheme="minorHAnsi"/>
                <w:b/>
              </w:rPr>
              <w:t>΄</w:t>
            </w:r>
          </w:p>
        </w:tc>
        <w:tc>
          <w:tcPr>
            <w:tcW w:w="0" w:type="auto"/>
            <w:vAlign w:val="center"/>
          </w:tcPr>
          <w:p w:rsidR="00844596" w:rsidRPr="00844596" w:rsidRDefault="00844596" w:rsidP="00844596">
            <w:pPr>
              <w:rPr>
                <w:rFonts w:asciiTheme="minorHAnsi" w:hAnsiTheme="minorHAnsi" w:cstheme="minorHAnsi"/>
              </w:rPr>
            </w:pPr>
            <w:r w:rsidRPr="00844596">
              <w:rPr>
                <w:rFonts w:asciiTheme="minorHAnsi" w:hAnsiTheme="minorHAnsi" w:cstheme="minorHAnsi"/>
              </w:rPr>
              <w:t>Υπόδειγμα Οικονομικής Προσφοράς</w:t>
            </w:r>
          </w:p>
        </w:tc>
      </w:tr>
      <w:tr w:rsidR="00844596" w:rsidRPr="004018F2" w:rsidTr="00F5346E">
        <w:trPr>
          <w:trHeight w:val="521"/>
          <w:jc w:val="center"/>
        </w:trPr>
        <w:tc>
          <w:tcPr>
            <w:tcW w:w="0" w:type="auto"/>
            <w:vAlign w:val="center"/>
          </w:tcPr>
          <w:p w:rsidR="00844596" w:rsidRPr="00844596" w:rsidRDefault="00844596" w:rsidP="00B33AF8">
            <w:pPr>
              <w:suppressAutoHyphens/>
              <w:adjustRightInd w:val="0"/>
              <w:ind w:hanging="113"/>
              <w:rPr>
                <w:rFonts w:asciiTheme="minorHAnsi" w:hAnsiTheme="minorHAnsi" w:cstheme="minorHAnsi"/>
                <w:b/>
              </w:rPr>
            </w:pPr>
            <w:r w:rsidRPr="00844596">
              <w:rPr>
                <w:rFonts w:asciiTheme="minorHAnsi" w:hAnsiTheme="minorHAnsi" w:cstheme="minorHAnsi"/>
                <w:b/>
              </w:rPr>
              <w:t xml:space="preserve">Παράρτημα </w:t>
            </w:r>
            <w:r w:rsidR="00B33AF8">
              <w:rPr>
                <w:rFonts w:asciiTheme="minorHAnsi" w:hAnsiTheme="minorHAnsi" w:cstheme="minorHAnsi"/>
                <w:b/>
              </w:rPr>
              <w:t>Ε</w:t>
            </w:r>
            <w:r w:rsidRPr="00844596">
              <w:rPr>
                <w:rFonts w:asciiTheme="minorHAnsi" w:hAnsiTheme="minorHAnsi" w:cstheme="minorHAnsi"/>
                <w:b/>
              </w:rPr>
              <w:t>΄</w:t>
            </w:r>
          </w:p>
        </w:tc>
        <w:tc>
          <w:tcPr>
            <w:tcW w:w="0" w:type="auto"/>
            <w:vAlign w:val="center"/>
          </w:tcPr>
          <w:p w:rsidR="00844596" w:rsidRPr="00844596" w:rsidRDefault="00844596" w:rsidP="00844596">
            <w:pPr>
              <w:rPr>
                <w:rFonts w:asciiTheme="minorHAnsi" w:hAnsiTheme="minorHAnsi" w:cstheme="minorHAnsi"/>
              </w:rPr>
            </w:pPr>
            <w:r w:rsidRPr="00844596">
              <w:rPr>
                <w:rFonts w:asciiTheme="minorHAnsi" w:hAnsiTheme="minorHAnsi" w:cstheme="minorHAnsi"/>
              </w:rPr>
              <w:t>Υπόδειγμα Υπεύθυνης Δήλωσης</w:t>
            </w:r>
          </w:p>
        </w:tc>
      </w:tr>
    </w:tbl>
    <w:p w:rsidR="00A47E61" w:rsidRPr="00175891" w:rsidRDefault="00844596" w:rsidP="00830839">
      <w:pPr>
        <w:adjustRightInd w:val="0"/>
        <w:spacing w:before="60" w:after="60" w:line="276" w:lineRule="auto"/>
        <w:ind w:firstLine="720"/>
        <w:jc w:val="both"/>
        <w:rPr>
          <w:rFonts w:ascii="Calibri" w:hAnsi="Calibri" w:cs="Calibri"/>
        </w:rPr>
      </w:pPr>
      <w:r w:rsidRPr="00E53E99">
        <w:rPr>
          <w:rFonts w:ascii="Calibri" w:hAnsi="Calibri" w:cs="Calibri"/>
        </w:rPr>
        <w:t xml:space="preserve">Οι προσφορές υποβάλλονται στην ελληνική γλώσσα. </w:t>
      </w:r>
      <w:r w:rsidRPr="00E53E99">
        <w:rPr>
          <w:rFonts w:ascii="Calibri" w:hAnsi="Calibri" w:cs="Calibri"/>
          <w:b/>
        </w:rPr>
        <w:t xml:space="preserve">Καταληκτική ημερομηνία κατάθεσης των προσφορών ορίζεται η </w:t>
      </w:r>
      <w:r w:rsidR="00D65F4F" w:rsidRPr="00D65F4F">
        <w:rPr>
          <w:rFonts w:ascii="Calibri" w:hAnsi="Calibri" w:cs="Calibri"/>
          <w:b/>
        </w:rPr>
        <w:t>3</w:t>
      </w:r>
      <w:r w:rsidR="0022576C" w:rsidRPr="0022576C">
        <w:rPr>
          <w:rFonts w:ascii="Calibri" w:hAnsi="Calibri" w:cs="Calibri"/>
          <w:b/>
        </w:rPr>
        <w:t>0</w:t>
      </w:r>
      <w:r w:rsidR="00C576A4" w:rsidRPr="00175891">
        <w:rPr>
          <w:rFonts w:ascii="Calibri" w:hAnsi="Calibri" w:cs="Calibri"/>
          <w:b/>
          <w:vertAlign w:val="superscript"/>
        </w:rPr>
        <w:t>η</w:t>
      </w:r>
      <w:r w:rsidR="00C576A4" w:rsidRPr="00175891">
        <w:rPr>
          <w:rFonts w:ascii="Calibri" w:hAnsi="Calibri" w:cs="Calibri"/>
          <w:b/>
        </w:rPr>
        <w:t xml:space="preserve"> </w:t>
      </w:r>
      <w:r w:rsidR="009069B0" w:rsidRPr="00175891">
        <w:rPr>
          <w:rFonts w:ascii="Calibri" w:hAnsi="Calibri" w:cs="Calibri"/>
          <w:b/>
        </w:rPr>
        <w:t>Δεκεμβρίου</w:t>
      </w:r>
      <w:r w:rsidRPr="00175891">
        <w:rPr>
          <w:rFonts w:ascii="Calibri" w:hAnsi="Calibri" w:cs="Calibri"/>
          <w:b/>
        </w:rPr>
        <w:t xml:space="preserve"> 2019, ημέρα </w:t>
      </w:r>
      <w:r w:rsidR="0022576C">
        <w:rPr>
          <w:rFonts w:ascii="Calibri" w:hAnsi="Calibri" w:cs="Calibri"/>
          <w:b/>
        </w:rPr>
        <w:t>Δευτέρα</w:t>
      </w:r>
      <w:r w:rsidRPr="00175891">
        <w:rPr>
          <w:rFonts w:ascii="Calibri" w:hAnsi="Calibri" w:cs="Calibri"/>
          <w:b/>
        </w:rPr>
        <w:t xml:space="preserve"> και ώρα </w:t>
      </w:r>
      <w:r w:rsidR="00C576A4" w:rsidRPr="00175891">
        <w:rPr>
          <w:rFonts w:ascii="Calibri" w:hAnsi="Calibri" w:cs="Calibri"/>
          <w:b/>
        </w:rPr>
        <w:t>1</w:t>
      </w:r>
      <w:r w:rsidR="0022576C">
        <w:rPr>
          <w:rFonts w:ascii="Calibri" w:hAnsi="Calibri" w:cs="Calibri"/>
          <w:b/>
        </w:rPr>
        <w:t>7</w:t>
      </w:r>
      <w:r w:rsidR="00C576A4" w:rsidRPr="00175891">
        <w:rPr>
          <w:rFonts w:ascii="Calibri" w:hAnsi="Calibri" w:cs="Calibri"/>
          <w:b/>
        </w:rPr>
        <w:t>:00</w:t>
      </w:r>
      <w:r w:rsidRPr="00175891">
        <w:rPr>
          <w:rFonts w:ascii="Calibri" w:hAnsi="Calibri" w:cs="Calibri"/>
        </w:rPr>
        <w:t>. Οι</w:t>
      </w:r>
      <w:r w:rsidRPr="00E53E99">
        <w:rPr>
          <w:rFonts w:ascii="Calibri" w:hAnsi="Calibri" w:cs="Calibri"/>
        </w:rPr>
        <w:t xml:space="preserve"> σφραγισμένοι φάκελοι </w:t>
      </w:r>
      <w:r w:rsidRPr="00E53E99">
        <w:rPr>
          <w:rFonts w:ascii="Calibri" w:hAnsi="Calibri" w:cs="Calibri"/>
        </w:rPr>
        <w:lastRenderedPageBreak/>
        <w:t xml:space="preserve">των προσφορών μπορούν να αποστέλλονται στην Αναθέτουσα Αρχή με οποιονδήποτε τρόπο και παραλαμβάνονται με απόδειξη, στο </w:t>
      </w:r>
      <w:r w:rsidR="00C60C0F" w:rsidRPr="00E53E99">
        <w:rPr>
          <w:rFonts w:ascii="Calibri" w:hAnsi="Calibri" w:cs="Calibri"/>
        </w:rPr>
        <w:t>γραφείο πρωτοκόλλου</w:t>
      </w:r>
      <w:r w:rsidRPr="00E53E99">
        <w:rPr>
          <w:rFonts w:ascii="Calibri" w:hAnsi="Calibri" w:cs="Calibri"/>
        </w:rPr>
        <w:t xml:space="preserve"> του Υ.ΠΑΙ.Θ. (Διεύθυνση: Ανδρέα Παπανδρέου 37, Τ.Κ 151 80, Μαρούσι Αττικής, Ισόγειο, Γραφείο 0103), μέχρι την ανωτέρω καταληκτική ημερομηνία</w:t>
      </w:r>
      <w:r w:rsidR="00830839" w:rsidRPr="00E53E99">
        <w:rPr>
          <w:rFonts w:ascii="Calibri" w:hAnsi="Calibri" w:cs="Calibri"/>
        </w:rPr>
        <w:t xml:space="preserve">. </w:t>
      </w:r>
      <w:r w:rsidRPr="00E53E99">
        <w:rPr>
          <w:rFonts w:ascii="Calibri" w:hAnsi="Calibri" w:cs="Calibri"/>
          <w:b/>
        </w:rPr>
        <w:t>Η</w:t>
      </w:r>
      <w:r w:rsidRPr="00E53E99">
        <w:rPr>
          <w:rFonts w:ascii="Calibri" w:hAnsi="Calibri" w:cs="Calibri"/>
        </w:rPr>
        <w:t xml:space="preserve"> </w:t>
      </w:r>
      <w:r w:rsidRPr="00E53E99">
        <w:rPr>
          <w:rFonts w:ascii="Calibri" w:hAnsi="Calibri" w:cs="Calibri"/>
          <w:b/>
        </w:rPr>
        <w:t xml:space="preserve">αποσφράγιση και αξιολόγηση των προσφορών θα πραγματοποιηθεί την </w:t>
      </w:r>
      <w:r w:rsidR="00D65F4F">
        <w:rPr>
          <w:rFonts w:ascii="Calibri" w:hAnsi="Calibri" w:cs="Calibri"/>
          <w:b/>
        </w:rPr>
        <w:t>31</w:t>
      </w:r>
      <w:r w:rsidR="00DB06BE" w:rsidRPr="00175891">
        <w:rPr>
          <w:rFonts w:ascii="Calibri" w:hAnsi="Calibri" w:cs="Calibri"/>
          <w:b/>
          <w:vertAlign w:val="superscript"/>
        </w:rPr>
        <w:t>η</w:t>
      </w:r>
      <w:r w:rsidRPr="00175891">
        <w:rPr>
          <w:rFonts w:ascii="Calibri" w:hAnsi="Calibri" w:cs="Calibri"/>
          <w:b/>
        </w:rPr>
        <w:t xml:space="preserve"> </w:t>
      </w:r>
      <w:r w:rsidR="009069B0" w:rsidRPr="00175891">
        <w:rPr>
          <w:rFonts w:ascii="Calibri" w:hAnsi="Calibri" w:cs="Calibri"/>
          <w:b/>
        </w:rPr>
        <w:t>Δεκεμβρίου</w:t>
      </w:r>
      <w:r w:rsidRPr="00175891">
        <w:rPr>
          <w:rFonts w:ascii="Calibri" w:hAnsi="Calibri" w:cs="Calibri"/>
          <w:b/>
        </w:rPr>
        <w:t xml:space="preserve"> 2019, ημέρα </w:t>
      </w:r>
      <w:r w:rsidR="00D65F4F">
        <w:rPr>
          <w:rFonts w:ascii="Calibri" w:hAnsi="Calibri" w:cs="Calibri"/>
          <w:b/>
        </w:rPr>
        <w:t>Τρίτη</w:t>
      </w:r>
      <w:r w:rsidR="00DB06BE" w:rsidRPr="00175891">
        <w:rPr>
          <w:rFonts w:ascii="Calibri" w:hAnsi="Calibri" w:cs="Calibri"/>
          <w:b/>
        </w:rPr>
        <w:t xml:space="preserve"> </w:t>
      </w:r>
      <w:r w:rsidRPr="00175891">
        <w:rPr>
          <w:rFonts w:ascii="Calibri" w:hAnsi="Calibri" w:cs="Calibri"/>
          <w:b/>
        </w:rPr>
        <w:t xml:space="preserve">και ώρα </w:t>
      </w:r>
      <w:r w:rsidR="00850529">
        <w:rPr>
          <w:rFonts w:ascii="Calibri" w:hAnsi="Calibri" w:cs="Calibri"/>
          <w:b/>
        </w:rPr>
        <w:t>09</w:t>
      </w:r>
      <w:r w:rsidRPr="00175891">
        <w:rPr>
          <w:rFonts w:ascii="Calibri" w:hAnsi="Calibri" w:cs="Calibri"/>
          <w:b/>
        </w:rPr>
        <w:t>:</w:t>
      </w:r>
      <w:r w:rsidR="00DB06BE" w:rsidRPr="00175891">
        <w:rPr>
          <w:rFonts w:ascii="Calibri" w:hAnsi="Calibri" w:cs="Calibri"/>
          <w:b/>
        </w:rPr>
        <w:t>3</w:t>
      </w:r>
      <w:r w:rsidRPr="00175891">
        <w:rPr>
          <w:rFonts w:ascii="Calibri" w:hAnsi="Calibri" w:cs="Calibri"/>
          <w:b/>
        </w:rPr>
        <w:t>0.</w:t>
      </w:r>
    </w:p>
    <w:p w:rsidR="0007179C" w:rsidRPr="0007179C" w:rsidRDefault="0007179C" w:rsidP="00830839">
      <w:pPr>
        <w:overflowPunct w:val="0"/>
        <w:adjustRightInd w:val="0"/>
        <w:spacing w:line="276" w:lineRule="auto"/>
        <w:ind w:firstLine="720"/>
        <w:jc w:val="both"/>
        <w:textAlignment w:val="baseline"/>
        <w:rPr>
          <w:rFonts w:asciiTheme="minorHAnsi" w:hAnsiTheme="minorHAnsi" w:cstheme="minorHAnsi"/>
        </w:rPr>
      </w:pPr>
      <w:r w:rsidRPr="0007179C">
        <w:rPr>
          <w:rFonts w:ascii="Calibri" w:hAnsi="Calibri" w:cs="Calibri"/>
        </w:rPr>
        <w:t xml:space="preserve">Γίνονται δεκτές </w:t>
      </w:r>
      <w:r w:rsidRPr="00E53E99">
        <w:rPr>
          <w:rFonts w:ascii="Calibri" w:hAnsi="Calibri" w:cs="Calibri"/>
        </w:rPr>
        <w:t xml:space="preserve">προσφορές </w:t>
      </w:r>
      <w:r w:rsidRPr="00E53E99">
        <w:rPr>
          <w:rFonts w:asciiTheme="minorHAnsi" w:hAnsiTheme="minorHAnsi" w:cstheme="minorHAnsi"/>
          <w:b/>
        </w:rPr>
        <w:t>για το</w:t>
      </w:r>
      <w:r w:rsidRPr="00E53E99">
        <w:rPr>
          <w:rFonts w:asciiTheme="minorHAnsi" w:hAnsiTheme="minorHAnsi" w:cstheme="minorHAnsi"/>
        </w:rPr>
        <w:t xml:space="preserve"> </w:t>
      </w:r>
      <w:r w:rsidRPr="00E53E99">
        <w:rPr>
          <w:rFonts w:asciiTheme="minorHAnsi" w:hAnsiTheme="minorHAnsi" w:cstheme="minorHAnsi"/>
          <w:b/>
        </w:rPr>
        <w:t xml:space="preserve"> σύνολο των ζητούμενων ειδών κάθε τμήματος</w:t>
      </w:r>
      <w:r w:rsidRPr="00E53E99">
        <w:rPr>
          <w:rFonts w:asciiTheme="minorHAnsi" w:hAnsiTheme="minorHAnsi" w:cstheme="minorHAnsi"/>
        </w:rPr>
        <w:t>,</w:t>
      </w:r>
      <w:r w:rsidR="00830839" w:rsidRPr="00E53E99">
        <w:rPr>
          <w:rFonts w:asciiTheme="minorHAnsi" w:hAnsiTheme="minorHAnsi" w:cstheme="minorHAnsi"/>
        </w:rPr>
        <w:t xml:space="preserve"> </w:t>
      </w:r>
      <w:r w:rsidRPr="00E53E99">
        <w:rPr>
          <w:rFonts w:ascii="Calibri" w:hAnsi="Calibri" w:cs="Calibri"/>
        </w:rPr>
        <w:t>σύμφωνα πάντα με τον προϋπολογισμό όπως αναφέρεται στην παρούσα πρόσκληση</w:t>
      </w:r>
      <w:r w:rsidRPr="00E53E99">
        <w:rPr>
          <w:rFonts w:asciiTheme="minorHAnsi" w:hAnsiTheme="minorHAnsi" w:cstheme="minorHAnsi"/>
        </w:rPr>
        <w:t xml:space="preserve"> Προσφορά που δεν καλύπτει το σύνολο των ζητούμενων ειδών του τμήματος, θα απορρίπτεται ως απαράδεκτη. Δεν επιτρέπεται η υποβολή εναλλακτικών προσφορών.</w:t>
      </w:r>
    </w:p>
    <w:p w:rsidR="0007179C" w:rsidRPr="0007179C" w:rsidRDefault="0007179C" w:rsidP="00830839">
      <w:pPr>
        <w:adjustRightInd w:val="0"/>
        <w:spacing w:before="60" w:after="60" w:line="276" w:lineRule="auto"/>
        <w:ind w:firstLine="720"/>
        <w:jc w:val="both"/>
        <w:rPr>
          <w:rFonts w:ascii="Calibri" w:hAnsi="Calibri" w:cs="Calibri"/>
        </w:rPr>
      </w:pPr>
      <w:r w:rsidRPr="0007179C">
        <w:rPr>
          <w:rFonts w:ascii="Calibri" w:hAnsi="Calibri" w:cs="Calibri"/>
        </w:rPr>
        <w:t>Δε γίνονται δεκτές και απορρίπτονται ως απαράδεκτες</w:t>
      </w:r>
      <w:r>
        <w:rPr>
          <w:rFonts w:ascii="Calibri" w:hAnsi="Calibri" w:cs="Calibri"/>
        </w:rPr>
        <w:t xml:space="preserve"> </w:t>
      </w:r>
      <w:r w:rsidRPr="0007179C">
        <w:rPr>
          <w:rFonts w:ascii="Calibri" w:hAnsi="Calibri" w:cs="Calibri"/>
        </w:rPr>
        <w:t>εναλλακτικές προσφορές και αντιπροσφορές.</w:t>
      </w:r>
    </w:p>
    <w:p w:rsidR="0007179C" w:rsidRPr="0007179C" w:rsidRDefault="0007179C" w:rsidP="00830839">
      <w:pPr>
        <w:adjustRightInd w:val="0"/>
        <w:spacing w:before="60" w:after="60" w:line="276" w:lineRule="auto"/>
        <w:ind w:firstLine="720"/>
        <w:jc w:val="both"/>
        <w:rPr>
          <w:rFonts w:ascii="Calibri" w:hAnsi="Calibri" w:cs="Calibri"/>
        </w:rPr>
      </w:pPr>
      <w:r w:rsidRPr="0007179C">
        <w:rPr>
          <w:rFonts w:ascii="Calibri" w:hAnsi="Calibri" w:cs="Calibri"/>
        </w:rPr>
        <w:t xml:space="preserve">Η κατακύρωση θα πραγματοποιηθεί με κριτήριο την πλέον συμφέρουσα από οικονομική άποψη προσφορά αποκλειστικά βάση τιμής </w:t>
      </w:r>
      <w:r w:rsidR="00830839">
        <w:rPr>
          <w:rFonts w:ascii="Calibri" w:hAnsi="Calibri" w:cs="Calibri"/>
        </w:rPr>
        <w:t>πλέον (χωρίς)</w:t>
      </w:r>
      <w:r w:rsidRPr="0007179C">
        <w:rPr>
          <w:rFonts w:ascii="Calibri" w:hAnsi="Calibri" w:cs="Calibri"/>
        </w:rPr>
        <w:t xml:space="preserve"> Φ.Π.Α 24%.</w:t>
      </w:r>
    </w:p>
    <w:p w:rsidR="0007179C" w:rsidRPr="0007179C" w:rsidRDefault="0007179C" w:rsidP="00830839">
      <w:pPr>
        <w:adjustRightInd w:val="0"/>
        <w:spacing w:before="60" w:after="60" w:line="276" w:lineRule="auto"/>
        <w:ind w:firstLine="720"/>
        <w:jc w:val="both"/>
        <w:rPr>
          <w:rFonts w:ascii="Calibri" w:hAnsi="Calibri" w:cs="Calibri"/>
        </w:rPr>
      </w:pPr>
      <w:r w:rsidRPr="0007179C">
        <w:rPr>
          <w:rFonts w:ascii="Calibri" w:hAnsi="Calibri" w:cs="Calibri"/>
        </w:rPr>
        <w:t>Οι εκπρόθεσμες προσφορές δεν λαμβάνονται υπόψη και θα επιστρέφονται, χωρίς να αποσφραγισθούν, έστω και αν η καθυστέρηση οφείλεται σε οποιαδήποτε αιτία του ταχυδρομείου, των διανομέων, των μέσων συγκοινωνίας κ.τ.λ.</w:t>
      </w:r>
      <w:r w:rsidR="00C60C0F">
        <w:rPr>
          <w:rFonts w:ascii="Calibri" w:hAnsi="Calibri" w:cs="Calibri"/>
        </w:rPr>
        <w:t>.</w:t>
      </w:r>
    </w:p>
    <w:p w:rsidR="0007179C" w:rsidRPr="0007179C" w:rsidRDefault="0007179C" w:rsidP="00830839">
      <w:pPr>
        <w:adjustRightInd w:val="0"/>
        <w:spacing w:before="60" w:after="60" w:line="276" w:lineRule="auto"/>
        <w:ind w:firstLine="720"/>
        <w:jc w:val="both"/>
        <w:rPr>
          <w:rFonts w:ascii="Calibri" w:hAnsi="Calibri" w:cs="Calibri"/>
        </w:rPr>
      </w:pPr>
      <w:r w:rsidRPr="0007179C">
        <w:rPr>
          <w:rFonts w:ascii="Calibri" w:hAnsi="Calibri" w:cs="Calibri"/>
        </w:rPr>
        <w:t xml:space="preserve">Τυχόν συμπληρωματικές πληροφορίες και διευκρινιστικές απαντήσεις θα αναρτώνται στην ιστοσελίδα του Υ.ΠΑΙ.Θ και πιο συγκεκριμένα στο σύνδεσμο: </w:t>
      </w:r>
      <w:hyperlink r:id="rId12" w:history="1">
        <w:r w:rsidRPr="0007179C">
          <w:rPr>
            <w:rStyle w:val="-"/>
            <w:rFonts w:ascii="Calibri" w:hAnsi="Calibri" w:cs="Calibri"/>
          </w:rPr>
          <w:t>http://minedu.gov.gr/to-ypoyrgeio/diagwnismoi-ergwn</w:t>
        </w:r>
      </w:hyperlink>
      <w:r w:rsidRPr="0007179C">
        <w:rPr>
          <w:rFonts w:ascii="Calibri" w:hAnsi="Calibri" w:cs="Calibri"/>
        </w:rPr>
        <w:t>. Οι ενδιαφερόμενοι οικονομικοί φορείς μπορούν να αποστέλλουν τα στοιχεία επικοινωνίας τους (επωνυμία, διεύθυνση, τηλέφωνο, διεύθυνση ηλεκτρονικού ταχυδρομείου), προκειμένου να ενημερώνονται για τις τυχόν συμπληρωματικ</w:t>
      </w:r>
      <w:r w:rsidR="008D4D17">
        <w:rPr>
          <w:rFonts w:ascii="Calibri" w:hAnsi="Calibri" w:cs="Calibri"/>
        </w:rPr>
        <w:t>ές πληροφορίες - διευκρινίσεις.</w:t>
      </w:r>
    </w:p>
    <w:p w:rsidR="0007179C" w:rsidRPr="0007179C" w:rsidRDefault="0007179C" w:rsidP="00F05023">
      <w:pPr>
        <w:adjustRightInd w:val="0"/>
        <w:spacing w:before="60" w:after="60" w:line="276" w:lineRule="auto"/>
        <w:ind w:firstLine="720"/>
        <w:jc w:val="both"/>
        <w:rPr>
          <w:rFonts w:ascii="Calibri" w:hAnsi="Calibri" w:cs="Calibri"/>
        </w:rPr>
      </w:pPr>
      <w:r w:rsidRPr="0007179C">
        <w:rPr>
          <w:rFonts w:ascii="Calibri" w:hAnsi="Calibri" w:cs="Calibri"/>
        </w:rPr>
        <w:t>Η παρούσα πρόσκληση μαζί με τα συνημμένα Παραρτήματά της (που αποτελούν αναπόσπαστα μέρη αυτής) βρίσκεται δημοσιευμένη στην ιστοσελίδα</w:t>
      </w:r>
      <w:r w:rsidRPr="0007179C">
        <w:rPr>
          <w:rFonts w:ascii="Calibri" w:hAnsi="Calibri" w:cs="Calibri"/>
          <w:b/>
          <w:bCs/>
        </w:rPr>
        <w:t xml:space="preserve"> </w:t>
      </w:r>
      <w:r w:rsidRPr="0007179C">
        <w:rPr>
          <w:rFonts w:ascii="Calibri" w:hAnsi="Calibri" w:cs="Calibri"/>
        </w:rPr>
        <w:t>του Υ.ΠΑΙ.Θ  τόσο σε μορφή &lt; .</w:t>
      </w:r>
      <w:r w:rsidRPr="0007179C">
        <w:rPr>
          <w:rFonts w:ascii="Calibri" w:hAnsi="Calibri" w:cs="Calibri"/>
          <w:lang w:val="en-US"/>
        </w:rPr>
        <w:t>doc</w:t>
      </w:r>
      <w:r w:rsidRPr="0007179C">
        <w:rPr>
          <w:rFonts w:ascii="Calibri" w:hAnsi="Calibri" w:cs="Calibri"/>
        </w:rPr>
        <w:t xml:space="preserve"> &gt;, όσο και σε μορφή &lt; .</w:t>
      </w:r>
      <w:proofErr w:type="spellStart"/>
      <w:r w:rsidRPr="0007179C">
        <w:rPr>
          <w:rFonts w:ascii="Calibri" w:hAnsi="Calibri" w:cs="Calibri"/>
          <w:lang w:val="en-US"/>
        </w:rPr>
        <w:t>pdf</w:t>
      </w:r>
      <w:proofErr w:type="spellEnd"/>
      <w:r w:rsidRPr="0007179C">
        <w:rPr>
          <w:rFonts w:ascii="Calibri" w:hAnsi="Calibri" w:cs="Calibri"/>
        </w:rPr>
        <w:t xml:space="preserve"> &gt;, στο σύνδεσμο: </w:t>
      </w:r>
      <w:hyperlink r:id="rId13" w:history="1">
        <w:r w:rsidRPr="0007179C">
          <w:rPr>
            <w:rStyle w:val="-"/>
            <w:rFonts w:ascii="Calibri" w:hAnsi="Calibri" w:cs="Calibri"/>
          </w:rPr>
          <w:t>http://</w:t>
        </w:r>
        <w:r w:rsidRPr="0007179C">
          <w:rPr>
            <w:rStyle w:val="-"/>
            <w:rFonts w:ascii="Calibri" w:hAnsi="Calibri" w:cs="Calibri"/>
            <w:lang w:val="en-US"/>
          </w:rPr>
          <w:t>www</w:t>
        </w:r>
        <w:r w:rsidRPr="0007179C">
          <w:rPr>
            <w:rStyle w:val="-"/>
            <w:rFonts w:ascii="Calibri" w:hAnsi="Calibri" w:cs="Calibri"/>
          </w:rPr>
          <w:t>.</w:t>
        </w:r>
        <w:proofErr w:type="spellStart"/>
        <w:r w:rsidRPr="0007179C">
          <w:rPr>
            <w:rStyle w:val="-"/>
            <w:rFonts w:ascii="Calibri" w:hAnsi="Calibri" w:cs="Calibri"/>
          </w:rPr>
          <w:t>minedu.gov.gr</w:t>
        </w:r>
        <w:proofErr w:type="spellEnd"/>
        <w:r w:rsidRPr="0007179C">
          <w:rPr>
            <w:rStyle w:val="-"/>
            <w:rFonts w:ascii="Calibri" w:hAnsi="Calibri" w:cs="Calibri"/>
          </w:rPr>
          <w:t>/</w:t>
        </w:r>
        <w:proofErr w:type="spellStart"/>
        <w:r w:rsidRPr="0007179C">
          <w:rPr>
            <w:rStyle w:val="-"/>
            <w:rFonts w:ascii="Calibri" w:hAnsi="Calibri" w:cs="Calibri"/>
          </w:rPr>
          <w:t>to</w:t>
        </w:r>
        <w:proofErr w:type="spellEnd"/>
        <w:r w:rsidRPr="0007179C">
          <w:rPr>
            <w:rStyle w:val="-"/>
            <w:rFonts w:ascii="Calibri" w:hAnsi="Calibri" w:cs="Calibri"/>
          </w:rPr>
          <w:t>-</w:t>
        </w:r>
        <w:proofErr w:type="spellStart"/>
        <w:r w:rsidRPr="0007179C">
          <w:rPr>
            <w:rStyle w:val="-"/>
            <w:rFonts w:ascii="Calibri" w:hAnsi="Calibri" w:cs="Calibri"/>
          </w:rPr>
          <w:t>ypoyrgeio</w:t>
        </w:r>
        <w:proofErr w:type="spellEnd"/>
        <w:r w:rsidRPr="0007179C">
          <w:rPr>
            <w:rStyle w:val="-"/>
            <w:rFonts w:ascii="Calibri" w:hAnsi="Calibri" w:cs="Calibri"/>
          </w:rPr>
          <w:t>/</w:t>
        </w:r>
        <w:proofErr w:type="spellStart"/>
        <w:r w:rsidRPr="0007179C">
          <w:rPr>
            <w:rStyle w:val="-"/>
            <w:rFonts w:ascii="Calibri" w:hAnsi="Calibri" w:cs="Calibri"/>
          </w:rPr>
          <w:t>diagwnismoi</w:t>
        </w:r>
        <w:proofErr w:type="spellEnd"/>
        <w:r w:rsidRPr="0007179C">
          <w:rPr>
            <w:rStyle w:val="-"/>
            <w:rFonts w:ascii="Calibri" w:hAnsi="Calibri" w:cs="Calibri"/>
          </w:rPr>
          <w:t>-</w:t>
        </w:r>
        <w:proofErr w:type="spellStart"/>
        <w:r w:rsidRPr="0007179C">
          <w:rPr>
            <w:rStyle w:val="-"/>
            <w:rFonts w:ascii="Calibri" w:hAnsi="Calibri" w:cs="Calibri"/>
          </w:rPr>
          <w:t>ergwn</w:t>
        </w:r>
        <w:proofErr w:type="spellEnd"/>
      </w:hyperlink>
      <w:r w:rsidRPr="0007179C">
        <w:rPr>
          <w:rFonts w:ascii="Calibri" w:hAnsi="Calibri" w:cs="Calibri"/>
        </w:rPr>
        <w:t xml:space="preserve">,   </w:t>
      </w:r>
    </w:p>
    <w:p w:rsidR="0007179C" w:rsidRDefault="0007179C" w:rsidP="00362B6E">
      <w:pPr>
        <w:adjustRightInd w:val="0"/>
        <w:spacing w:before="60" w:after="60" w:line="276" w:lineRule="auto"/>
        <w:jc w:val="both"/>
        <w:rPr>
          <w:rFonts w:ascii="Calibri" w:hAnsi="Calibri" w:cs="Calibri"/>
        </w:rPr>
      </w:pPr>
      <w:r w:rsidRPr="0007179C">
        <w:rPr>
          <w:rFonts w:ascii="Calibri" w:hAnsi="Calibri" w:cs="Calibri"/>
        </w:rPr>
        <w:t>Πληροφορίες παρέχονται κατά τις εργάσιμες ημέρες και ώρες (</w:t>
      </w:r>
      <w:r w:rsidR="00F6394A">
        <w:rPr>
          <w:rFonts w:ascii="Calibri" w:hAnsi="Calibri" w:cs="Calibri"/>
        </w:rPr>
        <w:t>κος Καλούδης Παναγιώτης</w:t>
      </w:r>
      <w:r w:rsidRPr="0007179C">
        <w:rPr>
          <w:rFonts w:ascii="Calibri" w:hAnsi="Calibri" w:cs="Calibri"/>
        </w:rPr>
        <w:t xml:space="preserve">, </w:t>
      </w:r>
      <w:proofErr w:type="spellStart"/>
      <w:r w:rsidRPr="0007179C">
        <w:rPr>
          <w:rFonts w:ascii="Calibri" w:hAnsi="Calibri" w:cs="Calibri"/>
        </w:rPr>
        <w:t>τηλ</w:t>
      </w:r>
      <w:proofErr w:type="spellEnd"/>
      <w:r w:rsidRPr="0007179C">
        <w:rPr>
          <w:rFonts w:ascii="Calibri" w:hAnsi="Calibri" w:cs="Calibri"/>
        </w:rPr>
        <w:t>.: 210 34432</w:t>
      </w:r>
      <w:r w:rsidR="00F6394A">
        <w:rPr>
          <w:rFonts w:ascii="Calibri" w:hAnsi="Calibri" w:cs="Calibri"/>
        </w:rPr>
        <w:t>21</w:t>
      </w:r>
      <w:r w:rsidRPr="0007179C">
        <w:rPr>
          <w:rFonts w:ascii="Calibri" w:hAnsi="Calibri" w:cs="Calibri"/>
        </w:rPr>
        <w:t xml:space="preserve">, </w:t>
      </w:r>
      <w:proofErr w:type="spellStart"/>
      <w:r w:rsidRPr="0007179C">
        <w:rPr>
          <w:rFonts w:ascii="Calibri" w:hAnsi="Calibri" w:cs="Calibri"/>
        </w:rPr>
        <w:t>email</w:t>
      </w:r>
      <w:proofErr w:type="spellEnd"/>
      <w:r w:rsidRPr="0007179C">
        <w:rPr>
          <w:rFonts w:ascii="Calibri" w:hAnsi="Calibri" w:cs="Calibri"/>
        </w:rPr>
        <w:t>:</w:t>
      </w:r>
      <w:r w:rsidR="00F6394A" w:rsidRPr="00F6394A">
        <w:t xml:space="preserve"> </w:t>
      </w:r>
      <w:hyperlink r:id="rId14" w:history="1">
        <w:r w:rsidR="00F6394A" w:rsidRPr="00362B6E">
          <w:rPr>
            <w:rStyle w:val="-"/>
            <w:rFonts w:ascii="Calibri" w:hAnsi="Calibri" w:cs="Calibri"/>
            <w:bCs/>
            <w:lang w:val="en-US"/>
          </w:rPr>
          <w:t>pkaloudis</w:t>
        </w:r>
        <w:r w:rsidR="00F6394A" w:rsidRPr="00362B6E">
          <w:rPr>
            <w:rStyle w:val="-"/>
            <w:rFonts w:ascii="Calibri" w:hAnsi="Calibri" w:cs="Calibri"/>
            <w:bCs/>
            <w:lang w:val="de-DE"/>
          </w:rPr>
          <w:t>@minedu.gov.gr</w:t>
        </w:r>
      </w:hyperlink>
      <w:r w:rsidR="00F6394A">
        <w:t xml:space="preserve"> </w:t>
      </w:r>
      <w:r w:rsidR="00F6394A">
        <w:rPr>
          <w:rFonts w:asciiTheme="minorHAnsi" w:hAnsiTheme="minorHAnsi" w:cstheme="minorHAnsi"/>
        </w:rPr>
        <w:t>και κος Αλικιώτης Αντώνης,</w:t>
      </w:r>
      <w:r w:rsidR="00886817" w:rsidRPr="00886817">
        <w:rPr>
          <w:rFonts w:asciiTheme="minorHAnsi" w:hAnsiTheme="minorHAnsi" w:cstheme="minorHAnsi"/>
        </w:rPr>
        <w:t xml:space="preserve"> </w:t>
      </w:r>
      <w:proofErr w:type="spellStart"/>
      <w:r w:rsidR="00F6394A">
        <w:rPr>
          <w:rFonts w:asciiTheme="minorHAnsi" w:hAnsiTheme="minorHAnsi" w:cstheme="minorHAnsi"/>
        </w:rPr>
        <w:t>τηλ</w:t>
      </w:r>
      <w:proofErr w:type="spellEnd"/>
      <w:r w:rsidR="00F6394A">
        <w:rPr>
          <w:rFonts w:asciiTheme="minorHAnsi" w:hAnsiTheme="minorHAnsi" w:cstheme="minorHAnsi"/>
        </w:rPr>
        <w:t>: 210 3443252,</w:t>
      </w:r>
      <w:r w:rsidR="00F6394A" w:rsidRPr="00F6394A">
        <w:rPr>
          <w:rFonts w:ascii="Calibri" w:hAnsi="Calibri" w:cs="Calibri"/>
        </w:rPr>
        <w:t xml:space="preserve"> </w:t>
      </w:r>
      <w:proofErr w:type="spellStart"/>
      <w:r w:rsidR="00F6394A" w:rsidRPr="0007179C">
        <w:rPr>
          <w:rFonts w:ascii="Calibri" w:hAnsi="Calibri" w:cs="Calibri"/>
        </w:rPr>
        <w:t>email</w:t>
      </w:r>
      <w:proofErr w:type="spellEnd"/>
      <w:r w:rsidR="00F6394A" w:rsidRPr="0007179C">
        <w:rPr>
          <w:rFonts w:ascii="Calibri" w:hAnsi="Calibri" w:cs="Calibri"/>
        </w:rPr>
        <w:t>:</w:t>
      </w:r>
      <w:r w:rsidR="00F6394A" w:rsidRPr="00F6394A">
        <w:t xml:space="preserve"> </w:t>
      </w:r>
      <w:hyperlink r:id="rId15" w:history="1">
        <w:r w:rsidR="00F6394A" w:rsidRPr="00362B6E">
          <w:rPr>
            <w:rStyle w:val="-"/>
            <w:rFonts w:ascii="Calibri" w:hAnsi="Calibri" w:cs="Calibri"/>
            <w:bCs/>
            <w:lang w:val="en-US"/>
          </w:rPr>
          <w:t>aalikiotis</w:t>
        </w:r>
        <w:r w:rsidR="00F6394A" w:rsidRPr="00362B6E">
          <w:rPr>
            <w:rStyle w:val="-"/>
            <w:rFonts w:ascii="Calibri" w:hAnsi="Calibri" w:cs="Calibri"/>
            <w:bCs/>
            <w:lang w:val="de-DE"/>
          </w:rPr>
          <w:t>@minedu.gov.gr</w:t>
        </w:r>
      </w:hyperlink>
      <w:r w:rsidRPr="0007179C">
        <w:rPr>
          <w:rFonts w:ascii="Calibri" w:hAnsi="Calibri" w:cs="Calibri"/>
        </w:rPr>
        <w:t>)</w:t>
      </w:r>
      <w:r w:rsidR="0082506F">
        <w:rPr>
          <w:rFonts w:ascii="Calibri" w:hAnsi="Calibri" w:cs="Calibri"/>
        </w:rPr>
        <w:t>.</w:t>
      </w:r>
    </w:p>
    <w:p w:rsidR="0082506F" w:rsidRPr="00F6394A" w:rsidRDefault="0082506F" w:rsidP="00362B6E">
      <w:pPr>
        <w:adjustRightInd w:val="0"/>
        <w:spacing w:before="60" w:after="60" w:line="276" w:lineRule="auto"/>
        <w:jc w:val="both"/>
        <w:rPr>
          <w:rFonts w:ascii="Calibri" w:hAnsi="Calibri" w:cs="Calibri"/>
        </w:rPr>
      </w:pPr>
    </w:p>
    <w:p w:rsidR="0007179C" w:rsidRPr="0007179C" w:rsidRDefault="0007179C" w:rsidP="0007179C">
      <w:pPr>
        <w:adjustRightInd w:val="0"/>
        <w:spacing w:before="60" w:after="60" w:line="276" w:lineRule="auto"/>
        <w:ind w:firstLine="720"/>
        <w:jc w:val="center"/>
        <w:rPr>
          <w:rFonts w:ascii="Calibri" w:hAnsi="Calibri" w:cs="Calibri"/>
          <w:b/>
          <w:bCs/>
        </w:rPr>
      </w:pPr>
      <w:r>
        <w:rPr>
          <w:rFonts w:ascii="Calibri" w:hAnsi="Calibri" w:cs="Calibri"/>
          <w:b/>
          <w:bCs/>
        </w:rPr>
        <w:t xml:space="preserve">                                                                            </w:t>
      </w:r>
      <w:r w:rsidR="00EB348D">
        <w:rPr>
          <w:rFonts w:ascii="Calibri" w:hAnsi="Calibri" w:cs="Calibri"/>
          <w:b/>
          <w:bCs/>
        </w:rPr>
        <w:t xml:space="preserve">    </w:t>
      </w:r>
      <w:r w:rsidR="00296EDA">
        <w:rPr>
          <w:rFonts w:ascii="Calibri" w:hAnsi="Calibri" w:cs="Calibri"/>
          <w:b/>
          <w:bCs/>
        </w:rPr>
        <w:t xml:space="preserve">Η </w:t>
      </w:r>
      <w:r w:rsidRPr="0007179C">
        <w:rPr>
          <w:rFonts w:ascii="Calibri" w:hAnsi="Calibri" w:cs="Calibri"/>
          <w:b/>
          <w:bCs/>
        </w:rPr>
        <w:t>ΔΙΑΤΑΚΤΗΣ</w:t>
      </w:r>
    </w:p>
    <w:p w:rsidR="0007179C" w:rsidRPr="0007179C" w:rsidRDefault="0007179C" w:rsidP="0007179C">
      <w:pPr>
        <w:adjustRightInd w:val="0"/>
        <w:spacing w:before="60" w:after="60" w:line="276" w:lineRule="auto"/>
        <w:ind w:firstLine="720"/>
        <w:jc w:val="center"/>
        <w:rPr>
          <w:rFonts w:ascii="Calibri" w:hAnsi="Calibri" w:cs="Calibri"/>
          <w:b/>
          <w:bCs/>
        </w:rPr>
      </w:pPr>
      <w:r>
        <w:rPr>
          <w:rFonts w:ascii="Calibri" w:hAnsi="Calibri" w:cs="Calibri"/>
          <w:b/>
          <w:bCs/>
        </w:rPr>
        <w:t xml:space="preserve">          </w:t>
      </w:r>
      <w:r w:rsidR="00296EDA">
        <w:rPr>
          <w:rFonts w:ascii="Calibri" w:hAnsi="Calibri" w:cs="Calibri"/>
          <w:b/>
          <w:bCs/>
        </w:rPr>
        <w:t xml:space="preserve">                              </w:t>
      </w:r>
      <w:r>
        <w:rPr>
          <w:rFonts w:ascii="Calibri" w:hAnsi="Calibri" w:cs="Calibri"/>
          <w:b/>
          <w:bCs/>
        </w:rPr>
        <w:t xml:space="preserve">  </w:t>
      </w:r>
      <w:r w:rsidR="00296EDA">
        <w:rPr>
          <w:rFonts w:ascii="Calibri" w:hAnsi="Calibri" w:cs="Calibri"/>
          <w:b/>
          <w:bCs/>
        </w:rPr>
        <w:t xml:space="preserve">                              </w:t>
      </w:r>
      <w:r w:rsidRPr="0007179C">
        <w:rPr>
          <w:rFonts w:ascii="Calibri" w:hAnsi="Calibri" w:cs="Calibri"/>
          <w:b/>
          <w:bCs/>
        </w:rPr>
        <w:t>ΥΠΟΥΡΓΟΣ</w:t>
      </w:r>
      <w:r w:rsidR="00296EDA">
        <w:rPr>
          <w:rFonts w:ascii="Calibri" w:hAnsi="Calibri" w:cs="Calibri"/>
          <w:b/>
          <w:bCs/>
        </w:rPr>
        <w:t xml:space="preserve"> ΠΑΙΔΕΙΑΣ ΚΑΙ ΘΡΗΣΚΕΥΜΑΤΩΝ</w:t>
      </w:r>
    </w:p>
    <w:p w:rsidR="0007179C" w:rsidRPr="0007179C" w:rsidRDefault="0007179C" w:rsidP="0007179C">
      <w:pPr>
        <w:adjustRightInd w:val="0"/>
        <w:spacing w:before="60" w:after="60" w:line="276" w:lineRule="auto"/>
        <w:rPr>
          <w:rFonts w:ascii="Calibri" w:hAnsi="Calibri" w:cs="Calibri"/>
          <w:b/>
          <w:bCs/>
        </w:rPr>
      </w:pPr>
    </w:p>
    <w:p w:rsidR="00296EDA" w:rsidRDefault="00296EDA" w:rsidP="00296EDA">
      <w:pPr>
        <w:adjustRightInd w:val="0"/>
        <w:spacing w:before="60" w:after="60" w:line="276" w:lineRule="auto"/>
        <w:ind w:firstLine="720"/>
        <w:jc w:val="center"/>
        <w:rPr>
          <w:rFonts w:ascii="Calibri" w:hAnsi="Calibri" w:cs="Calibri"/>
          <w:b/>
          <w:bCs/>
        </w:rPr>
      </w:pPr>
    </w:p>
    <w:p w:rsidR="0007179C" w:rsidRPr="0007179C" w:rsidRDefault="00362B6E" w:rsidP="00296EDA">
      <w:pPr>
        <w:adjustRightInd w:val="0"/>
        <w:spacing w:before="60" w:after="60" w:line="276" w:lineRule="auto"/>
        <w:ind w:firstLine="720"/>
        <w:jc w:val="center"/>
        <w:rPr>
          <w:rFonts w:ascii="Calibri" w:hAnsi="Calibri" w:cs="Calibri"/>
          <w:b/>
          <w:bCs/>
        </w:rPr>
      </w:pPr>
      <w:r>
        <w:rPr>
          <w:rFonts w:ascii="Calibri" w:hAnsi="Calibri" w:cs="Calibri"/>
          <w:b/>
          <w:bCs/>
        </w:rPr>
        <w:t xml:space="preserve"> </w:t>
      </w:r>
      <w:r w:rsidR="00F5346E">
        <w:rPr>
          <w:rFonts w:ascii="Calibri" w:hAnsi="Calibri" w:cs="Calibri"/>
          <w:b/>
          <w:bCs/>
        </w:rPr>
        <w:t xml:space="preserve">           </w:t>
      </w:r>
      <w:r w:rsidR="0007179C">
        <w:rPr>
          <w:rFonts w:ascii="Calibri" w:hAnsi="Calibri" w:cs="Calibri"/>
          <w:b/>
          <w:bCs/>
        </w:rPr>
        <w:t xml:space="preserve">                                                </w:t>
      </w:r>
      <w:r w:rsidR="00830839">
        <w:rPr>
          <w:rFonts w:ascii="Calibri" w:hAnsi="Calibri" w:cs="Calibri"/>
          <w:b/>
          <w:bCs/>
        </w:rPr>
        <w:t xml:space="preserve">                   </w:t>
      </w:r>
      <w:r w:rsidR="0007179C" w:rsidRPr="0007179C">
        <w:rPr>
          <w:rFonts w:ascii="Calibri" w:hAnsi="Calibri" w:cs="Calibri"/>
          <w:b/>
          <w:bCs/>
        </w:rPr>
        <w:t>ΝΙΚΗ ΚΕΡΑΜΕΩΣ</w:t>
      </w:r>
    </w:p>
    <w:p w:rsidR="00296EDA" w:rsidRDefault="00296EDA" w:rsidP="00830839">
      <w:pPr>
        <w:adjustRightInd w:val="0"/>
        <w:spacing w:before="60" w:after="60" w:line="276" w:lineRule="auto"/>
        <w:jc w:val="both"/>
        <w:rPr>
          <w:rFonts w:ascii="Calibri" w:hAnsi="Calibri" w:cs="Calibri"/>
          <w:b/>
          <w:i/>
          <w:sz w:val="20"/>
          <w:szCs w:val="20"/>
          <w:u w:val="single"/>
        </w:rPr>
      </w:pPr>
    </w:p>
    <w:p w:rsidR="0007179C" w:rsidRPr="0007179C" w:rsidRDefault="0007179C" w:rsidP="0007179C">
      <w:pPr>
        <w:adjustRightInd w:val="0"/>
        <w:spacing w:before="60" w:after="60" w:line="276" w:lineRule="auto"/>
        <w:ind w:firstLine="720"/>
        <w:jc w:val="both"/>
        <w:rPr>
          <w:rFonts w:ascii="Calibri" w:hAnsi="Calibri" w:cs="Calibri"/>
          <w:b/>
          <w:i/>
          <w:sz w:val="20"/>
          <w:szCs w:val="20"/>
          <w:u w:val="single"/>
        </w:rPr>
      </w:pPr>
      <w:r w:rsidRPr="0007179C">
        <w:rPr>
          <w:rFonts w:ascii="Calibri" w:hAnsi="Calibri" w:cs="Calibri"/>
          <w:b/>
          <w:i/>
          <w:sz w:val="20"/>
          <w:szCs w:val="20"/>
          <w:u w:val="single"/>
        </w:rPr>
        <w:t>Εσωτερική διανομή</w:t>
      </w:r>
    </w:p>
    <w:p w:rsidR="0007179C" w:rsidRPr="00F6394A" w:rsidRDefault="0007179C" w:rsidP="00F5346E">
      <w:pPr>
        <w:numPr>
          <w:ilvl w:val="0"/>
          <w:numId w:val="2"/>
        </w:numPr>
        <w:adjustRightInd w:val="0"/>
        <w:spacing w:before="60" w:after="60"/>
        <w:jc w:val="both"/>
        <w:rPr>
          <w:rFonts w:ascii="Calibri" w:hAnsi="Calibri" w:cs="Calibri"/>
          <w:i/>
          <w:sz w:val="20"/>
          <w:szCs w:val="20"/>
        </w:rPr>
      </w:pPr>
      <w:r w:rsidRPr="00F6394A">
        <w:rPr>
          <w:rFonts w:ascii="Calibri" w:hAnsi="Calibri" w:cs="Calibri"/>
          <w:i/>
          <w:sz w:val="20"/>
          <w:szCs w:val="20"/>
        </w:rPr>
        <w:t>Γραφείο Υπουργού</w:t>
      </w:r>
    </w:p>
    <w:p w:rsidR="0007179C" w:rsidRPr="00F6394A" w:rsidRDefault="0007179C" w:rsidP="00F5346E">
      <w:pPr>
        <w:numPr>
          <w:ilvl w:val="0"/>
          <w:numId w:val="2"/>
        </w:numPr>
        <w:adjustRightInd w:val="0"/>
        <w:spacing w:before="60" w:after="60"/>
        <w:jc w:val="both"/>
        <w:rPr>
          <w:rFonts w:ascii="Calibri" w:hAnsi="Calibri" w:cs="Calibri"/>
          <w:b/>
          <w:i/>
          <w:sz w:val="20"/>
          <w:szCs w:val="20"/>
        </w:rPr>
      </w:pPr>
      <w:r w:rsidRPr="00F6394A">
        <w:rPr>
          <w:rFonts w:ascii="Calibri" w:hAnsi="Calibri" w:cs="Calibri"/>
          <w:i/>
          <w:sz w:val="20"/>
          <w:szCs w:val="20"/>
        </w:rPr>
        <w:t xml:space="preserve">Δ/νση Προμηθειών &amp; Διαχείρισης Υλικού, Τμήμα Α΄ </w:t>
      </w:r>
    </w:p>
    <w:p w:rsidR="00F6394A" w:rsidRPr="00F6394A" w:rsidRDefault="0007179C" w:rsidP="00F5346E">
      <w:pPr>
        <w:numPr>
          <w:ilvl w:val="0"/>
          <w:numId w:val="2"/>
        </w:numPr>
        <w:adjustRightInd w:val="0"/>
        <w:spacing w:before="60" w:after="60"/>
        <w:jc w:val="both"/>
        <w:rPr>
          <w:rFonts w:ascii="Calibri" w:hAnsi="Calibri" w:cs="Calibri"/>
          <w:i/>
          <w:sz w:val="20"/>
          <w:szCs w:val="20"/>
        </w:rPr>
      </w:pPr>
      <w:r w:rsidRPr="00F6394A">
        <w:rPr>
          <w:rFonts w:ascii="Calibri" w:hAnsi="Calibri" w:cs="Calibri"/>
          <w:i/>
          <w:sz w:val="20"/>
          <w:szCs w:val="20"/>
        </w:rPr>
        <w:t xml:space="preserve">Διεύθυνση </w:t>
      </w:r>
      <w:r w:rsidR="00F6394A" w:rsidRPr="00F6394A">
        <w:rPr>
          <w:rFonts w:ascii="Calibri" w:hAnsi="Calibri" w:cs="Calibri"/>
          <w:i/>
          <w:sz w:val="20"/>
          <w:szCs w:val="20"/>
        </w:rPr>
        <w:t>Ηλεκτρονικών και Δικτυακών Συστημάτων</w:t>
      </w:r>
    </w:p>
    <w:p w:rsidR="00F6394A" w:rsidRPr="00F6394A" w:rsidRDefault="00F6394A" w:rsidP="00F5346E">
      <w:pPr>
        <w:numPr>
          <w:ilvl w:val="0"/>
          <w:numId w:val="2"/>
        </w:numPr>
        <w:adjustRightInd w:val="0"/>
        <w:spacing w:before="60" w:after="60"/>
        <w:jc w:val="both"/>
        <w:rPr>
          <w:rFonts w:ascii="Calibri" w:hAnsi="Calibri" w:cs="Calibri"/>
          <w:i/>
          <w:sz w:val="20"/>
          <w:szCs w:val="20"/>
        </w:rPr>
      </w:pPr>
      <w:r w:rsidRPr="00F6394A">
        <w:rPr>
          <w:rFonts w:ascii="Calibri" w:hAnsi="Calibri" w:cs="Calibri"/>
          <w:i/>
          <w:sz w:val="20"/>
          <w:szCs w:val="20"/>
        </w:rPr>
        <w:t>Αυτοτελής Διεύθυνση Συγκέντρωσης,</w:t>
      </w:r>
      <w:r>
        <w:rPr>
          <w:rFonts w:ascii="Calibri" w:hAnsi="Calibri" w:cs="Calibri"/>
          <w:i/>
          <w:sz w:val="20"/>
          <w:szCs w:val="20"/>
        </w:rPr>
        <w:t xml:space="preserve"> </w:t>
      </w:r>
      <w:r w:rsidRPr="00F6394A">
        <w:rPr>
          <w:rFonts w:ascii="Calibri" w:hAnsi="Calibri" w:cs="Calibri"/>
          <w:i/>
          <w:sz w:val="20"/>
          <w:szCs w:val="20"/>
        </w:rPr>
        <w:t>υποβολής παραστατικών και λοιπών θεμάτων</w:t>
      </w:r>
    </w:p>
    <w:p w:rsidR="0007179C" w:rsidRPr="00F6394A" w:rsidRDefault="00F6394A" w:rsidP="00F5346E">
      <w:pPr>
        <w:numPr>
          <w:ilvl w:val="0"/>
          <w:numId w:val="2"/>
        </w:numPr>
        <w:adjustRightInd w:val="0"/>
        <w:spacing w:before="60" w:after="60"/>
        <w:jc w:val="both"/>
        <w:rPr>
          <w:rFonts w:ascii="Calibri" w:hAnsi="Calibri" w:cs="Calibri"/>
          <w:i/>
          <w:sz w:val="20"/>
          <w:szCs w:val="20"/>
        </w:rPr>
      </w:pPr>
      <w:r w:rsidRPr="00F6394A">
        <w:rPr>
          <w:rFonts w:ascii="Calibri" w:hAnsi="Calibri" w:cs="Calibri"/>
          <w:i/>
          <w:sz w:val="20"/>
          <w:szCs w:val="20"/>
        </w:rPr>
        <w:t>Διεύθυνση Ηλεκτρονικής Διακυβέρνησης και απλούστευσης διαδικασιών</w:t>
      </w:r>
      <w:r w:rsidR="0007179C" w:rsidRPr="00F6394A">
        <w:rPr>
          <w:rFonts w:ascii="Calibri" w:hAnsi="Calibri" w:cs="Calibri"/>
          <w:i/>
          <w:sz w:val="20"/>
          <w:szCs w:val="20"/>
        </w:rPr>
        <w:t xml:space="preserve">  </w:t>
      </w:r>
    </w:p>
    <w:p w:rsidR="00D85674" w:rsidRDefault="00D85674" w:rsidP="00DB0636">
      <w:pPr>
        <w:pStyle w:val="a4"/>
        <w:tabs>
          <w:tab w:val="left" w:pos="8205"/>
        </w:tabs>
        <w:jc w:val="center"/>
        <w:rPr>
          <w:b/>
          <w:u w:val="single"/>
        </w:rPr>
      </w:pPr>
    </w:p>
    <w:p w:rsidR="00D85674" w:rsidRDefault="00D85674" w:rsidP="00DB0636">
      <w:pPr>
        <w:pStyle w:val="a4"/>
        <w:tabs>
          <w:tab w:val="left" w:pos="8205"/>
        </w:tabs>
        <w:jc w:val="center"/>
        <w:rPr>
          <w:b/>
          <w:u w:val="single"/>
        </w:rPr>
      </w:pPr>
    </w:p>
    <w:p w:rsidR="00CE2AA6" w:rsidRDefault="00CE2AA6" w:rsidP="00DB0636">
      <w:pPr>
        <w:pStyle w:val="a4"/>
        <w:tabs>
          <w:tab w:val="left" w:pos="8205"/>
        </w:tabs>
        <w:jc w:val="center"/>
        <w:rPr>
          <w:b/>
          <w:u w:val="single"/>
        </w:rPr>
      </w:pPr>
    </w:p>
    <w:p w:rsidR="00F05023" w:rsidRDefault="00F05023" w:rsidP="00DB0636">
      <w:pPr>
        <w:pStyle w:val="a4"/>
        <w:tabs>
          <w:tab w:val="left" w:pos="8205"/>
        </w:tabs>
        <w:jc w:val="center"/>
        <w:rPr>
          <w:b/>
          <w:u w:val="single"/>
        </w:rPr>
      </w:pPr>
    </w:p>
    <w:p w:rsidR="00DB0636" w:rsidRPr="00477A74" w:rsidRDefault="00CE2AA6" w:rsidP="00DA5112">
      <w:pPr>
        <w:tabs>
          <w:tab w:val="left" w:pos="8205"/>
        </w:tabs>
        <w:jc w:val="center"/>
        <w:rPr>
          <w:rFonts w:asciiTheme="minorHAnsi" w:hAnsiTheme="minorHAnsi"/>
          <w:b/>
          <w:sz w:val="24"/>
          <w:szCs w:val="24"/>
          <w:u w:val="single"/>
        </w:rPr>
      </w:pPr>
      <w:r w:rsidRPr="00477A74">
        <w:rPr>
          <w:rFonts w:asciiTheme="minorHAnsi" w:hAnsiTheme="minorHAnsi"/>
          <w:b/>
          <w:sz w:val="24"/>
          <w:szCs w:val="24"/>
          <w:u w:val="single"/>
        </w:rPr>
        <w:lastRenderedPageBreak/>
        <w:t>ΠΑΡΑΡΤΗΜΑ Α΄: ΓΕΝΙΚΟΙ ΟΡΟΙ</w:t>
      </w:r>
    </w:p>
    <w:p w:rsidR="00DE6189" w:rsidRPr="00477A74" w:rsidRDefault="00DE6189" w:rsidP="00DE6189">
      <w:pPr>
        <w:pStyle w:val="a4"/>
        <w:tabs>
          <w:tab w:val="left" w:pos="8205"/>
        </w:tabs>
        <w:jc w:val="center"/>
        <w:rPr>
          <w:b/>
          <w:sz w:val="24"/>
          <w:szCs w:val="24"/>
          <w:u w:val="single"/>
        </w:rPr>
      </w:pPr>
    </w:p>
    <w:p w:rsidR="009C7B7E" w:rsidRPr="00963AC8" w:rsidRDefault="00DB0636" w:rsidP="0082506F">
      <w:pPr>
        <w:pStyle w:val="a4"/>
        <w:tabs>
          <w:tab w:val="left" w:pos="8205"/>
        </w:tabs>
        <w:spacing w:after="0"/>
        <w:jc w:val="both"/>
        <w:rPr>
          <w:b/>
          <w:u w:val="single"/>
        </w:rPr>
      </w:pPr>
      <w:r w:rsidRPr="00EF489F">
        <w:rPr>
          <w:b/>
          <w:u w:val="single"/>
        </w:rPr>
        <w:t>Άρθρο Α</w:t>
      </w:r>
      <w:r w:rsidR="00EF489F" w:rsidRPr="00CE2AA6">
        <w:rPr>
          <w:b/>
          <w:u w:val="single"/>
        </w:rPr>
        <w:t>.1</w:t>
      </w:r>
      <w:r w:rsidRPr="00EF489F">
        <w:rPr>
          <w:b/>
          <w:u w:val="single"/>
        </w:rPr>
        <w:t xml:space="preserve"> : Αντικείμενο </w:t>
      </w:r>
    </w:p>
    <w:p w:rsidR="00806638" w:rsidRPr="009C7B7E" w:rsidRDefault="00806638" w:rsidP="0082506F">
      <w:pPr>
        <w:tabs>
          <w:tab w:val="left" w:pos="8205"/>
        </w:tabs>
        <w:spacing w:line="276" w:lineRule="auto"/>
        <w:jc w:val="both"/>
        <w:rPr>
          <w:rFonts w:ascii="Calibri" w:hAnsi="Calibri" w:cs="Times New Roman"/>
          <w:b/>
          <w:u w:val="single"/>
        </w:rPr>
      </w:pPr>
      <w:r w:rsidRPr="009C7B7E">
        <w:rPr>
          <w:rFonts w:asciiTheme="minorHAnsi" w:hAnsiTheme="minorHAnsi" w:cstheme="minorHAnsi"/>
        </w:rPr>
        <w:t>Η παρούσα πρόσκληση αφορά στην επιλογή αναδόχου/</w:t>
      </w:r>
      <w:r w:rsidR="003261D0">
        <w:rPr>
          <w:rFonts w:asciiTheme="minorHAnsi" w:hAnsiTheme="minorHAnsi" w:cstheme="minorHAnsi"/>
        </w:rPr>
        <w:t>-</w:t>
      </w:r>
      <w:r w:rsidRPr="009C7B7E">
        <w:rPr>
          <w:rFonts w:asciiTheme="minorHAnsi" w:hAnsiTheme="minorHAnsi" w:cstheme="minorHAnsi"/>
        </w:rPr>
        <w:t xml:space="preserve">ων για την προμήθεια περιφερειακών συσκευών και αναλώσιμων υλικών Η/Υ, εξαρτημάτων για τον εξοπλισμό των ηλεκτρονικών υποδομών, και συσκευών </w:t>
      </w:r>
      <w:proofErr w:type="spellStart"/>
      <w:r w:rsidRPr="009C7B7E">
        <w:rPr>
          <w:rFonts w:asciiTheme="minorHAnsi" w:hAnsiTheme="minorHAnsi" w:cstheme="minorHAnsi"/>
        </w:rPr>
        <w:t>τηλεομοι</w:t>
      </w:r>
      <w:proofErr w:type="spellEnd"/>
      <w:r w:rsidRPr="009C7B7E">
        <w:rPr>
          <w:rFonts w:asciiTheme="minorHAnsi" w:hAnsiTheme="minorHAnsi" w:cstheme="minorHAnsi"/>
          <w:lang w:val="en-US"/>
        </w:rPr>
        <w:t>o</w:t>
      </w:r>
      <w:proofErr w:type="spellStart"/>
      <w:r w:rsidR="007F1E45" w:rsidRPr="009C7B7E">
        <w:rPr>
          <w:rFonts w:asciiTheme="minorHAnsi" w:hAnsiTheme="minorHAnsi" w:cstheme="minorHAnsi"/>
        </w:rPr>
        <w:t>τυπί</w:t>
      </w:r>
      <w:r w:rsidRPr="009C7B7E">
        <w:rPr>
          <w:rFonts w:asciiTheme="minorHAnsi" w:hAnsiTheme="minorHAnsi" w:cstheme="minorHAnsi"/>
        </w:rPr>
        <w:t>ας</w:t>
      </w:r>
      <w:proofErr w:type="spellEnd"/>
      <w:r w:rsidR="009C7B7E">
        <w:rPr>
          <w:rFonts w:asciiTheme="minorHAnsi" w:hAnsiTheme="minorHAnsi" w:cstheme="minorHAnsi"/>
        </w:rPr>
        <w:t xml:space="preserve"> </w:t>
      </w:r>
      <w:r w:rsidRPr="009C7B7E">
        <w:rPr>
          <w:rFonts w:asciiTheme="minorHAnsi" w:hAnsiTheme="minorHAnsi" w:cstheme="minorHAnsi"/>
        </w:rPr>
        <w:t>(</w:t>
      </w:r>
      <w:r w:rsidRPr="009C7B7E">
        <w:rPr>
          <w:rFonts w:asciiTheme="minorHAnsi" w:hAnsiTheme="minorHAnsi" w:cstheme="minorHAnsi"/>
          <w:lang w:val="en-US"/>
        </w:rPr>
        <w:t>fax</w:t>
      </w:r>
      <w:r w:rsidRPr="009C7B7E">
        <w:rPr>
          <w:rFonts w:asciiTheme="minorHAnsi" w:hAnsiTheme="minorHAnsi" w:cstheme="minorHAnsi"/>
        </w:rPr>
        <w:t xml:space="preserve">) για την κάλυψη  των αναγκών των Υπηρεσιών  του Υπουργείου Παιδείας και Θρησκευμάτων που στεγάζονται στο κτίριο επί της οδού Α. Παπανδρέου 37, , για τα εξής τμήματα: </w:t>
      </w:r>
    </w:p>
    <w:p w:rsidR="00BA0568" w:rsidRDefault="00BA0568" w:rsidP="00BA0568">
      <w:pPr>
        <w:suppressAutoHyphens/>
        <w:overflowPunct w:val="0"/>
        <w:adjustRightInd w:val="0"/>
        <w:spacing w:line="276" w:lineRule="auto"/>
        <w:ind w:firstLine="360"/>
        <w:jc w:val="both"/>
        <w:textAlignment w:val="baseline"/>
        <w:rPr>
          <w:rFonts w:asciiTheme="minorHAnsi" w:hAnsiTheme="minorHAnsi" w:cstheme="minorHAnsi"/>
        </w:rPr>
      </w:pPr>
      <w:r>
        <w:rPr>
          <w:rFonts w:asciiTheme="minorHAnsi" w:hAnsiTheme="minorHAnsi" w:cstheme="minorHAnsi"/>
          <w:b/>
          <w:u w:val="single"/>
        </w:rPr>
        <w:t xml:space="preserve">Τμήμα </w:t>
      </w:r>
      <w:r w:rsidR="00806638" w:rsidRPr="00806638">
        <w:rPr>
          <w:rFonts w:asciiTheme="minorHAnsi" w:hAnsiTheme="minorHAnsi" w:cstheme="minorHAnsi"/>
          <w:b/>
          <w:u w:val="single"/>
        </w:rPr>
        <w:t>1</w:t>
      </w:r>
      <w:r>
        <w:rPr>
          <w:rFonts w:asciiTheme="minorHAnsi" w:hAnsiTheme="minorHAnsi" w:cstheme="minorHAnsi"/>
        </w:rPr>
        <w:t xml:space="preserve">:   </w:t>
      </w:r>
      <w:r w:rsidR="00806638" w:rsidRPr="00806638">
        <w:rPr>
          <w:rFonts w:asciiTheme="minorHAnsi" w:hAnsiTheme="minorHAnsi" w:cstheme="minorHAnsi"/>
        </w:rPr>
        <w:t xml:space="preserve">Προμήθεια </w:t>
      </w:r>
      <w:r w:rsidR="00806638">
        <w:rPr>
          <w:rFonts w:asciiTheme="minorHAnsi" w:hAnsiTheme="minorHAnsi" w:cstheme="minorHAnsi"/>
        </w:rPr>
        <w:t xml:space="preserve">εκτυπωτών </w:t>
      </w:r>
      <w:r w:rsidR="00806638">
        <w:rPr>
          <w:rFonts w:asciiTheme="minorHAnsi" w:hAnsiTheme="minorHAnsi" w:cstheme="minorHAnsi"/>
          <w:lang w:val="en-US"/>
        </w:rPr>
        <w:t>laser</w:t>
      </w:r>
      <w:r w:rsidR="00806638" w:rsidRPr="00806638">
        <w:rPr>
          <w:rFonts w:asciiTheme="minorHAnsi" w:hAnsiTheme="minorHAnsi" w:cstheme="minorHAnsi"/>
        </w:rPr>
        <w:t>,</w:t>
      </w:r>
      <w:r w:rsidR="00806638">
        <w:rPr>
          <w:rFonts w:asciiTheme="minorHAnsi" w:hAnsiTheme="minorHAnsi" w:cstheme="minorHAnsi"/>
        </w:rPr>
        <w:t>ανταλλακτικών εκτυπωτών</w:t>
      </w:r>
      <w:r w:rsidR="009C7B7E" w:rsidRPr="009C7B7E">
        <w:rPr>
          <w:rFonts w:asciiTheme="minorHAnsi" w:hAnsiTheme="minorHAnsi" w:cstheme="minorHAnsi"/>
        </w:rPr>
        <w:t>,</w:t>
      </w:r>
      <w:r w:rsidR="009C7B7E">
        <w:rPr>
          <w:rFonts w:asciiTheme="minorHAnsi" w:hAnsiTheme="minorHAnsi" w:cstheme="minorHAnsi"/>
        </w:rPr>
        <w:t xml:space="preserve"> επιτραπέζιων </w:t>
      </w:r>
    </w:p>
    <w:p w:rsidR="00806638" w:rsidRPr="00806638" w:rsidRDefault="00BA0568" w:rsidP="00BA0568">
      <w:pPr>
        <w:suppressAutoHyphens/>
        <w:overflowPunct w:val="0"/>
        <w:adjustRightInd w:val="0"/>
        <w:spacing w:line="276" w:lineRule="auto"/>
        <w:ind w:firstLine="360"/>
        <w:jc w:val="both"/>
        <w:textAlignment w:val="baseline"/>
        <w:rPr>
          <w:rFonts w:asciiTheme="minorHAnsi" w:hAnsiTheme="minorHAnsi" w:cstheme="minorHAnsi"/>
        </w:rPr>
      </w:pPr>
      <w:r>
        <w:rPr>
          <w:rFonts w:asciiTheme="minorHAnsi" w:hAnsiTheme="minorHAnsi" w:cstheme="minorHAnsi"/>
        </w:rPr>
        <w:t xml:space="preserve">                    </w:t>
      </w:r>
      <w:r w:rsidR="009C7B7E">
        <w:rPr>
          <w:rFonts w:asciiTheme="minorHAnsi" w:hAnsiTheme="minorHAnsi" w:cstheme="minorHAnsi"/>
        </w:rPr>
        <w:t>προβολέων εικόνας</w:t>
      </w:r>
      <w:r w:rsidR="00092EB1" w:rsidRPr="00B135CB">
        <w:rPr>
          <w:rFonts w:asciiTheme="minorHAnsi" w:hAnsiTheme="minorHAnsi" w:cstheme="minorHAnsi"/>
        </w:rPr>
        <w:t xml:space="preserve"> </w:t>
      </w:r>
      <w:r w:rsidR="009C7B7E">
        <w:rPr>
          <w:rFonts w:asciiTheme="minorHAnsi" w:hAnsiTheme="minorHAnsi" w:cstheme="minorHAnsi"/>
        </w:rPr>
        <w:t>(</w:t>
      </w:r>
      <w:r w:rsidR="009C7B7E">
        <w:rPr>
          <w:rFonts w:asciiTheme="minorHAnsi" w:hAnsiTheme="minorHAnsi" w:cstheme="minorHAnsi"/>
          <w:lang w:val="en-US"/>
        </w:rPr>
        <w:t>projectors</w:t>
      </w:r>
      <w:r w:rsidR="009C7B7E" w:rsidRPr="009C7B7E">
        <w:rPr>
          <w:rFonts w:asciiTheme="minorHAnsi" w:hAnsiTheme="minorHAnsi" w:cstheme="minorHAnsi"/>
        </w:rPr>
        <w:t>)</w:t>
      </w:r>
      <w:r w:rsidR="009C7B7E">
        <w:rPr>
          <w:rFonts w:asciiTheme="minorHAnsi" w:hAnsiTheme="minorHAnsi" w:cstheme="minorHAnsi"/>
        </w:rPr>
        <w:t xml:space="preserve"> και σαρωτή</w:t>
      </w:r>
      <w:r w:rsidR="00806638" w:rsidRPr="00806638">
        <w:rPr>
          <w:rFonts w:asciiTheme="minorHAnsi" w:hAnsiTheme="minorHAnsi" w:cstheme="minorHAnsi"/>
        </w:rPr>
        <w:t xml:space="preserve">  </w:t>
      </w:r>
    </w:p>
    <w:p w:rsidR="007E3F61" w:rsidRDefault="00806638" w:rsidP="00BA0568">
      <w:pPr>
        <w:suppressAutoHyphens/>
        <w:overflowPunct w:val="0"/>
        <w:adjustRightInd w:val="0"/>
        <w:spacing w:line="276" w:lineRule="auto"/>
        <w:ind w:firstLine="360"/>
        <w:jc w:val="both"/>
        <w:textAlignment w:val="baseline"/>
        <w:rPr>
          <w:rFonts w:asciiTheme="minorHAnsi" w:hAnsiTheme="minorHAnsi" w:cstheme="minorHAnsi"/>
        </w:rPr>
      </w:pPr>
      <w:r w:rsidRPr="00806638">
        <w:rPr>
          <w:rFonts w:asciiTheme="minorHAnsi" w:hAnsiTheme="minorHAnsi" w:cstheme="minorHAnsi"/>
          <w:b/>
          <w:u w:val="single"/>
        </w:rPr>
        <w:t xml:space="preserve">Τμήμα </w:t>
      </w:r>
      <w:r w:rsidR="009069B0">
        <w:rPr>
          <w:rFonts w:asciiTheme="minorHAnsi" w:hAnsiTheme="minorHAnsi" w:cstheme="minorHAnsi"/>
          <w:b/>
          <w:u w:val="single"/>
        </w:rPr>
        <w:t xml:space="preserve"> 2</w:t>
      </w:r>
      <w:r w:rsidRPr="00806638">
        <w:rPr>
          <w:rFonts w:asciiTheme="minorHAnsi" w:hAnsiTheme="minorHAnsi" w:cstheme="minorHAnsi"/>
        </w:rPr>
        <w:t xml:space="preserve"> </w:t>
      </w:r>
      <w:r w:rsidR="00BA0568">
        <w:rPr>
          <w:rFonts w:asciiTheme="minorHAnsi" w:hAnsiTheme="minorHAnsi" w:cstheme="minorHAnsi"/>
        </w:rPr>
        <w:t xml:space="preserve"> </w:t>
      </w:r>
      <w:r w:rsidR="0082506F">
        <w:rPr>
          <w:rFonts w:asciiTheme="minorHAnsi" w:hAnsiTheme="minorHAnsi" w:cstheme="minorHAnsi"/>
        </w:rPr>
        <w:t xml:space="preserve">: Προμήθεια </w:t>
      </w:r>
      <w:r w:rsidRPr="00806638">
        <w:rPr>
          <w:rFonts w:asciiTheme="minorHAnsi" w:hAnsiTheme="minorHAnsi" w:cstheme="minorHAnsi"/>
        </w:rPr>
        <w:t xml:space="preserve">περιφερειακών συσκευών και αναλώσιμων υλικών </w:t>
      </w:r>
      <w:r>
        <w:rPr>
          <w:rFonts w:asciiTheme="minorHAnsi" w:hAnsiTheme="minorHAnsi" w:cstheme="minorHAnsi"/>
        </w:rPr>
        <w:t>Η/Υ</w:t>
      </w:r>
      <w:r w:rsidR="007E3F61">
        <w:rPr>
          <w:rFonts w:asciiTheme="minorHAnsi" w:hAnsiTheme="minorHAnsi" w:cstheme="minorHAnsi"/>
        </w:rPr>
        <w:t xml:space="preserve"> και </w:t>
      </w:r>
    </w:p>
    <w:p w:rsidR="00806638" w:rsidRDefault="007E3F61" w:rsidP="00BA0568">
      <w:pPr>
        <w:suppressAutoHyphens/>
        <w:overflowPunct w:val="0"/>
        <w:adjustRightInd w:val="0"/>
        <w:spacing w:line="276" w:lineRule="auto"/>
        <w:ind w:firstLine="360"/>
        <w:jc w:val="both"/>
        <w:textAlignment w:val="baseline"/>
        <w:rPr>
          <w:rFonts w:asciiTheme="minorHAnsi" w:hAnsiTheme="minorHAnsi" w:cstheme="minorHAnsi"/>
        </w:rPr>
      </w:pPr>
      <w:r>
        <w:rPr>
          <w:rFonts w:asciiTheme="minorHAnsi" w:hAnsiTheme="minorHAnsi" w:cstheme="minorHAnsi"/>
        </w:rPr>
        <w:t xml:space="preserve">                    </w:t>
      </w:r>
      <w:r w:rsidRPr="007E3F61">
        <w:rPr>
          <w:rFonts w:asciiTheme="minorHAnsi" w:hAnsiTheme="minorHAnsi" w:cstheme="minorHAnsi"/>
        </w:rPr>
        <w:t>εξαρτημάτων για τον εξοπλισμό τω</w:t>
      </w:r>
      <w:r w:rsidR="0082506F">
        <w:rPr>
          <w:rFonts w:asciiTheme="minorHAnsi" w:hAnsiTheme="minorHAnsi" w:cstheme="minorHAnsi"/>
        </w:rPr>
        <w:t>ν ηλεκτρονικών υποδομών του Υ.Π</w:t>
      </w:r>
      <w:r w:rsidRPr="007E3F61">
        <w:rPr>
          <w:rFonts w:asciiTheme="minorHAnsi" w:hAnsiTheme="minorHAnsi" w:cstheme="minorHAnsi"/>
        </w:rPr>
        <w:t>ΑΙ.Θ</w:t>
      </w:r>
      <w:r w:rsidR="0082506F">
        <w:rPr>
          <w:rFonts w:asciiTheme="minorHAnsi" w:hAnsiTheme="minorHAnsi" w:cstheme="minorHAnsi"/>
        </w:rPr>
        <w:t>.</w:t>
      </w:r>
    </w:p>
    <w:p w:rsidR="00806638" w:rsidRDefault="00806638" w:rsidP="00BA0568">
      <w:pPr>
        <w:suppressAutoHyphens/>
        <w:overflowPunct w:val="0"/>
        <w:adjustRightInd w:val="0"/>
        <w:spacing w:line="276" w:lineRule="auto"/>
        <w:ind w:firstLine="360"/>
        <w:jc w:val="both"/>
        <w:textAlignment w:val="baseline"/>
        <w:rPr>
          <w:rFonts w:asciiTheme="minorHAnsi" w:hAnsiTheme="minorHAnsi" w:cstheme="minorHAnsi"/>
        </w:rPr>
      </w:pPr>
      <w:r w:rsidRPr="00806638">
        <w:rPr>
          <w:rFonts w:asciiTheme="minorHAnsi" w:hAnsiTheme="minorHAnsi" w:cstheme="minorHAnsi"/>
          <w:b/>
          <w:u w:val="single"/>
        </w:rPr>
        <w:t xml:space="preserve">Τμήμα </w:t>
      </w:r>
      <w:r w:rsidR="009069B0">
        <w:rPr>
          <w:rFonts w:asciiTheme="minorHAnsi" w:hAnsiTheme="minorHAnsi" w:cstheme="minorHAnsi"/>
          <w:b/>
          <w:u w:val="single"/>
        </w:rPr>
        <w:t xml:space="preserve"> 3</w:t>
      </w:r>
      <w:r w:rsidRPr="00806638">
        <w:rPr>
          <w:rFonts w:asciiTheme="minorHAnsi" w:hAnsiTheme="minorHAnsi" w:cstheme="minorHAnsi"/>
        </w:rPr>
        <w:t xml:space="preserve"> </w:t>
      </w:r>
      <w:r w:rsidR="00BA0568">
        <w:rPr>
          <w:rFonts w:asciiTheme="minorHAnsi" w:hAnsiTheme="minorHAnsi" w:cstheme="minorHAnsi"/>
        </w:rPr>
        <w:t xml:space="preserve"> </w:t>
      </w:r>
      <w:r w:rsidR="0082506F">
        <w:rPr>
          <w:rFonts w:asciiTheme="minorHAnsi" w:hAnsiTheme="minorHAnsi" w:cstheme="minorHAnsi"/>
        </w:rPr>
        <w:t>: Προμήθεια</w:t>
      </w:r>
      <w:r w:rsidRPr="00806638">
        <w:rPr>
          <w:rFonts w:asciiTheme="minorHAnsi" w:hAnsiTheme="minorHAnsi" w:cstheme="minorHAnsi"/>
        </w:rPr>
        <w:t xml:space="preserve"> συσκευώ</w:t>
      </w:r>
      <w:r>
        <w:rPr>
          <w:rFonts w:asciiTheme="minorHAnsi" w:hAnsiTheme="minorHAnsi" w:cstheme="minorHAnsi"/>
        </w:rPr>
        <w:t>ν</w:t>
      </w:r>
      <w:r w:rsidRPr="00806638">
        <w:rPr>
          <w:rFonts w:asciiTheme="minorHAnsi" w:hAnsiTheme="minorHAnsi" w:cstheme="minorHAnsi"/>
        </w:rPr>
        <w:t xml:space="preserve"> </w:t>
      </w:r>
      <w:r w:rsidR="0082506F">
        <w:rPr>
          <w:rFonts w:ascii="Calibri" w:hAnsi="Calibri" w:cs="Tahoma"/>
          <w:color w:val="000000"/>
        </w:rPr>
        <w:t xml:space="preserve">τηλεομοιοτυπίας </w:t>
      </w:r>
      <w:r w:rsidR="0082506F" w:rsidRPr="00E9474F">
        <w:rPr>
          <w:rFonts w:ascii="Calibri" w:hAnsi="Calibri" w:cs="Tahoma"/>
          <w:color w:val="000000"/>
        </w:rPr>
        <w:t>(</w:t>
      </w:r>
      <w:r w:rsidR="0082506F" w:rsidRPr="00E9474F">
        <w:rPr>
          <w:rFonts w:ascii="Calibri" w:hAnsi="Calibri" w:cs="Tahoma"/>
          <w:color w:val="000000"/>
          <w:lang w:val="en-US"/>
        </w:rPr>
        <w:t>fax</w:t>
      </w:r>
      <w:r w:rsidR="0082506F" w:rsidRPr="00E9474F">
        <w:rPr>
          <w:rFonts w:ascii="Calibri" w:hAnsi="Calibri" w:cs="Tahoma"/>
          <w:color w:val="000000"/>
        </w:rPr>
        <w:t>)</w:t>
      </w:r>
    </w:p>
    <w:p w:rsidR="00DB0636" w:rsidRPr="00DB0636" w:rsidRDefault="00806638" w:rsidP="009C7B7E">
      <w:pPr>
        <w:suppressAutoHyphens/>
        <w:overflowPunct w:val="0"/>
        <w:adjustRightInd w:val="0"/>
        <w:spacing w:line="276" w:lineRule="auto"/>
        <w:jc w:val="both"/>
        <w:textAlignment w:val="baseline"/>
        <w:rPr>
          <w:rFonts w:asciiTheme="minorHAnsi" w:hAnsiTheme="minorHAnsi" w:cstheme="minorHAnsi"/>
          <w:strike/>
        </w:rPr>
      </w:pPr>
      <w:r w:rsidRPr="00806638">
        <w:rPr>
          <w:rFonts w:asciiTheme="minorHAnsi" w:hAnsiTheme="minorHAnsi" w:cstheme="minorHAnsi"/>
        </w:rPr>
        <w:t xml:space="preserve">όπως αυτά αναφέρονται στο Παράρτημα </w:t>
      </w:r>
      <w:r w:rsidR="007A5097">
        <w:rPr>
          <w:rFonts w:asciiTheme="minorHAnsi" w:hAnsiTheme="minorHAnsi" w:cstheme="minorHAnsi"/>
        </w:rPr>
        <w:t>Β</w:t>
      </w:r>
      <w:r w:rsidRPr="00806638">
        <w:rPr>
          <w:rFonts w:asciiTheme="minorHAnsi" w:hAnsiTheme="minorHAnsi" w:cstheme="minorHAnsi"/>
        </w:rPr>
        <w:t xml:space="preserve">΄ και σύμφωνα με τις Τεχνικές προδιαγραφές του Παραρτήματος </w:t>
      </w:r>
      <w:r w:rsidR="007A5097">
        <w:rPr>
          <w:rFonts w:asciiTheme="minorHAnsi" w:hAnsiTheme="minorHAnsi" w:cstheme="minorHAnsi"/>
        </w:rPr>
        <w:t>Γ</w:t>
      </w:r>
      <w:r w:rsidRPr="00806638">
        <w:rPr>
          <w:rFonts w:asciiTheme="minorHAnsi" w:hAnsiTheme="minorHAnsi" w:cstheme="minorHAnsi"/>
        </w:rPr>
        <w:t>΄ της παρούσας διακήρυξης.</w:t>
      </w:r>
      <w:r w:rsidRPr="00806638">
        <w:rPr>
          <w:rFonts w:asciiTheme="minorHAnsi" w:hAnsiTheme="minorHAnsi" w:cstheme="minorHAnsi"/>
          <w:strike/>
        </w:rPr>
        <w:t xml:space="preserve"> </w:t>
      </w:r>
    </w:p>
    <w:p w:rsidR="00806638" w:rsidRDefault="00806638" w:rsidP="00E53E99">
      <w:pPr>
        <w:overflowPunct w:val="0"/>
        <w:adjustRightInd w:val="0"/>
        <w:spacing w:line="276" w:lineRule="auto"/>
        <w:ind w:firstLine="720"/>
        <w:jc w:val="both"/>
        <w:textAlignment w:val="baseline"/>
        <w:rPr>
          <w:rFonts w:asciiTheme="minorHAnsi" w:hAnsiTheme="minorHAnsi" w:cstheme="minorHAnsi"/>
        </w:rPr>
      </w:pPr>
      <w:r w:rsidRPr="00E53E99">
        <w:rPr>
          <w:rFonts w:asciiTheme="minorHAnsi" w:hAnsiTheme="minorHAnsi" w:cstheme="minorHAnsi"/>
        </w:rPr>
        <w:t xml:space="preserve">Η προσφορά </w:t>
      </w:r>
      <w:r w:rsidRPr="00E53E99">
        <w:rPr>
          <w:rFonts w:asciiTheme="minorHAnsi" w:hAnsiTheme="minorHAnsi" w:cstheme="minorHAnsi"/>
          <w:b/>
        </w:rPr>
        <w:t>θα αφορά στο σύνολο των ζητούμενων ειδών κάθε τμήματος</w:t>
      </w:r>
      <w:r w:rsidRPr="00E53E99">
        <w:rPr>
          <w:rFonts w:asciiTheme="minorHAnsi" w:hAnsiTheme="minorHAnsi" w:cstheme="minorHAnsi"/>
        </w:rPr>
        <w:t>. Προσφορά που δεν καλύπτει το σύνολο των ζητούμενων ειδών του τμήματος, θα απορρίπτεται ως απαράδεκτη. Δεν επιτρέπεται η υποβολή εναλλακτικών προσφορών.</w:t>
      </w:r>
    </w:p>
    <w:p w:rsidR="008F55CB" w:rsidRPr="00D65F4F" w:rsidRDefault="008F55CB" w:rsidP="0082506F">
      <w:pPr>
        <w:overflowPunct w:val="0"/>
        <w:adjustRightInd w:val="0"/>
        <w:spacing w:line="276" w:lineRule="auto"/>
        <w:jc w:val="both"/>
        <w:textAlignment w:val="baseline"/>
        <w:rPr>
          <w:rFonts w:asciiTheme="minorHAnsi" w:hAnsiTheme="minorHAnsi" w:cstheme="minorHAnsi"/>
        </w:rPr>
      </w:pPr>
    </w:p>
    <w:p w:rsidR="00175891" w:rsidRPr="00D65F4F" w:rsidRDefault="00175891" w:rsidP="0082506F">
      <w:pPr>
        <w:overflowPunct w:val="0"/>
        <w:adjustRightInd w:val="0"/>
        <w:spacing w:line="276" w:lineRule="auto"/>
        <w:jc w:val="both"/>
        <w:textAlignment w:val="baseline"/>
        <w:rPr>
          <w:rFonts w:asciiTheme="minorHAnsi" w:hAnsiTheme="minorHAnsi" w:cstheme="minorHAnsi"/>
        </w:rPr>
      </w:pPr>
    </w:p>
    <w:p w:rsidR="00EF489F" w:rsidRPr="00E86EBE" w:rsidRDefault="00EF489F" w:rsidP="002279D9">
      <w:pPr>
        <w:overflowPunct w:val="0"/>
        <w:adjustRightInd w:val="0"/>
        <w:spacing w:line="276" w:lineRule="auto"/>
        <w:ind w:firstLine="720"/>
        <w:jc w:val="both"/>
        <w:textAlignment w:val="baseline"/>
        <w:rPr>
          <w:rFonts w:asciiTheme="minorHAnsi" w:hAnsiTheme="minorHAnsi" w:cstheme="minorHAnsi"/>
          <w:b/>
          <w:u w:val="single"/>
        </w:rPr>
      </w:pPr>
      <w:bookmarkStart w:id="6" w:name="_Toc485280294"/>
      <w:bookmarkStart w:id="7" w:name="_Toc485281534"/>
      <w:r w:rsidRPr="00EF489F">
        <w:rPr>
          <w:rFonts w:asciiTheme="minorHAnsi" w:hAnsiTheme="minorHAnsi" w:cstheme="minorHAnsi"/>
          <w:b/>
          <w:u w:val="single"/>
        </w:rPr>
        <w:t xml:space="preserve">Άρθρο Α.2 : Κριτήριο </w:t>
      </w:r>
      <w:bookmarkEnd w:id="6"/>
      <w:bookmarkEnd w:id="7"/>
      <w:r w:rsidR="00D43600">
        <w:rPr>
          <w:rFonts w:asciiTheme="minorHAnsi" w:hAnsiTheme="minorHAnsi" w:cstheme="minorHAnsi"/>
          <w:b/>
          <w:u w:val="single"/>
        </w:rPr>
        <w:t>ανάθεσης</w:t>
      </w:r>
    </w:p>
    <w:p w:rsidR="00115924" w:rsidRDefault="00EF489F" w:rsidP="007A5097">
      <w:pPr>
        <w:overflowPunct w:val="0"/>
        <w:adjustRightInd w:val="0"/>
        <w:spacing w:line="276" w:lineRule="auto"/>
        <w:jc w:val="both"/>
        <w:textAlignment w:val="baseline"/>
        <w:rPr>
          <w:rFonts w:asciiTheme="minorHAnsi" w:hAnsiTheme="minorHAnsi" w:cstheme="minorHAnsi"/>
        </w:rPr>
      </w:pPr>
      <w:r w:rsidRPr="00EF489F">
        <w:rPr>
          <w:rFonts w:asciiTheme="minorHAnsi" w:hAnsiTheme="minorHAnsi" w:cstheme="minorHAnsi"/>
        </w:rPr>
        <w:t>Κριτήριο για την</w:t>
      </w:r>
      <w:r w:rsidR="00DB4666" w:rsidRPr="00DB4666">
        <w:rPr>
          <w:rFonts w:ascii="Calibri" w:hAnsi="Calibri" w:cs="Times New Roman"/>
          <w:spacing w:val="4"/>
        </w:rPr>
        <w:t xml:space="preserve"> </w:t>
      </w:r>
      <w:r w:rsidR="00DB4666" w:rsidRPr="000239C3">
        <w:rPr>
          <w:rFonts w:ascii="Calibri" w:hAnsi="Calibri" w:cs="Times New Roman"/>
          <w:spacing w:val="4"/>
        </w:rPr>
        <w:t>ανάθεση της προμήθειας</w:t>
      </w:r>
      <w:r w:rsidRPr="00EF489F">
        <w:rPr>
          <w:rFonts w:asciiTheme="minorHAnsi" w:hAnsiTheme="minorHAnsi" w:cstheme="minorHAnsi"/>
        </w:rPr>
        <w:t xml:space="preserve"> είναι η πλέον </w:t>
      </w:r>
      <w:r w:rsidR="003E12F0">
        <w:rPr>
          <w:rFonts w:asciiTheme="minorHAnsi" w:hAnsiTheme="minorHAnsi" w:cstheme="minorHAnsi"/>
        </w:rPr>
        <w:t>σ</w:t>
      </w:r>
      <w:r w:rsidRPr="00EF489F">
        <w:rPr>
          <w:rFonts w:asciiTheme="minorHAnsi" w:hAnsiTheme="minorHAnsi" w:cstheme="minorHAnsi"/>
        </w:rPr>
        <w:t xml:space="preserve">υμφέρουσα από οικονομική άποψη προσφορά αποκλειστικά βάσει τιμής (χαμηλότερη τιμή) χωρίς ΦΠΑ </w:t>
      </w:r>
      <w:r w:rsidRPr="00EF489F">
        <w:rPr>
          <w:rFonts w:asciiTheme="minorHAnsi" w:hAnsiTheme="minorHAnsi" w:cstheme="minorHAnsi"/>
          <w:b/>
        </w:rPr>
        <w:t>ανά Τμήμα</w:t>
      </w:r>
      <w:r w:rsidRPr="00EF489F">
        <w:rPr>
          <w:rFonts w:asciiTheme="minorHAnsi" w:hAnsiTheme="minorHAnsi" w:cstheme="minorHAnsi"/>
          <w:b/>
          <w:u w:val="single"/>
        </w:rPr>
        <w:t>,</w:t>
      </w:r>
      <w:r w:rsidRPr="00EF489F">
        <w:rPr>
          <w:rFonts w:asciiTheme="minorHAnsi" w:hAnsiTheme="minorHAnsi" w:cstheme="minorHAnsi"/>
        </w:rPr>
        <w:t xml:space="preserve"> εκ των προμηθευτών των οποίων οι προσφορές έχουν κριθεί ως αποδεκτές με βάση τους όρους της </w:t>
      </w:r>
      <w:r w:rsidR="00697424">
        <w:rPr>
          <w:rFonts w:asciiTheme="minorHAnsi" w:hAnsiTheme="minorHAnsi" w:cstheme="minorHAnsi"/>
        </w:rPr>
        <w:t>πρόσκλησης</w:t>
      </w:r>
      <w:r w:rsidRPr="00EF489F">
        <w:rPr>
          <w:rFonts w:asciiTheme="minorHAnsi" w:hAnsiTheme="minorHAnsi" w:cstheme="minorHAnsi"/>
        </w:rPr>
        <w:t>, σύμφωνα πάντα με τον προϋπολογισμό.</w:t>
      </w:r>
    </w:p>
    <w:p w:rsidR="00DB4666" w:rsidRDefault="00DB4666" w:rsidP="007A5097">
      <w:pPr>
        <w:overflowPunct w:val="0"/>
        <w:adjustRightInd w:val="0"/>
        <w:spacing w:line="276" w:lineRule="auto"/>
        <w:jc w:val="both"/>
        <w:textAlignment w:val="baseline"/>
        <w:rPr>
          <w:rFonts w:ascii="Calibri" w:hAnsi="Calibri" w:cs="ArialNarrow"/>
        </w:rPr>
      </w:pPr>
      <w:r w:rsidRPr="000239C3">
        <w:rPr>
          <w:rFonts w:ascii="Calibri" w:hAnsi="Calibri" w:cs="Times New Roman"/>
          <w:spacing w:val="4"/>
        </w:rPr>
        <w:t>Προσφορές που υπερβαίνουν τον προϋπολογισμό δαπάνης, απορρίπτονται ως μη αποδεκτές</w:t>
      </w:r>
      <w:r w:rsidRPr="000239C3">
        <w:rPr>
          <w:rFonts w:ascii="Calibri" w:hAnsi="Calibri" w:cs="ArialNarrow"/>
        </w:rPr>
        <w:t>.</w:t>
      </w:r>
    </w:p>
    <w:p w:rsidR="00DB4666" w:rsidRPr="000239C3" w:rsidRDefault="00DB4666" w:rsidP="007A5097">
      <w:pPr>
        <w:suppressAutoHyphens/>
        <w:autoSpaceDE/>
        <w:autoSpaceDN/>
        <w:spacing w:line="276" w:lineRule="auto"/>
        <w:jc w:val="both"/>
        <w:rPr>
          <w:rFonts w:ascii="Calibri" w:hAnsi="Calibri" w:cs="Tahoma"/>
        </w:rPr>
      </w:pPr>
      <w:r w:rsidRPr="000239C3">
        <w:rPr>
          <w:rFonts w:ascii="Calibri" w:hAnsi="Calibri" w:cs="Tahoma"/>
        </w:rPr>
        <w:t xml:space="preserve">Σε περίπτωση που υπάρξουν ισότιμες προσφορές, ήτοι προφορές με την ίδια ακριβώς τιμή η αναθέτουσα αρχή επιλέγει τον ανάδοχο με κλήρωση μεταξύ των οικονομικών φορέων που υπέβαλαν ισότιμες προσφορές. </w:t>
      </w:r>
    </w:p>
    <w:p w:rsidR="00175891" w:rsidRPr="00D65F4F" w:rsidRDefault="00175891" w:rsidP="0082506F">
      <w:pPr>
        <w:overflowPunct w:val="0"/>
        <w:adjustRightInd w:val="0"/>
        <w:spacing w:line="276" w:lineRule="auto"/>
        <w:jc w:val="both"/>
        <w:textAlignment w:val="baseline"/>
        <w:rPr>
          <w:rFonts w:asciiTheme="minorHAnsi" w:hAnsiTheme="minorHAnsi" w:cstheme="minorHAnsi"/>
        </w:rPr>
      </w:pPr>
    </w:p>
    <w:p w:rsidR="00333DD3" w:rsidRPr="00333DD3" w:rsidRDefault="00333DD3" w:rsidP="002279D9">
      <w:pPr>
        <w:overflowPunct w:val="0"/>
        <w:adjustRightInd w:val="0"/>
        <w:spacing w:line="276" w:lineRule="auto"/>
        <w:ind w:firstLine="720"/>
        <w:jc w:val="both"/>
        <w:textAlignment w:val="baseline"/>
        <w:rPr>
          <w:rFonts w:asciiTheme="minorHAnsi" w:hAnsiTheme="minorHAnsi" w:cstheme="minorHAnsi"/>
          <w:b/>
          <w:u w:val="single"/>
        </w:rPr>
      </w:pPr>
      <w:bookmarkStart w:id="8" w:name="_Toc485280296"/>
      <w:bookmarkStart w:id="9" w:name="_Toc485281536"/>
      <w:r w:rsidRPr="00333DD3">
        <w:rPr>
          <w:rFonts w:asciiTheme="minorHAnsi" w:hAnsiTheme="minorHAnsi" w:cstheme="minorHAnsi"/>
          <w:b/>
          <w:u w:val="single"/>
        </w:rPr>
        <w:t>Άρθρο Α.</w:t>
      </w:r>
      <w:r w:rsidRPr="008F55CB">
        <w:rPr>
          <w:rFonts w:asciiTheme="minorHAnsi" w:hAnsiTheme="minorHAnsi" w:cstheme="minorHAnsi"/>
          <w:b/>
          <w:u w:val="single"/>
        </w:rPr>
        <w:t>3</w:t>
      </w:r>
      <w:r w:rsidRPr="00333DD3">
        <w:rPr>
          <w:rFonts w:asciiTheme="minorHAnsi" w:hAnsiTheme="minorHAnsi" w:cstheme="minorHAnsi"/>
          <w:b/>
          <w:u w:val="single"/>
        </w:rPr>
        <w:t>: Προϋπολογισμός διαγωνισμού</w:t>
      </w:r>
      <w:bookmarkEnd w:id="8"/>
      <w:bookmarkEnd w:id="9"/>
    </w:p>
    <w:p w:rsidR="008F55CB" w:rsidRDefault="00333DD3" w:rsidP="007A5097">
      <w:pPr>
        <w:overflowPunct w:val="0"/>
        <w:adjustRightInd w:val="0"/>
        <w:spacing w:line="276" w:lineRule="auto"/>
        <w:jc w:val="both"/>
        <w:textAlignment w:val="baseline"/>
        <w:rPr>
          <w:rFonts w:asciiTheme="minorHAnsi" w:hAnsiTheme="minorHAnsi" w:cstheme="minorHAnsi"/>
          <w:b/>
        </w:rPr>
      </w:pPr>
      <w:r w:rsidRPr="00333DD3">
        <w:rPr>
          <w:rFonts w:asciiTheme="minorHAnsi" w:hAnsiTheme="minorHAnsi" w:cstheme="minorHAnsi"/>
          <w:bCs/>
        </w:rPr>
        <w:t xml:space="preserve">Ο συνολικός προϋπολογισμός του αντικειμένου του διαγωνισμού </w:t>
      </w:r>
      <w:r w:rsidRPr="00333DD3">
        <w:rPr>
          <w:rFonts w:asciiTheme="minorHAnsi" w:hAnsiTheme="minorHAnsi" w:cstheme="minorHAnsi"/>
        </w:rPr>
        <w:t xml:space="preserve">ανέρχεται </w:t>
      </w:r>
      <w:r w:rsidRPr="00333DD3">
        <w:rPr>
          <w:rFonts w:asciiTheme="minorHAnsi" w:hAnsiTheme="minorHAnsi" w:cstheme="minorHAnsi"/>
          <w:b/>
          <w:bCs/>
          <w:iCs/>
        </w:rPr>
        <w:t>κατά ανώτατο όριο</w:t>
      </w:r>
      <w:r w:rsidRPr="00333DD3">
        <w:rPr>
          <w:rFonts w:asciiTheme="minorHAnsi" w:hAnsiTheme="minorHAnsi" w:cstheme="minorHAnsi"/>
        </w:rPr>
        <w:t xml:space="preserve"> στο ποσό των </w:t>
      </w:r>
      <w:r w:rsidR="008F55CB">
        <w:rPr>
          <w:rFonts w:asciiTheme="minorHAnsi" w:hAnsiTheme="minorHAnsi" w:cstheme="minorHAnsi"/>
        </w:rPr>
        <w:t>δεκαέξι</w:t>
      </w:r>
      <w:r w:rsidRPr="00333DD3">
        <w:rPr>
          <w:rFonts w:asciiTheme="minorHAnsi" w:hAnsiTheme="minorHAnsi" w:cstheme="minorHAnsi"/>
        </w:rPr>
        <w:t xml:space="preserve"> χιλιάδων </w:t>
      </w:r>
      <w:r w:rsidR="003A3F22">
        <w:rPr>
          <w:rFonts w:asciiTheme="minorHAnsi" w:hAnsiTheme="minorHAnsi" w:cstheme="minorHAnsi"/>
        </w:rPr>
        <w:t xml:space="preserve">εκατόν </w:t>
      </w:r>
      <w:r w:rsidR="00D43600">
        <w:rPr>
          <w:rFonts w:asciiTheme="minorHAnsi" w:hAnsiTheme="minorHAnsi" w:cstheme="minorHAnsi"/>
        </w:rPr>
        <w:t xml:space="preserve">είκοσι </w:t>
      </w:r>
      <w:r w:rsidR="003A3F22">
        <w:rPr>
          <w:rFonts w:asciiTheme="minorHAnsi" w:hAnsiTheme="minorHAnsi" w:cstheme="minorHAnsi"/>
        </w:rPr>
        <w:t>εννέα</w:t>
      </w:r>
      <w:r w:rsidRPr="00333DD3">
        <w:rPr>
          <w:rFonts w:asciiTheme="minorHAnsi" w:hAnsiTheme="minorHAnsi" w:cstheme="minorHAnsi"/>
        </w:rPr>
        <w:t xml:space="preserve"> ευρώ και </w:t>
      </w:r>
      <w:r w:rsidR="003A3F22">
        <w:rPr>
          <w:rFonts w:asciiTheme="minorHAnsi" w:hAnsiTheme="minorHAnsi" w:cstheme="minorHAnsi"/>
        </w:rPr>
        <w:t>τριών</w:t>
      </w:r>
      <w:r w:rsidR="008F55CB">
        <w:rPr>
          <w:rFonts w:asciiTheme="minorHAnsi" w:hAnsiTheme="minorHAnsi" w:cstheme="minorHAnsi"/>
        </w:rPr>
        <w:t xml:space="preserve"> λεπτών</w:t>
      </w:r>
      <w:r w:rsidRPr="00333DD3">
        <w:rPr>
          <w:rFonts w:asciiTheme="minorHAnsi" w:hAnsiTheme="minorHAnsi" w:cstheme="minorHAnsi"/>
        </w:rPr>
        <w:t xml:space="preserve"> (</w:t>
      </w:r>
      <w:r w:rsidR="008F55CB" w:rsidRPr="008F55CB">
        <w:rPr>
          <w:rFonts w:asciiTheme="minorHAnsi" w:hAnsiTheme="minorHAnsi" w:cstheme="minorHAnsi"/>
        </w:rPr>
        <w:t>16.</w:t>
      </w:r>
      <w:r w:rsidR="003A3F22" w:rsidRPr="003A3F22">
        <w:rPr>
          <w:rFonts w:asciiTheme="minorHAnsi" w:hAnsiTheme="minorHAnsi" w:cstheme="minorHAnsi"/>
        </w:rPr>
        <w:t>129</w:t>
      </w:r>
      <w:r w:rsidR="008F55CB" w:rsidRPr="008F55CB">
        <w:rPr>
          <w:rFonts w:asciiTheme="minorHAnsi" w:hAnsiTheme="minorHAnsi" w:cstheme="minorHAnsi"/>
        </w:rPr>
        <w:t>,</w:t>
      </w:r>
      <w:r w:rsidR="003A3F22" w:rsidRPr="003A3F22">
        <w:rPr>
          <w:rFonts w:asciiTheme="minorHAnsi" w:hAnsiTheme="minorHAnsi" w:cstheme="minorHAnsi"/>
        </w:rPr>
        <w:t>03</w:t>
      </w:r>
      <w:r w:rsidRPr="00333DD3">
        <w:rPr>
          <w:rFonts w:asciiTheme="minorHAnsi" w:hAnsiTheme="minorHAnsi" w:cstheme="minorHAnsi"/>
        </w:rPr>
        <w:t>€)</w:t>
      </w:r>
      <w:r w:rsidRPr="00333DD3">
        <w:rPr>
          <w:rFonts w:asciiTheme="minorHAnsi" w:hAnsiTheme="minorHAnsi" w:cstheme="minorHAnsi"/>
          <w:b/>
          <w:bCs/>
          <w:iCs/>
        </w:rPr>
        <w:t xml:space="preserve"> χωρίς Φ.Π.Α. ή #</w:t>
      </w:r>
      <w:r w:rsidR="008F55CB" w:rsidRPr="008F55CB">
        <w:rPr>
          <w:rFonts w:asciiTheme="minorHAnsi" w:hAnsiTheme="minorHAnsi" w:cstheme="minorHAnsi"/>
          <w:b/>
          <w:bCs/>
          <w:iCs/>
        </w:rPr>
        <w:t>2</w:t>
      </w:r>
      <w:r w:rsidR="003A3F22" w:rsidRPr="003A3F22">
        <w:rPr>
          <w:rFonts w:asciiTheme="minorHAnsi" w:hAnsiTheme="minorHAnsi" w:cstheme="minorHAnsi"/>
          <w:b/>
          <w:bCs/>
          <w:iCs/>
        </w:rPr>
        <w:t>0</w:t>
      </w:r>
      <w:r w:rsidRPr="00333DD3">
        <w:rPr>
          <w:rFonts w:asciiTheme="minorHAnsi" w:hAnsiTheme="minorHAnsi" w:cstheme="minorHAnsi"/>
          <w:b/>
          <w:bCs/>
          <w:iCs/>
        </w:rPr>
        <w:t>.</w:t>
      </w:r>
      <w:r w:rsidR="008F55CB" w:rsidRPr="008F55CB">
        <w:rPr>
          <w:rFonts w:asciiTheme="minorHAnsi" w:hAnsiTheme="minorHAnsi" w:cstheme="minorHAnsi"/>
          <w:b/>
          <w:bCs/>
          <w:iCs/>
        </w:rPr>
        <w:t>000</w:t>
      </w:r>
      <w:r w:rsidRPr="00333DD3">
        <w:rPr>
          <w:rFonts w:asciiTheme="minorHAnsi" w:hAnsiTheme="minorHAnsi" w:cstheme="minorHAnsi"/>
          <w:b/>
          <w:bCs/>
          <w:iCs/>
        </w:rPr>
        <w:t>,00€# συμπεριλαμβανομένου Φ.Π.Α. 24</w:t>
      </w:r>
      <w:r w:rsidRPr="00333DD3">
        <w:rPr>
          <w:rFonts w:asciiTheme="minorHAnsi" w:hAnsiTheme="minorHAnsi" w:cstheme="minorHAnsi"/>
          <w:b/>
        </w:rPr>
        <w:t>%.</w:t>
      </w:r>
    </w:p>
    <w:p w:rsidR="00F5346E" w:rsidRPr="00D43600" w:rsidRDefault="00F5346E" w:rsidP="00296EDA">
      <w:pPr>
        <w:overflowPunct w:val="0"/>
        <w:adjustRightInd w:val="0"/>
        <w:spacing w:line="276" w:lineRule="auto"/>
        <w:jc w:val="both"/>
        <w:textAlignment w:val="baseline"/>
        <w:rPr>
          <w:rFonts w:asciiTheme="minorHAnsi" w:hAnsiTheme="minorHAnsi" w:cstheme="minorHAnsi"/>
          <w:b/>
          <w:sz w:val="24"/>
          <w:szCs w:val="24"/>
        </w:rPr>
      </w:pPr>
    </w:p>
    <w:p w:rsidR="008F55CB" w:rsidRDefault="008F55CB" w:rsidP="00EF489F">
      <w:pPr>
        <w:overflowPunct w:val="0"/>
        <w:adjustRightInd w:val="0"/>
        <w:spacing w:line="276" w:lineRule="auto"/>
        <w:ind w:firstLine="426"/>
        <w:jc w:val="both"/>
        <w:textAlignment w:val="baseline"/>
        <w:rPr>
          <w:rFonts w:asciiTheme="minorHAnsi" w:hAnsiTheme="minorHAnsi" w:cstheme="minorHAnsi"/>
          <w:b/>
        </w:rPr>
      </w:pPr>
      <w:r w:rsidRPr="008F55CB">
        <w:rPr>
          <w:rFonts w:asciiTheme="minorHAnsi" w:hAnsiTheme="minorHAnsi" w:cstheme="minorHAnsi"/>
          <w:b/>
        </w:rPr>
        <w:t>Πίνακας Α.1: Συνολικός Προϋπολογισμός – Προϋπολογισμός Τμημάτων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
        <w:gridCol w:w="2611"/>
        <w:gridCol w:w="2491"/>
        <w:gridCol w:w="1447"/>
        <w:gridCol w:w="2353"/>
      </w:tblGrid>
      <w:tr w:rsidR="00EB348D" w:rsidRPr="008F55CB" w:rsidTr="00FA5714">
        <w:trPr>
          <w:cantSplit/>
          <w:trHeight w:val="840"/>
        </w:trPr>
        <w:tc>
          <w:tcPr>
            <w:tcW w:w="483" w:type="pct"/>
            <w:shd w:val="clear" w:color="auto" w:fill="auto"/>
            <w:vAlign w:val="center"/>
            <w:hideMark/>
          </w:tcPr>
          <w:p w:rsidR="00EB348D" w:rsidRPr="008F55CB" w:rsidRDefault="00EB348D" w:rsidP="00FA5714">
            <w:pPr>
              <w:overflowPunct w:val="0"/>
              <w:adjustRightInd w:val="0"/>
              <w:spacing w:line="276" w:lineRule="auto"/>
              <w:jc w:val="center"/>
              <w:textAlignment w:val="baseline"/>
              <w:rPr>
                <w:rFonts w:asciiTheme="minorHAnsi" w:hAnsiTheme="minorHAnsi" w:cstheme="minorHAnsi"/>
                <w:b/>
                <w:bCs/>
              </w:rPr>
            </w:pPr>
            <w:r>
              <w:rPr>
                <w:rFonts w:asciiTheme="minorHAnsi" w:hAnsiTheme="minorHAnsi" w:cstheme="minorHAnsi"/>
                <w:b/>
                <w:bCs/>
              </w:rPr>
              <w:t>Τμήμ</w:t>
            </w:r>
            <w:r w:rsidRPr="008F55CB">
              <w:rPr>
                <w:rFonts w:asciiTheme="minorHAnsi" w:hAnsiTheme="minorHAnsi" w:cstheme="minorHAnsi"/>
                <w:b/>
                <w:bCs/>
              </w:rPr>
              <w:t>α</w:t>
            </w:r>
          </w:p>
        </w:tc>
        <w:tc>
          <w:tcPr>
            <w:tcW w:w="1325" w:type="pct"/>
            <w:shd w:val="clear" w:color="auto" w:fill="auto"/>
            <w:vAlign w:val="center"/>
            <w:hideMark/>
          </w:tcPr>
          <w:p w:rsidR="00EB348D" w:rsidRPr="008F55CB" w:rsidRDefault="00EB348D" w:rsidP="00FA5714">
            <w:pPr>
              <w:overflowPunct w:val="0"/>
              <w:adjustRightInd w:val="0"/>
              <w:spacing w:line="276" w:lineRule="auto"/>
              <w:jc w:val="center"/>
              <w:textAlignment w:val="baseline"/>
              <w:rPr>
                <w:rFonts w:asciiTheme="minorHAnsi" w:hAnsiTheme="minorHAnsi" w:cstheme="minorHAnsi"/>
                <w:b/>
                <w:bCs/>
              </w:rPr>
            </w:pPr>
            <w:r w:rsidRPr="008F55CB">
              <w:rPr>
                <w:rFonts w:asciiTheme="minorHAnsi" w:hAnsiTheme="minorHAnsi" w:cstheme="minorHAnsi"/>
                <w:b/>
                <w:bCs/>
              </w:rPr>
              <w:t>ΠΕΡΙΓΡΑΦΗ ΤΜΗΜΑΤΟΣ</w:t>
            </w:r>
          </w:p>
        </w:tc>
        <w:tc>
          <w:tcPr>
            <w:tcW w:w="1264" w:type="pct"/>
            <w:vAlign w:val="center"/>
          </w:tcPr>
          <w:p w:rsidR="00EB348D" w:rsidRPr="008F55CB" w:rsidRDefault="00EB348D" w:rsidP="00FA5714">
            <w:pPr>
              <w:overflowPunct w:val="0"/>
              <w:adjustRightInd w:val="0"/>
              <w:spacing w:line="276" w:lineRule="auto"/>
              <w:jc w:val="center"/>
              <w:textAlignment w:val="baseline"/>
              <w:rPr>
                <w:rFonts w:asciiTheme="minorHAnsi" w:hAnsiTheme="minorHAnsi" w:cstheme="minorHAnsi"/>
                <w:b/>
                <w:bCs/>
              </w:rPr>
            </w:pPr>
            <w:r w:rsidRPr="008F55CB">
              <w:rPr>
                <w:rFonts w:asciiTheme="minorHAnsi" w:hAnsiTheme="minorHAnsi" w:cstheme="minorHAnsi"/>
                <w:b/>
                <w:bCs/>
              </w:rPr>
              <w:t>ΣΥΝΟΛΙΚΟΣ ΠΡΟΫΠΟΛΟΓΙΣΜΟΣ ΑΝΑ ΤΜΗΜΑ ΧΩΡΙΣ ΦΠΑ 24%</w:t>
            </w:r>
          </w:p>
        </w:tc>
        <w:tc>
          <w:tcPr>
            <w:tcW w:w="734" w:type="pct"/>
            <w:vAlign w:val="center"/>
          </w:tcPr>
          <w:p w:rsidR="00EB348D" w:rsidRDefault="00EB348D" w:rsidP="00FA5714">
            <w:pPr>
              <w:overflowPunct w:val="0"/>
              <w:adjustRightInd w:val="0"/>
              <w:spacing w:line="276" w:lineRule="auto"/>
              <w:jc w:val="center"/>
              <w:textAlignment w:val="baseline"/>
              <w:rPr>
                <w:rFonts w:asciiTheme="minorHAnsi" w:hAnsiTheme="minorHAnsi" w:cstheme="minorHAnsi"/>
                <w:b/>
                <w:bCs/>
              </w:rPr>
            </w:pPr>
            <w:r>
              <w:rPr>
                <w:rFonts w:asciiTheme="minorHAnsi" w:hAnsiTheme="minorHAnsi" w:cstheme="minorHAnsi"/>
                <w:b/>
                <w:bCs/>
              </w:rPr>
              <w:t>ΦΠΑ ΑΝΑ ΤΜΗΜΑ</w:t>
            </w:r>
          </w:p>
          <w:p w:rsidR="00EB348D" w:rsidRPr="008F55CB" w:rsidRDefault="00EB348D" w:rsidP="00FA5714">
            <w:pPr>
              <w:overflowPunct w:val="0"/>
              <w:adjustRightInd w:val="0"/>
              <w:spacing w:line="276" w:lineRule="auto"/>
              <w:jc w:val="center"/>
              <w:textAlignment w:val="baseline"/>
              <w:rPr>
                <w:rFonts w:asciiTheme="minorHAnsi" w:hAnsiTheme="minorHAnsi" w:cstheme="minorHAnsi"/>
                <w:b/>
                <w:bCs/>
              </w:rPr>
            </w:pPr>
            <w:r>
              <w:rPr>
                <w:rFonts w:asciiTheme="minorHAnsi" w:hAnsiTheme="minorHAnsi" w:cstheme="minorHAnsi"/>
                <w:b/>
                <w:bCs/>
              </w:rPr>
              <w:t>(24%)</w:t>
            </w:r>
          </w:p>
        </w:tc>
        <w:tc>
          <w:tcPr>
            <w:tcW w:w="1194" w:type="pct"/>
            <w:vAlign w:val="center"/>
          </w:tcPr>
          <w:p w:rsidR="00EB348D" w:rsidRPr="008F55CB" w:rsidRDefault="00EB348D" w:rsidP="00FA5714">
            <w:pPr>
              <w:overflowPunct w:val="0"/>
              <w:adjustRightInd w:val="0"/>
              <w:spacing w:line="276" w:lineRule="auto"/>
              <w:jc w:val="center"/>
              <w:textAlignment w:val="baseline"/>
              <w:rPr>
                <w:rFonts w:asciiTheme="minorHAnsi" w:hAnsiTheme="minorHAnsi" w:cstheme="minorHAnsi"/>
                <w:b/>
                <w:bCs/>
              </w:rPr>
            </w:pPr>
            <w:r w:rsidRPr="008F55CB">
              <w:rPr>
                <w:rFonts w:asciiTheme="minorHAnsi" w:hAnsiTheme="minorHAnsi" w:cstheme="minorHAnsi"/>
                <w:b/>
                <w:bCs/>
              </w:rPr>
              <w:t xml:space="preserve">ΣΥΝΟΛΙΚΟΣ ΠΡΟΫΠΟΛΟΓΙΣΜΟΣ ΑΝΑ ΤΜΗΜΑ </w:t>
            </w:r>
            <w:r>
              <w:rPr>
                <w:rFonts w:asciiTheme="minorHAnsi" w:hAnsiTheme="minorHAnsi" w:cstheme="minorHAnsi"/>
                <w:b/>
                <w:bCs/>
              </w:rPr>
              <w:t>ΜΕ</w:t>
            </w:r>
            <w:r w:rsidRPr="008F55CB">
              <w:rPr>
                <w:rFonts w:asciiTheme="minorHAnsi" w:hAnsiTheme="minorHAnsi" w:cstheme="minorHAnsi"/>
                <w:b/>
                <w:bCs/>
              </w:rPr>
              <w:t xml:space="preserve"> ΦΠΑ 24%</w:t>
            </w:r>
          </w:p>
        </w:tc>
      </w:tr>
      <w:tr w:rsidR="00EB348D" w:rsidRPr="008F55CB" w:rsidTr="0001166B">
        <w:trPr>
          <w:cantSplit/>
          <w:trHeight w:val="300"/>
        </w:trPr>
        <w:tc>
          <w:tcPr>
            <w:tcW w:w="483" w:type="pct"/>
            <w:shd w:val="clear" w:color="auto" w:fill="auto"/>
            <w:vAlign w:val="center"/>
            <w:hideMark/>
          </w:tcPr>
          <w:p w:rsidR="00EB348D" w:rsidRPr="008F55CB" w:rsidRDefault="00EB348D" w:rsidP="008F55CB">
            <w:pPr>
              <w:overflowPunct w:val="0"/>
              <w:adjustRightInd w:val="0"/>
              <w:spacing w:line="276" w:lineRule="auto"/>
              <w:ind w:firstLine="426"/>
              <w:jc w:val="both"/>
              <w:textAlignment w:val="baseline"/>
              <w:rPr>
                <w:rFonts w:asciiTheme="minorHAnsi" w:hAnsiTheme="minorHAnsi" w:cstheme="minorHAnsi"/>
                <w:b/>
              </w:rPr>
            </w:pPr>
            <w:r w:rsidRPr="008F55CB">
              <w:rPr>
                <w:rFonts w:asciiTheme="minorHAnsi" w:hAnsiTheme="minorHAnsi" w:cstheme="minorHAnsi"/>
                <w:b/>
              </w:rPr>
              <w:t>1</w:t>
            </w:r>
          </w:p>
        </w:tc>
        <w:tc>
          <w:tcPr>
            <w:tcW w:w="1325" w:type="pct"/>
            <w:shd w:val="clear" w:color="auto" w:fill="auto"/>
            <w:vAlign w:val="center"/>
            <w:hideMark/>
          </w:tcPr>
          <w:p w:rsidR="00EB348D" w:rsidRPr="008F55CB" w:rsidRDefault="00EB348D" w:rsidP="00EB348D">
            <w:pPr>
              <w:overflowPunct w:val="0"/>
              <w:adjustRightInd w:val="0"/>
              <w:spacing w:line="276" w:lineRule="auto"/>
              <w:jc w:val="both"/>
              <w:textAlignment w:val="baseline"/>
              <w:rPr>
                <w:rFonts w:asciiTheme="minorHAnsi" w:hAnsiTheme="minorHAnsi" w:cstheme="minorHAnsi"/>
                <w:b/>
              </w:rPr>
            </w:pPr>
            <w:r w:rsidRPr="008F55CB">
              <w:rPr>
                <w:rFonts w:asciiTheme="minorHAnsi" w:hAnsiTheme="minorHAnsi" w:cstheme="minorHAnsi"/>
                <w:b/>
              </w:rPr>
              <w:t xml:space="preserve">Προμήθεια  </w:t>
            </w:r>
            <w:r w:rsidR="00D43600">
              <w:rPr>
                <w:rFonts w:asciiTheme="minorHAnsi" w:hAnsiTheme="minorHAnsi" w:cstheme="minorHAnsi"/>
                <w:b/>
              </w:rPr>
              <w:t>ασπρόμαυρων εκτυπωτών</w:t>
            </w:r>
            <w:r w:rsidR="00D43600" w:rsidRPr="00D43600">
              <w:rPr>
                <w:rFonts w:asciiTheme="minorHAnsi" w:hAnsiTheme="minorHAnsi" w:cstheme="minorHAnsi"/>
                <w:b/>
              </w:rPr>
              <w:t xml:space="preserve"> </w:t>
            </w:r>
            <w:r>
              <w:rPr>
                <w:rFonts w:asciiTheme="minorHAnsi" w:hAnsiTheme="minorHAnsi" w:cstheme="minorHAnsi"/>
                <w:b/>
                <w:lang w:val="en-US"/>
              </w:rPr>
              <w:t>laser</w:t>
            </w:r>
            <w:r w:rsidRPr="008F55CB">
              <w:rPr>
                <w:rFonts w:asciiTheme="minorHAnsi" w:hAnsiTheme="minorHAnsi" w:cstheme="minorHAnsi"/>
                <w:b/>
              </w:rPr>
              <w:t>-</w:t>
            </w:r>
            <w:r>
              <w:rPr>
                <w:rFonts w:asciiTheme="minorHAnsi" w:hAnsiTheme="minorHAnsi" w:cstheme="minorHAnsi"/>
                <w:b/>
              </w:rPr>
              <w:t>ανταλλακτικό εκτυπωτή-σαρωτή-</w:t>
            </w:r>
            <w:r w:rsidRPr="008F55CB">
              <w:rPr>
                <w:rFonts w:asciiTheme="minorHAnsi" w:hAnsiTheme="minorHAnsi" w:cstheme="minorHAnsi"/>
                <w:b/>
              </w:rPr>
              <w:t>Επιτραπέζι</w:t>
            </w:r>
            <w:r>
              <w:rPr>
                <w:rFonts w:asciiTheme="minorHAnsi" w:hAnsiTheme="minorHAnsi" w:cstheme="minorHAnsi"/>
                <w:b/>
              </w:rPr>
              <w:t>ων προβολέων</w:t>
            </w:r>
            <w:r w:rsidRPr="008F55CB">
              <w:rPr>
                <w:rFonts w:asciiTheme="minorHAnsi" w:hAnsiTheme="minorHAnsi" w:cstheme="minorHAnsi"/>
                <w:b/>
              </w:rPr>
              <w:t xml:space="preserve"> εικόνας (</w:t>
            </w:r>
            <w:proofErr w:type="spellStart"/>
            <w:r w:rsidRPr="008F55CB">
              <w:rPr>
                <w:rFonts w:asciiTheme="minorHAnsi" w:hAnsiTheme="minorHAnsi" w:cstheme="minorHAnsi"/>
                <w:b/>
              </w:rPr>
              <w:t>projector</w:t>
            </w:r>
            <w:proofErr w:type="spellEnd"/>
            <w:r w:rsidR="00D43600">
              <w:rPr>
                <w:rFonts w:asciiTheme="minorHAnsi" w:hAnsiTheme="minorHAnsi" w:cstheme="minorHAnsi"/>
                <w:b/>
                <w:lang w:val="en-US"/>
              </w:rPr>
              <w:t>s</w:t>
            </w:r>
            <w:r w:rsidRPr="008F55CB">
              <w:rPr>
                <w:rFonts w:asciiTheme="minorHAnsi" w:hAnsiTheme="minorHAnsi" w:cstheme="minorHAnsi"/>
                <w:b/>
              </w:rPr>
              <w:t>)</w:t>
            </w:r>
          </w:p>
        </w:tc>
        <w:tc>
          <w:tcPr>
            <w:tcW w:w="1264" w:type="pct"/>
            <w:vAlign w:val="center"/>
          </w:tcPr>
          <w:p w:rsidR="00EB348D" w:rsidRPr="0001166B" w:rsidRDefault="00EB348D" w:rsidP="0001166B">
            <w:pPr>
              <w:overflowPunct w:val="0"/>
              <w:adjustRightInd w:val="0"/>
              <w:spacing w:line="276" w:lineRule="auto"/>
              <w:jc w:val="center"/>
              <w:textAlignment w:val="baseline"/>
              <w:rPr>
                <w:rFonts w:asciiTheme="minorHAnsi" w:hAnsiTheme="minorHAnsi" w:cstheme="minorHAnsi"/>
                <w:bCs/>
                <w:lang w:val="en-US"/>
              </w:rPr>
            </w:pPr>
            <w:r>
              <w:rPr>
                <w:rFonts w:asciiTheme="minorHAnsi" w:hAnsiTheme="minorHAnsi" w:cstheme="minorHAnsi"/>
                <w:bCs/>
              </w:rPr>
              <w:t>10.40</w:t>
            </w:r>
            <w:r>
              <w:rPr>
                <w:rFonts w:asciiTheme="minorHAnsi" w:hAnsiTheme="minorHAnsi" w:cstheme="minorHAnsi"/>
                <w:bCs/>
                <w:lang w:val="en-US"/>
              </w:rPr>
              <w:t>3</w:t>
            </w:r>
            <w:r>
              <w:rPr>
                <w:rFonts w:asciiTheme="minorHAnsi" w:hAnsiTheme="minorHAnsi" w:cstheme="minorHAnsi"/>
                <w:bCs/>
              </w:rPr>
              <w:t>,</w:t>
            </w:r>
            <w:r>
              <w:rPr>
                <w:rFonts w:asciiTheme="minorHAnsi" w:hAnsiTheme="minorHAnsi" w:cstheme="minorHAnsi"/>
                <w:bCs/>
                <w:lang w:val="en-US"/>
              </w:rPr>
              <w:t xml:space="preserve">03 </w:t>
            </w:r>
            <w:r w:rsidRPr="00954460">
              <w:rPr>
                <w:rFonts w:asciiTheme="minorHAnsi" w:hAnsiTheme="minorHAnsi" w:cstheme="minorHAnsi"/>
                <w:bCs/>
              </w:rPr>
              <w:t>€</w:t>
            </w:r>
          </w:p>
        </w:tc>
        <w:tc>
          <w:tcPr>
            <w:tcW w:w="734" w:type="pct"/>
            <w:vAlign w:val="center"/>
          </w:tcPr>
          <w:p w:rsidR="00EB348D" w:rsidRPr="00963AC8" w:rsidRDefault="00EB348D" w:rsidP="0001166B">
            <w:pPr>
              <w:overflowPunct w:val="0"/>
              <w:adjustRightInd w:val="0"/>
              <w:spacing w:line="276" w:lineRule="auto"/>
              <w:jc w:val="center"/>
              <w:textAlignment w:val="baseline"/>
              <w:rPr>
                <w:rFonts w:asciiTheme="minorHAnsi" w:hAnsiTheme="minorHAnsi" w:cstheme="minorHAnsi"/>
                <w:bCs/>
              </w:rPr>
            </w:pPr>
            <w:r w:rsidRPr="00EB348D">
              <w:rPr>
                <w:rFonts w:asciiTheme="minorHAnsi" w:hAnsiTheme="minorHAnsi" w:cstheme="minorHAnsi"/>
                <w:bCs/>
              </w:rPr>
              <w:t>2.496,73</w:t>
            </w:r>
            <w:r w:rsidR="00D61F63">
              <w:rPr>
                <w:rFonts w:asciiTheme="minorHAnsi" w:hAnsiTheme="minorHAnsi" w:cstheme="minorHAnsi"/>
                <w:bCs/>
                <w:lang w:val="en-US"/>
              </w:rPr>
              <w:t xml:space="preserve"> </w:t>
            </w:r>
            <w:r>
              <w:rPr>
                <w:rFonts w:asciiTheme="minorHAnsi" w:hAnsiTheme="minorHAnsi" w:cstheme="minorHAnsi"/>
                <w:bCs/>
              </w:rPr>
              <w:t>€</w:t>
            </w:r>
          </w:p>
        </w:tc>
        <w:tc>
          <w:tcPr>
            <w:tcW w:w="1194" w:type="pct"/>
            <w:vAlign w:val="center"/>
          </w:tcPr>
          <w:p w:rsidR="00EB348D" w:rsidRPr="00963AC8" w:rsidRDefault="00EB348D" w:rsidP="0001166B">
            <w:pPr>
              <w:overflowPunct w:val="0"/>
              <w:adjustRightInd w:val="0"/>
              <w:spacing w:line="276" w:lineRule="auto"/>
              <w:jc w:val="center"/>
              <w:textAlignment w:val="baseline"/>
              <w:rPr>
                <w:rFonts w:asciiTheme="minorHAnsi" w:hAnsiTheme="minorHAnsi" w:cstheme="minorHAnsi"/>
                <w:bCs/>
              </w:rPr>
            </w:pPr>
            <w:r w:rsidRPr="00EB348D">
              <w:rPr>
                <w:rFonts w:asciiTheme="minorHAnsi" w:hAnsiTheme="minorHAnsi" w:cstheme="minorHAnsi"/>
                <w:bCs/>
              </w:rPr>
              <w:t>12.899,76</w:t>
            </w:r>
            <w:r w:rsidR="00D61F63">
              <w:rPr>
                <w:rFonts w:asciiTheme="minorHAnsi" w:hAnsiTheme="minorHAnsi" w:cstheme="minorHAnsi"/>
                <w:bCs/>
                <w:lang w:val="en-US"/>
              </w:rPr>
              <w:t xml:space="preserve"> </w:t>
            </w:r>
            <w:r>
              <w:rPr>
                <w:rFonts w:asciiTheme="minorHAnsi" w:hAnsiTheme="minorHAnsi" w:cstheme="minorHAnsi"/>
                <w:bCs/>
              </w:rPr>
              <w:t>€</w:t>
            </w:r>
          </w:p>
        </w:tc>
      </w:tr>
      <w:tr w:rsidR="00EB348D" w:rsidRPr="008F55CB" w:rsidTr="0001166B">
        <w:trPr>
          <w:cantSplit/>
          <w:trHeight w:val="300"/>
        </w:trPr>
        <w:tc>
          <w:tcPr>
            <w:tcW w:w="483" w:type="pct"/>
            <w:shd w:val="clear" w:color="auto" w:fill="auto"/>
            <w:vAlign w:val="center"/>
            <w:hideMark/>
          </w:tcPr>
          <w:p w:rsidR="00EB348D" w:rsidRPr="008F55CB" w:rsidRDefault="00EB348D" w:rsidP="008F55CB">
            <w:pPr>
              <w:overflowPunct w:val="0"/>
              <w:adjustRightInd w:val="0"/>
              <w:spacing w:line="276" w:lineRule="auto"/>
              <w:ind w:firstLine="426"/>
              <w:jc w:val="both"/>
              <w:textAlignment w:val="baseline"/>
              <w:rPr>
                <w:rFonts w:asciiTheme="minorHAnsi" w:hAnsiTheme="minorHAnsi" w:cstheme="minorHAnsi"/>
                <w:b/>
              </w:rPr>
            </w:pPr>
            <w:r w:rsidRPr="008F55CB">
              <w:rPr>
                <w:rFonts w:asciiTheme="minorHAnsi" w:hAnsiTheme="minorHAnsi" w:cstheme="minorHAnsi"/>
                <w:b/>
              </w:rPr>
              <w:lastRenderedPageBreak/>
              <w:t>2</w:t>
            </w:r>
          </w:p>
        </w:tc>
        <w:tc>
          <w:tcPr>
            <w:tcW w:w="1325" w:type="pct"/>
            <w:shd w:val="clear" w:color="auto" w:fill="auto"/>
            <w:vAlign w:val="center"/>
          </w:tcPr>
          <w:p w:rsidR="00EB348D" w:rsidRPr="008F55CB" w:rsidRDefault="00EB348D" w:rsidP="00EB348D">
            <w:pPr>
              <w:overflowPunct w:val="0"/>
              <w:adjustRightInd w:val="0"/>
              <w:spacing w:line="276" w:lineRule="auto"/>
              <w:textAlignment w:val="baseline"/>
              <w:rPr>
                <w:rFonts w:asciiTheme="minorHAnsi" w:hAnsiTheme="minorHAnsi" w:cstheme="minorHAnsi"/>
                <w:b/>
              </w:rPr>
            </w:pPr>
            <w:r w:rsidRPr="008F55CB">
              <w:rPr>
                <w:rFonts w:asciiTheme="minorHAnsi" w:hAnsiTheme="minorHAnsi" w:cstheme="minorHAnsi"/>
                <w:b/>
              </w:rPr>
              <w:t xml:space="preserve">Προμήθεια   </w:t>
            </w:r>
            <w:r>
              <w:rPr>
                <w:rFonts w:ascii="Calibri" w:hAnsi="Calibri" w:cs="Times New Roman"/>
                <w:b/>
                <w:color w:val="000000"/>
              </w:rPr>
              <w:t xml:space="preserve">περιφερειακών συσκευών </w:t>
            </w:r>
            <w:r w:rsidRPr="005D2451">
              <w:rPr>
                <w:rFonts w:ascii="Calibri" w:hAnsi="Calibri" w:cs="Times New Roman"/>
                <w:b/>
                <w:color w:val="000000"/>
              </w:rPr>
              <w:t xml:space="preserve">και αναλωσίμων υλικών </w:t>
            </w:r>
            <w:r>
              <w:rPr>
                <w:rFonts w:ascii="Calibri" w:hAnsi="Calibri" w:cs="Times New Roman"/>
                <w:b/>
                <w:color w:val="000000"/>
              </w:rPr>
              <w:t xml:space="preserve"> Η/Υ-</w:t>
            </w:r>
            <w:r w:rsidRPr="005D2451">
              <w:rPr>
                <w:rFonts w:ascii="Calibri" w:hAnsi="Calibri" w:cs="Times New Roman"/>
                <w:b/>
                <w:color w:val="000000"/>
              </w:rPr>
              <w:t>εξαρτημάτων για τον εξοπλισμό τω</w:t>
            </w:r>
            <w:r w:rsidR="00D43600">
              <w:rPr>
                <w:rFonts w:ascii="Calibri" w:hAnsi="Calibri" w:cs="Times New Roman"/>
                <w:b/>
                <w:color w:val="000000"/>
              </w:rPr>
              <w:t>ν ηλεκτρονικών υποδομών του Υ.Π</w:t>
            </w:r>
            <w:r w:rsidRPr="005D2451">
              <w:rPr>
                <w:rFonts w:ascii="Calibri" w:hAnsi="Calibri" w:cs="Times New Roman"/>
                <w:b/>
                <w:color w:val="000000"/>
              </w:rPr>
              <w:t>ΑΙ.Θ</w:t>
            </w:r>
          </w:p>
        </w:tc>
        <w:tc>
          <w:tcPr>
            <w:tcW w:w="1264" w:type="pct"/>
            <w:vAlign w:val="center"/>
          </w:tcPr>
          <w:p w:rsidR="00EB348D" w:rsidRPr="00600C45" w:rsidRDefault="00EB348D" w:rsidP="0001166B">
            <w:pPr>
              <w:overflowPunct w:val="0"/>
              <w:adjustRightInd w:val="0"/>
              <w:spacing w:line="276" w:lineRule="auto"/>
              <w:jc w:val="center"/>
              <w:textAlignment w:val="baseline"/>
              <w:rPr>
                <w:rFonts w:asciiTheme="minorHAnsi" w:hAnsiTheme="minorHAnsi" w:cstheme="minorHAnsi"/>
              </w:rPr>
            </w:pPr>
            <w:r>
              <w:rPr>
                <w:rFonts w:asciiTheme="minorHAnsi" w:hAnsiTheme="minorHAnsi" w:cstheme="minorHAnsi"/>
                <w:bCs/>
              </w:rPr>
              <w:t>5.</w:t>
            </w:r>
            <w:r>
              <w:rPr>
                <w:rFonts w:asciiTheme="minorHAnsi" w:hAnsiTheme="minorHAnsi" w:cstheme="minorHAnsi"/>
                <w:bCs/>
                <w:lang w:val="en-US"/>
              </w:rPr>
              <w:t>396</w:t>
            </w:r>
            <w:r>
              <w:rPr>
                <w:rFonts w:asciiTheme="minorHAnsi" w:hAnsiTheme="minorHAnsi" w:cstheme="minorHAnsi"/>
                <w:bCs/>
              </w:rPr>
              <w:t>,</w:t>
            </w:r>
            <w:r>
              <w:rPr>
                <w:rFonts w:asciiTheme="minorHAnsi" w:hAnsiTheme="minorHAnsi" w:cstheme="minorHAnsi"/>
                <w:bCs/>
                <w:lang w:val="en-US"/>
              </w:rPr>
              <w:t>00 €</w:t>
            </w:r>
          </w:p>
        </w:tc>
        <w:tc>
          <w:tcPr>
            <w:tcW w:w="734" w:type="pct"/>
            <w:vAlign w:val="center"/>
          </w:tcPr>
          <w:p w:rsidR="00EB348D" w:rsidRDefault="00EB348D" w:rsidP="0001166B">
            <w:pPr>
              <w:overflowPunct w:val="0"/>
              <w:adjustRightInd w:val="0"/>
              <w:spacing w:line="276" w:lineRule="auto"/>
              <w:jc w:val="center"/>
              <w:textAlignment w:val="baseline"/>
              <w:rPr>
                <w:rFonts w:asciiTheme="minorHAnsi" w:hAnsiTheme="minorHAnsi" w:cstheme="minorHAnsi"/>
                <w:bCs/>
              </w:rPr>
            </w:pPr>
            <w:r w:rsidRPr="00EB348D">
              <w:rPr>
                <w:rFonts w:asciiTheme="minorHAnsi" w:hAnsiTheme="minorHAnsi" w:cstheme="minorHAnsi"/>
                <w:bCs/>
              </w:rPr>
              <w:t>1.295,04</w:t>
            </w:r>
            <w:r w:rsidR="00D61F63">
              <w:rPr>
                <w:rFonts w:asciiTheme="minorHAnsi" w:hAnsiTheme="minorHAnsi" w:cstheme="minorHAnsi"/>
                <w:bCs/>
                <w:lang w:val="en-US"/>
              </w:rPr>
              <w:t xml:space="preserve"> </w:t>
            </w:r>
            <w:r>
              <w:rPr>
                <w:rFonts w:asciiTheme="minorHAnsi" w:hAnsiTheme="minorHAnsi" w:cstheme="minorHAnsi"/>
                <w:bCs/>
              </w:rPr>
              <w:t>€</w:t>
            </w:r>
          </w:p>
        </w:tc>
        <w:tc>
          <w:tcPr>
            <w:tcW w:w="1194" w:type="pct"/>
            <w:vAlign w:val="center"/>
          </w:tcPr>
          <w:p w:rsidR="00EB348D" w:rsidRDefault="00EB348D" w:rsidP="0001166B">
            <w:pPr>
              <w:overflowPunct w:val="0"/>
              <w:adjustRightInd w:val="0"/>
              <w:spacing w:line="276" w:lineRule="auto"/>
              <w:jc w:val="center"/>
              <w:textAlignment w:val="baseline"/>
              <w:rPr>
                <w:rFonts w:asciiTheme="minorHAnsi" w:hAnsiTheme="minorHAnsi" w:cstheme="minorHAnsi"/>
                <w:bCs/>
              </w:rPr>
            </w:pPr>
            <w:r w:rsidRPr="00EB348D">
              <w:rPr>
                <w:rFonts w:asciiTheme="minorHAnsi" w:hAnsiTheme="minorHAnsi" w:cstheme="minorHAnsi"/>
                <w:bCs/>
              </w:rPr>
              <w:t>6.691,04</w:t>
            </w:r>
            <w:r w:rsidR="00D61F63">
              <w:rPr>
                <w:rFonts w:asciiTheme="minorHAnsi" w:hAnsiTheme="minorHAnsi" w:cstheme="minorHAnsi"/>
                <w:bCs/>
                <w:lang w:val="en-US"/>
              </w:rPr>
              <w:t xml:space="preserve"> </w:t>
            </w:r>
            <w:r>
              <w:rPr>
                <w:rFonts w:asciiTheme="minorHAnsi" w:hAnsiTheme="minorHAnsi" w:cstheme="minorHAnsi"/>
                <w:bCs/>
              </w:rPr>
              <w:t>€</w:t>
            </w:r>
          </w:p>
        </w:tc>
      </w:tr>
      <w:tr w:rsidR="00EB348D" w:rsidRPr="008F55CB" w:rsidTr="0001166B">
        <w:trPr>
          <w:cantSplit/>
          <w:trHeight w:val="300"/>
        </w:trPr>
        <w:tc>
          <w:tcPr>
            <w:tcW w:w="483" w:type="pct"/>
            <w:shd w:val="clear" w:color="auto" w:fill="auto"/>
            <w:vAlign w:val="center"/>
          </w:tcPr>
          <w:p w:rsidR="00EB348D" w:rsidRPr="008F55CB" w:rsidRDefault="00EB348D" w:rsidP="008F55CB">
            <w:pPr>
              <w:overflowPunct w:val="0"/>
              <w:adjustRightInd w:val="0"/>
              <w:spacing w:line="276" w:lineRule="auto"/>
              <w:ind w:firstLine="426"/>
              <w:jc w:val="both"/>
              <w:textAlignment w:val="baseline"/>
              <w:rPr>
                <w:rFonts w:asciiTheme="minorHAnsi" w:hAnsiTheme="minorHAnsi" w:cstheme="minorHAnsi"/>
                <w:b/>
              </w:rPr>
            </w:pPr>
            <w:r w:rsidRPr="008F55CB">
              <w:rPr>
                <w:rFonts w:asciiTheme="minorHAnsi" w:hAnsiTheme="minorHAnsi" w:cstheme="minorHAnsi"/>
                <w:b/>
              </w:rPr>
              <w:t>3</w:t>
            </w:r>
          </w:p>
        </w:tc>
        <w:tc>
          <w:tcPr>
            <w:tcW w:w="1325" w:type="pct"/>
            <w:shd w:val="clear" w:color="auto" w:fill="auto"/>
            <w:vAlign w:val="center"/>
          </w:tcPr>
          <w:p w:rsidR="00EB348D" w:rsidRPr="00F556CE" w:rsidRDefault="00D43600" w:rsidP="00F556CE">
            <w:pPr>
              <w:overflowPunct w:val="0"/>
              <w:adjustRightInd w:val="0"/>
              <w:spacing w:line="276" w:lineRule="auto"/>
              <w:jc w:val="both"/>
              <w:textAlignment w:val="baseline"/>
              <w:rPr>
                <w:rFonts w:asciiTheme="minorHAnsi" w:hAnsiTheme="minorHAnsi" w:cstheme="minorHAnsi"/>
                <w:b/>
                <w:lang w:val="en-US"/>
              </w:rPr>
            </w:pPr>
            <w:r>
              <w:rPr>
                <w:rFonts w:asciiTheme="minorHAnsi" w:hAnsiTheme="minorHAnsi" w:cstheme="minorHAnsi"/>
                <w:b/>
              </w:rPr>
              <w:t>Προμήθεια</w:t>
            </w:r>
            <w:r w:rsidR="00EB348D" w:rsidRPr="008F55CB">
              <w:rPr>
                <w:rFonts w:asciiTheme="minorHAnsi" w:hAnsiTheme="minorHAnsi" w:cstheme="minorHAnsi"/>
                <w:b/>
              </w:rPr>
              <w:t xml:space="preserve"> </w:t>
            </w:r>
            <w:r w:rsidR="00EB348D">
              <w:rPr>
                <w:rFonts w:asciiTheme="minorHAnsi" w:hAnsiTheme="minorHAnsi" w:cstheme="minorHAnsi"/>
                <w:b/>
              </w:rPr>
              <w:t>συσκευών τηλεομοιοτυπίας</w:t>
            </w:r>
            <w:r w:rsidR="00EB348D">
              <w:rPr>
                <w:rFonts w:asciiTheme="minorHAnsi" w:hAnsiTheme="minorHAnsi" w:cstheme="minorHAnsi"/>
                <w:b/>
                <w:lang w:val="en-US"/>
              </w:rPr>
              <w:t xml:space="preserve"> </w:t>
            </w:r>
            <w:r w:rsidR="00EB348D">
              <w:rPr>
                <w:rFonts w:asciiTheme="minorHAnsi" w:hAnsiTheme="minorHAnsi" w:cstheme="minorHAnsi"/>
                <w:b/>
              </w:rPr>
              <w:t>(</w:t>
            </w:r>
            <w:r w:rsidR="00EB348D">
              <w:rPr>
                <w:rFonts w:asciiTheme="minorHAnsi" w:hAnsiTheme="minorHAnsi" w:cstheme="minorHAnsi"/>
                <w:b/>
                <w:lang w:val="en-US"/>
              </w:rPr>
              <w:t>fax)</w:t>
            </w:r>
          </w:p>
        </w:tc>
        <w:tc>
          <w:tcPr>
            <w:tcW w:w="1264" w:type="pct"/>
            <w:vAlign w:val="center"/>
          </w:tcPr>
          <w:p w:rsidR="00EB348D" w:rsidRPr="00F556CE" w:rsidRDefault="00EB348D" w:rsidP="0001166B">
            <w:pPr>
              <w:overflowPunct w:val="0"/>
              <w:adjustRightInd w:val="0"/>
              <w:spacing w:line="276" w:lineRule="auto"/>
              <w:jc w:val="center"/>
              <w:textAlignment w:val="baseline"/>
              <w:rPr>
                <w:rFonts w:asciiTheme="minorHAnsi" w:hAnsiTheme="minorHAnsi" w:cstheme="minorHAnsi"/>
                <w:lang w:val="en-US"/>
              </w:rPr>
            </w:pPr>
            <w:r>
              <w:rPr>
                <w:rFonts w:asciiTheme="minorHAnsi" w:hAnsiTheme="minorHAnsi" w:cstheme="minorHAnsi"/>
                <w:bCs/>
                <w:lang w:val="en-US"/>
              </w:rPr>
              <w:t xml:space="preserve">330,00  </w:t>
            </w:r>
            <w:r w:rsidRPr="00954460">
              <w:rPr>
                <w:rFonts w:asciiTheme="minorHAnsi" w:hAnsiTheme="minorHAnsi" w:cstheme="minorHAnsi"/>
                <w:bCs/>
              </w:rPr>
              <w:t>€</w:t>
            </w:r>
          </w:p>
        </w:tc>
        <w:tc>
          <w:tcPr>
            <w:tcW w:w="734" w:type="pct"/>
            <w:vAlign w:val="center"/>
          </w:tcPr>
          <w:p w:rsidR="00EB348D" w:rsidRDefault="00EB348D" w:rsidP="00D61F63">
            <w:pPr>
              <w:overflowPunct w:val="0"/>
              <w:adjustRightInd w:val="0"/>
              <w:spacing w:line="276" w:lineRule="auto"/>
              <w:jc w:val="center"/>
              <w:textAlignment w:val="baseline"/>
              <w:rPr>
                <w:rFonts w:asciiTheme="minorHAnsi" w:hAnsiTheme="minorHAnsi" w:cstheme="minorHAnsi"/>
                <w:bCs/>
                <w:lang w:val="en-US"/>
              </w:rPr>
            </w:pPr>
            <w:r w:rsidRPr="00EB348D">
              <w:rPr>
                <w:rFonts w:asciiTheme="minorHAnsi" w:hAnsiTheme="minorHAnsi" w:cstheme="minorHAnsi"/>
                <w:bCs/>
                <w:lang w:val="en-US"/>
              </w:rPr>
              <w:t>79,20</w:t>
            </w:r>
            <w:r w:rsidR="00D61F63">
              <w:rPr>
                <w:rFonts w:asciiTheme="minorHAnsi" w:hAnsiTheme="minorHAnsi" w:cstheme="minorHAnsi"/>
                <w:bCs/>
                <w:lang w:val="en-US"/>
              </w:rPr>
              <w:t xml:space="preserve"> </w:t>
            </w:r>
            <w:r>
              <w:rPr>
                <w:rFonts w:asciiTheme="minorHAnsi" w:hAnsiTheme="minorHAnsi" w:cstheme="minorHAnsi"/>
                <w:bCs/>
                <w:lang w:val="en-US"/>
              </w:rPr>
              <w:t>€</w:t>
            </w:r>
          </w:p>
        </w:tc>
        <w:tc>
          <w:tcPr>
            <w:tcW w:w="1194" w:type="pct"/>
            <w:vAlign w:val="center"/>
          </w:tcPr>
          <w:p w:rsidR="00EB348D" w:rsidRDefault="00EB348D" w:rsidP="00D61F63">
            <w:pPr>
              <w:overflowPunct w:val="0"/>
              <w:adjustRightInd w:val="0"/>
              <w:spacing w:line="276" w:lineRule="auto"/>
              <w:jc w:val="center"/>
              <w:textAlignment w:val="baseline"/>
              <w:rPr>
                <w:rFonts w:asciiTheme="minorHAnsi" w:hAnsiTheme="minorHAnsi" w:cstheme="minorHAnsi"/>
                <w:bCs/>
                <w:lang w:val="en-US"/>
              </w:rPr>
            </w:pPr>
            <w:r w:rsidRPr="00EB348D">
              <w:rPr>
                <w:rFonts w:asciiTheme="minorHAnsi" w:hAnsiTheme="minorHAnsi" w:cstheme="minorHAnsi"/>
                <w:bCs/>
                <w:lang w:val="en-US"/>
              </w:rPr>
              <w:t>409,20</w:t>
            </w:r>
            <w:r>
              <w:rPr>
                <w:rFonts w:asciiTheme="minorHAnsi" w:hAnsiTheme="minorHAnsi" w:cstheme="minorHAnsi"/>
                <w:bCs/>
                <w:lang w:val="en-US"/>
              </w:rPr>
              <w:t>€</w:t>
            </w:r>
          </w:p>
        </w:tc>
      </w:tr>
      <w:tr w:rsidR="00EB348D" w:rsidRPr="008F55CB" w:rsidTr="00EB348D">
        <w:trPr>
          <w:cantSplit/>
          <w:trHeight w:val="576"/>
        </w:trPr>
        <w:tc>
          <w:tcPr>
            <w:tcW w:w="1808" w:type="pct"/>
            <w:gridSpan w:val="2"/>
            <w:shd w:val="clear" w:color="auto" w:fill="auto"/>
            <w:vAlign w:val="center"/>
          </w:tcPr>
          <w:p w:rsidR="00EB348D" w:rsidRPr="008F55CB" w:rsidRDefault="00EB348D" w:rsidP="008F55CB">
            <w:pPr>
              <w:overflowPunct w:val="0"/>
              <w:adjustRightInd w:val="0"/>
              <w:spacing w:line="276" w:lineRule="auto"/>
              <w:jc w:val="both"/>
              <w:textAlignment w:val="baseline"/>
              <w:rPr>
                <w:rFonts w:asciiTheme="minorHAnsi" w:hAnsiTheme="minorHAnsi" w:cstheme="minorHAnsi"/>
                <w:b/>
              </w:rPr>
            </w:pPr>
            <w:r>
              <w:rPr>
                <w:rFonts w:asciiTheme="minorHAnsi" w:hAnsiTheme="minorHAnsi" w:cstheme="minorHAnsi"/>
                <w:b/>
              </w:rPr>
              <w:t xml:space="preserve">  </w:t>
            </w:r>
            <w:r w:rsidRPr="008F55CB">
              <w:rPr>
                <w:rFonts w:asciiTheme="minorHAnsi" w:hAnsiTheme="minorHAnsi" w:cstheme="minorHAnsi"/>
                <w:b/>
              </w:rPr>
              <w:t>ΣΥΝΟΛΙΚΟΣ ΠΡΟΫΠΟΛΟΓΙΣΜΟΣ</w:t>
            </w:r>
          </w:p>
        </w:tc>
        <w:tc>
          <w:tcPr>
            <w:tcW w:w="1264" w:type="pct"/>
            <w:vAlign w:val="center"/>
          </w:tcPr>
          <w:p w:rsidR="00EB348D" w:rsidRPr="00F556CE" w:rsidRDefault="00EB348D" w:rsidP="008F55CB">
            <w:pPr>
              <w:overflowPunct w:val="0"/>
              <w:adjustRightInd w:val="0"/>
              <w:spacing w:line="276" w:lineRule="auto"/>
              <w:ind w:firstLine="426"/>
              <w:jc w:val="both"/>
              <w:textAlignment w:val="baseline"/>
              <w:rPr>
                <w:rFonts w:asciiTheme="minorHAnsi" w:hAnsiTheme="minorHAnsi" w:cstheme="minorHAnsi"/>
                <w:b/>
                <w:lang w:val="en-US"/>
              </w:rPr>
            </w:pPr>
            <w:r w:rsidRPr="00834995">
              <w:rPr>
                <w:rFonts w:asciiTheme="minorHAnsi" w:hAnsiTheme="minorHAnsi" w:cstheme="minorHAnsi"/>
                <w:b/>
                <w:bCs/>
              </w:rPr>
              <w:t xml:space="preserve">16.129,03 </w:t>
            </w:r>
            <w:r w:rsidRPr="00F556CE">
              <w:rPr>
                <w:rFonts w:asciiTheme="minorHAnsi" w:hAnsiTheme="minorHAnsi" w:cstheme="minorHAnsi"/>
                <w:b/>
                <w:bCs/>
              </w:rPr>
              <w:t>€</w:t>
            </w:r>
          </w:p>
        </w:tc>
        <w:tc>
          <w:tcPr>
            <w:tcW w:w="734" w:type="pct"/>
          </w:tcPr>
          <w:p w:rsidR="00EB348D" w:rsidRPr="00834995" w:rsidRDefault="00EB348D" w:rsidP="008F55CB">
            <w:pPr>
              <w:overflowPunct w:val="0"/>
              <w:adjustRightInd w:val="0"/>
              <w:spacing w:line="276" w:lineRule="auto"/>
              <w:ind w:firstLine="426"/>
              <w:jc w:val="both"/>
              <w:textAlignment w:val="baseline"/>
              <w:rPr>
                <w:rFonts w:asciiTheme="minorHAnsi" w:hAnsiTheme="minorHAnsi" w:cstheme="minorHAnsi"/>
                <w:b/>
                <w:bCs/>
              </w:rPr>
            </w:pPr>
          </w:p>
        </w:tc>
        <w:tc>
          <w:tcPr>
            <w:tcW w:w="1194" w:type="pct"/>
          </w:tcPr>
          <w:p w:rsidR="00EB348D" w:rsidRPr="00834995" w:rsidRDefault="00EB348D" w:rsidP="008F55CB">
            <w:pPr>
              <w:overflowPunct w:val="0"/>
              <w:adjustRightInd w:val="0"/>
              <w:spacing w:line="276" w:lineRule="auto"/>
              <w:ind w:firstLine="426"/>
              <w:jc w:val="both"/>
              <w:textAlignment w:val="baseline"/>
              <w:rPr>
                <w:rFonts w:asciiTheme="minorHAnsi" w:hAnsiTheme="minorHAnsi" w:cstheme="minorHAnsi"/>
                <w:b/>
                <w:bCs/>
              </w:rPr>
            </w:pPr>
          </w:p>
        </w:tc>
      </w:tr>
      <w:tr w:rsidR="00EB348D" w:rsidRPr="008F55CB" w:rsidTr="00EB348D">
        <w:trPr>
          <w:cantSplit/>
          <w:trHeight w:val="576"/>
        </w:trPr>
        <w:tc>
          <w:tcPr>
            <w:tcW w:w="1808" w:type="pct"/>
            <w:gridSpan w:val="2"/>
            <w:shd w:val="clear" w:color="auto" w:fill="auto"/>
            <w:vAlign w:val="center"/>
          </w:tcPr>
          <w:p w:rsidR="00EB348D" w:rsidRPr="008F55CB" w:rsidRDefault="00EB348D" w:rsidP="008F55CB">
            <w:pPr>
              <w:overflowPunct w:val="0"/>
              <w:adjustRightInd w:val="0"/>
              <w:spacing w:line="276" w:lineRule="auto"/>
              <w:jc w:val="both"/>
              <w:textAlignment w:val="baseline"/>
              <w:rPr>
                <w:rFonts w:asciiTheme="minorHAnsi" w:hAnsiTheme="minorHAnsi" w:cstheme="minorHAnsi"/>
                <w:b/>
              </w:rPr>
            </w:pPr>
            <w:r>
              <w:rPr>
                <w:rFonts w:asciiTheme="minorHAnsi" w:hAnsiTheme="minorHAnsi" w:cstheme="minorHAnsi"/>
                <w:b/>
              </w:rPr>
              <w:t xml:space="preserve">  </w:t>
            </w:r>
            <w:r w:rsidRPr="008F55CB">
              <w:rPr>
                <w:rFonts w:asciiTheme="minorHAnsi" w:hAnsiTheme="minorHAnsi" w:cstheme="minorHAnsi"/>
                <w:b/>
              </w:rPr>
              <w:t>ΦΠΑ 24%</w:t>
            </w:r>
          </w:p>
        </w:tc>
        <w:tc>
          <w:tcPr>
            <w:tcW w:w="1264" w:type="pct"/>
            <w:vAlign w:val="center"/>
          </w:tcPr>
          <w:p w:rsidR="00EB348D" w:rsidRPr="008F55CB" w:rsidRDefault="00EB348D" w:rsidP="008F55CB">
            <w:pPr>
              <w:overflowPunct w:val="0"/>
              <w:adjustRightInd w:val="0"/>
              <w:spacing w:line="276" w:lineRule="auto"/>
              <w:ind w:firstLine="426"/>
              <w:jc w:val="both"/>
              <w:textAlignment w:val="baseline"/>
              <w:rPr>
                <w:rFonts w:asciiTheme="minorHAnsi" w:hAnsiTheme="minorHAnsi" w:cstheme="minorHAnsi"/>
                <w:b/>
              </w:rPr>
            </w:pPr>
            <w:r>
              <w:rPr>
                <w:rFonts w:asciiTheme="minorHAnsi" w:hAnsiTheme="minorHAnsi" w:cstheme="minorHAnsi"/>
                <w:b/>
                <w:bCs/>
                <w:lang w:val="en-US"/>
              </w:rPr>
              <w:t xml:space="preserve">  </w:t>
            </w:r>
            <w:r w:rsidRPr="00834995">
              <w:rPr>
                <w:rFonts w:asciiTheme="minorHAnsi" w:hAnsiTheme="minorHAnsi" w:cstheme="minorHAnsi"/>
                <w:b/>
                <w:bCs/>
              </w:rPr>
              <w:t xml:space="preserve">3.870,97 </w:t>
            </w:r>
            <w:r w:rsidRPr="00F556CE">
              <w:rPr>
                <w:rFonts w:asciiTheme="minorHAnsi" w:hAnsiTheme="minorHAnsi" w:cstheme="minorHAnsi"/>
                <w:b/>
                <w:bCs/>
              </w:rPr>
              <w:t>€</w:t>
            </w:r>
          </w:p>
        </w:tc>
        <w:tc>
          <w:tcPr>
            <w:tcW w:w="734" w:type="pct"/>
            <w:vAlign w:val="center"/>
          </w:tcPr>
          <w:p w:rsidR="00EB348D" w:rsidRDefault="00EB348D" w:rsidP="00D61F63">
            <w:pPr>
              <w:overflowPunct w:val="0"/>
              <w:adjustRightInd w:val="0"/>
              <w:spacing w:line="276" w:lineRule="auto"/>
              <w:jc w:val="center"/>
              <w:textAlignment w:val="baseline"/>
              <w:rPr>
                <w:rFonts w:asciiTheme="minorHAnsi" w:hAnsiTheme="minorHAnsi" w:cstheme="minorHAnsi"/>
                <w:b/>
                <w:bCs/>
                <w:lang w:val="en-US"/>
              </w:rPr>
            </w:pPr>
            <w:r w:rsidRPr="00834995">
              <w:rPr>
                <w:rFonts w:asciiTheme="minorHAnsi" w:hAnsiTheme="minorHAnsi" w:cstheme="minorHAnsi"/>
                <w:b/>
                <w:bCs/>
              </w:rPr>
              <w:t xml:space="preserve">3.870,97 </w:t>
            </w:r>
            <w:r w:rsidRPr="00F556CE">
              <w:rPr>
                <w:rFonts w:asciiTheme="minorHAnsi" w:hAnsiTheme="minorHAnsi" w:cstheme="minorHAnsi"/>
                <w:b/>
                <w:bCs/>
              </w:rPr>
              <w:t>€</w:t>
            </w:r>
          </w:p>
        </w:tc>
        <w:tc>
          <w:tcPr>
            <w:tcW w:w="1194" w:type="pct"/>
          </w:tcPr>
          <w:p w:rsidR="00EB348D" w:rsidRDefault="00EB348D" w:rsidP="008F55CB">
            <w:pPr>
              <w:overflowPunct w:val="0"/>
              <w:adjustRightInd w:val="0"/>
              <w:spacing w:line="276" w:lineRule="auto"/>
              <w:ind w:firstLine="426"/>
              <w:jc w:val="both"/>
              <w:textAlignment w:val="baseline"/>
              <w:rPr>
                <w:rFonts w:asciiTheme="minorHAnsi" w:hAnsiTheme="minorHAnsi" w:cstheme="minorHAnsi"/>
                <w:b/>
                <w:bCs/>
                <w:lang w:val="en-US"/>
              </w:rPr>
            </w:pPr>
          </w:p>
        </w:tc>
      </w:tr>
      <w:tr w:rsidR="00EB348D" w:rsidRPr="008F55CB" w:rsidTr="00EB348D">
        <w:trPr>
          <w:cantSplit/>
          <w:trHeight w:val="576"/>
        </w:trPr>
        <w:tc>
          <w:tcPr>
            <w:tcW w:w="1808" w:type="pct"/>
            <w:gridSpan w:val="2"/>
            <w:shd w:val="clear" w:color="auto" w:fill="auto"/>
            <w:vAlign w:val="center"/>
            <w:hideMark/>
          </w:tcPr>
          <w:p w:rsidR="00EB348D" w:rsidRPr="008F55CB" w:rsidRDefault="00EB348D" w:rsidP="00600C45">
            <w:pPr>
              <w:overflowPunct w:val="0"/>
              <w:adjustRightInd w:val="0"/>
              <w:spacing w:line="276" w:lineRule="auto"/>
              <w:jc w:val="both"/>
              <w:textAlignment w:val="baseline"/>
              <w:rPr>
                <w:rFonts w:asciiTheme="minorHAnsi" w:hAnsiTheme="minorHAnsi" w:cstheme="minorHAnsi"/>
                <w:b/>
              </w:rPr>
            </w:pPr>
            <w:r>
              <w:rPr>
                <w:rFonts w:asciiTheme="minorHAnsi" w:hAnsiTheme="minorHAnsi" w:cstheme="minorHAnsi"/>
                <w:b/>
              </w:rPr>
              <w:t xml:space="preserve">  </w:t>
            </w:r>
            <w:r w:rsidRPr="008F55CB">
              <w:rPr>
                <w:rFonts w:asciiTheme="minorHAnsi" w:hAnsiTheme="minorHAnsi" w:cstheme="minorHAnsi"/>
                <w:b/>
              </w:rPr>
              <w:t xml:space="preserve">ΣΥΝΟΛΙΚΟΣ ΠΡΟΫΠΟΛΟΓΙΣΜΟΣ ΔΑΠΑΝΗΣ </w:t>
            </w:r>
            <w:r w:rsidRPr="008F55CB">
              <w:rPr>
                <w:rFonts w:asciiTheme="minorHAnsi" w:hAnsiTheme="minorHAnsi" w:cstheme="minorHAnsi"/>
                <w:b/>
                <w:lang w:val="en-US"/>
              </w:rPr>
              <w:t>ME</w:t>
            </w:r>
            <w:r w:rsidRPr="008F55CB">
              <w:rPr>
                <w:rFonts w:asciiTheme="minorHAnsi" w:hAnsiTheme="minorHAnsi" w:cstheme="minorHAnsi"/>
                <w:b/>
              </w:rPr>
              <w:t xml:space="preserve"> ΦΠΑ 24%</w:t>
            </w:r>
          </w:p>
        </w:tc>
        <w:tc>
          <w:tcPr>
            <w:tcW w:w="1264" w:type="pct"/>
            <w:vAlign w:val="center"/>
          </w:tcPr>
          <w:p w:rsidR="00EB348D" w:rsidRPr="00F556CE" w:rsidRDefault="00EB348D" w:rsidP="00834995">
            <w:pPr>
              <w:overflowPunct w:val="0"/>
              <w:adjustRightInd w:val="0"/>
              <w:spacing w:line="276" w:lineRule="auto"/>
              <w:ind w:firstLine="426"/>
              <w:jc w:val="both"/>
              <w:textAlignment w:val="baseline"/>
              <w:rPr>
                <w:rFonts w:asciiTheme="minorHAnsi" w:hAnsiTheme="minorHAnsi" w:cstheme="minorHAnsi"/>
                <w:b/>
                <w:lang w:val="en-US"/>
              </w:rPr>
            </w:pPr>
            <w:r>
              <w:rPr>
                <w:rFonts w:asciiTheme="minorHAnsi" w:hAnsiTheme="minorHAnsi" w:cstheme="minorHAnsi"/>
                <w:b/>
                <w:lang w:val="en-US"/>
              </w:rPr>
              <w:t>20.000</w:t>
            </w:r>
            <w:r w:rsidRPr="008F55CB">
              <w:rPr>
                <w:rFonts w:asciiTheme="minorHAnsi" w:hAnsiTheme="minorHAnsi" w:cstheme="minorHAnsi"/>
                <w:b/>
              </w:rPr>
              <w:t>,00</w:t>
            </w:r>
            <w:r>
              <w:rPr>
                <w:rFonts w:asciiTheme="minorHAnsi" w:hAnsiTheme="minorHAnsi" w:cstheme="minorHAnsi"/>
                <w:b/>
                <w:lang w:val="en-US"/>
              </w:rPr>
              <w:t xml:space="preserve"> </w:t>
            </w:r>
            <w:r w:rsidRPr="00F556CE">
              <w:rPr>
                <w:rFonts w:asciiTheme="minorHAnsi" w:hAnsiTheme="minorHAnsi" w:cstheme="minorHAnsi"/>
                <w:b/>
                <w:bCs/>
              </w:rPr>
              <w:t>€</w:t>
            </w:r>
          </w:p>
        </w:tc>
        <w:tc>
          <w:tcPr>
            <w:tcW w:w="734" w:type="pct"/>
          </w:tcPr>
          <w:p w:rsidR="00EB348D" w:rsidRDefault="00EB348D" w:rsidP="00834995">
            <w:pPr>
              <w:overflowPunct w:val="0"/>
              <w:adjustRightInd w:val="0"/>
              <w:spacing w:line="276" w:lineRule="auto"/>
              <w:ind w:firstLine="426"/>
              <w:jc w:val="both"/>
              <w:textAlignment w:val="baseline"/>
              <w:rPr>
                <w:rFonts w:asciiTheme="minorHAnsi" w:hAnsiTheme="minorHAnsi" w:cstheme="minorHAnsi"/>
                <w:b/>
                <w:lang w:val="en-US"/>
              </w:rPr>
            </w:pPr>
          </w:p>
        </w:tc>
        <w:tc>
          <w:tcPr>
            <w:tcW w:w="1194" w:type="pct"/>
          </w:tcPr>
          <w:p w:rsidR="00EB348D" w:rsidRDefault="00EB348D" w:rsidP="00834995">
            <w:pPr>
              <w:overflowPunct w:val="0"/>
              <w:adjustRightInd w:val="0"/>
              <w:spacing w:line="276" w:lineRule="auto"/>
              <w:ind w:firstLine="426"/>
              <w:jc w:val="both"/>
              <w:textAlignment w:val="baseline"/>
              <w:rPr>
                <w:rFonts w:asciiTheme="minorHAnsi" w:hAnsiTheme="minorHAnsi" w:cstheme="minorHAnsi"/>
                <w:b/>
              </w:rPr>
            </w:pPr>
          </w:p>
          <w:p w:rsidR="00EB348D" w:rsidRDefault="00EB348D" w:rsidP="00834995">
            <w:pPr>
              <w:overflowPunct w:val="0"/>
              <w:adjustRightInd w:val="0"/>
              <w:spacing w:line="276" w:lineRule="auto"/>
              <w:ind w:firstLine="426"/>
              <w:jc w:val="both"/>
              <w:textAlignment w:val="baseline"/>
              <w:rPr>
                <w:rFonts w:asciiTheme="minorHAnsi" w:hAnsiTheme="minorHAnsi" w:cstheme="minorHAnsi"/>
                <w:b/>
                <w:lang w:val="en-US"/>
              </w:rPr>
            </w:pPr>
            <w:r>
              <w:rPr>
                <w:rFonts w:asciiTheme="minorHAnsi" w:hAnsiTheme="minorHAnsi" w:cstheme="minorHAnsi"/>
                <w:b/>
                <w:lang w:val="en-US"/>
              </w:rPr>
              <w:t>20.000</w:t>
            </w:r>
            <w:r w:rsidRPr="008F55CB">
              <w:rPr>
                <w:rFonts w:asciiTheme="minorHAnsi" w:hAnsiTheme="minorHAnsi" w:cstheme="minorHAnsi"/>
                <w:b/>
              </w:rPr>
              <w:t>,00</w:t>
            </w:r>
            <w:r>
              <w:rPr>
                <w:rFonts w:asciiTheme="minorHAnsi" w:hAnsiTheme="minorHAnsi" w:cstheme="minorHAnsi"/>
                <w:b/>
                <w:lang w:val="en-US"/>
              </w:rPr>
              <w:t xml:space="preserve"> </w:t>
            </w:r>
            <w:r w:rsidRPr="00F556CE">
              <w:rPr>
                <w:rFonts w:asciiTheme="minorHAnsi" w:hAnsiTheme="minorHAnsi" w:cstheme="minorHAnsi"/>
                <w:b/>
                <w:bCs/>
              </w:rPr>
              <w:t>€</w:t>
            </w:r>
          </w:p>
        </w:tc>
      </w:tr>
    </w:tbl>
    <w:p w:rsidR="008F55CB" w:rsidRPr="00477A74" w:rsidRDefault="008F55CB" w:rsidP="00477A74">
      <w:pPr>
        <w:overflowPunct w:val="0"/>
        <w:adjustRightInd w:val="0"/>
        <w:spacing w:line="276" w:lineRule="auto"/>
        <w:jc w:val="both"/>
        <w:textAlignment w:val="baseline"/>
        <w:rPr>
          <w:rFonts w:asciiTheme="minorHAnsi" w:hAnsiTheme="minorHAnsi" w:cstheme="minorHAnsi"/>
          <w:lang w:val="en-US"/>
        </w:rPr>
      </w:pPr>
    </w:p>
    <w:p w:rsidR="00175891" w:rsidRDefault="00175891" w:rsidP="00115924">
      <w:pPr>
        <w:overflowPunct w:val="0"/>
        <w:adjustRightInd w:val="0"/>
        <w:spacing w:line="276" w:lineRule="auto"/>
        <w:ind w:firstLine="426"/>
        <w:jc w:val="center"/>
        <w:textAlignment w:val="baseline"/>
        <w:rPr>
          <w:rFonts w:asciiTheme="minorHAnsi" w:hAnsiTheme="minorHAnsi" w:cstheme="minorHAnsi"/>
          <w:b/>
          <w:lang w:val="en-US"/>
        </w:rPr>
      </w:pPr>
    </w:p>
    <w:p w:rsidR="00175891" w:rsidRDefault="00175891" w:rsidP="00115924">
      <w:pPr>
        <w:overflowPunct w:val="0"/>
        <w:adjustRightInd w:val="0"/>
        <w:spacing w:line="276" w:lineRule="auto"/>
        <w:ind w:firstLine="426"/>
        <w:jc w:val="center"/>
        <w:textAlignment w:val="baseline"/>
        <w:rPr>
          <w:rFonts w:asciiTheme="minorHAnsi" w:hAnsiTheme="minorHAnsi" w:cstheme="minorHAnsi"/>
          <w:b/>
          <w:lang w:val="en-US"/>
        </w:rPr>
      </w:pPr>
    </w:p>
    <w:p w:rsidR="00115924" w:rsidRPr="00115924" w:rsidRDefault="00115924" w:rsidP="00115924">
      <w:pPr>
        <w:overflowPunct w:val="0"/>
        <w:adjustRightInd w:val="0"/>
        <w:spacing w:line="276" w:lineRule="auto"/>
        <w:ind w:firstLine="426"/>
        <w:jc w:val="center"/>
        <w:textAlignment w:val="baseline"/>
        <w:rPr>
          <w:rFonts w:asciiTheme="minorHAnsi" w:hAnsiTheme="minorHAnsi" w:cstheme="minorHAnsi"/>
          <w:b/>
        </w:rPr>
      </w:pPr>
      <w:r w:rsidRPr="00115924">
        <w:rPr>
          <w:rFonts w:asciiTheme="minorHAnsi" w:hAnsiTheme="minorHAnsi" w:cstheme="minorHAnsi"/>
          <w:b/>
        </w:rPr>
        <w:t>Άρθρο Β.1: Δικαίωμα συμμετοχής</w:t>
      </w:r>
    </w:p>
    <w:p w:rsidR="00115924" w:rsidRPr="00115924" w:rsidRDefault="00115924" w:rsidP="003F51F2">
      <w:pPr>
        <w:overflowPunct w:val="0"/>
        <w:adjustRightInd w:val="0"/>
        <w:spacing w:line="276" w:lineRule="auto"/>
        <w:jc w:val="both"/>
        <w:textAlignment w:val="baseline"/>
        <w:rPr>
          <w:rFonts w:asciiTheme="minorHAnsi" w:hAnsiTheme="minorHAnsi" w:cstheme="minorHAnsi"/>
        </w:rPr>
      </w:pPr>
      <w:r w:rsidRPr="00115924">
        <w:rPr>
          <w:rFonts w:asciiTheme="minorHAnsi" w:hAnsiTheme="minorHAnsi" w:cstheme="minorHAnsi"/>
        </w:rPr>
        <w:t xml:space="preserve">Δικαίωμα συμμετοχής στο διαγωνισμό, σύμφωνα με το άρθρο 25 του Ν. 4412/2016 (ΦΕΚ 147/Α’), έχουν φυσικά ή νομικά πρόσωπα, ή ενώσεις αυτών που ασκούν νομίμως δραστηριότητα συναφές με το αντικείμενο των υπό προμήθεια ειδών και που είναι εγκατεστημένα: </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α) σε κράτος-μέλος της Ένωσης,</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β) σε κράτος-μέλος του Ευρωπαϊκού Οικονομικού Χώρου (Ε.Ο.Χ.),</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γ) σε τρίτες χώρες που έχουν υπογράψει και κυρώσει τη Συμφωνία περί Δημοσίων Συμβάσεων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ως άνω Συμφωνίας, καθώς και</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115924" w:rsidRPr="00115924" w:rsidRDefault="00115924" w:rsidP="003F51F2">
      <w:pPr>
        <w:overflowPunct w:val="0"/>
        <w:adjustRightInd w:val="0"/>
        <w:spacing w:line="276" w:lineRule="auto"/>
        <w:jc w:val="both"/>
        <w:textAlignment w:val="baseline"/>
        <w:rPr>
          <w:rFonts w:asciiTheme="minorHAnsi" w:hAnsiTheme="minorHAnsi" w:cstheme="minorHAnsi"/>
        </w:rPr>
      </w:pPr>
      <w:r w:rsidRPr="00115924">
        <w:rPr>
          <w:rFonts w:asciiTheme="minorHAnsi" w:hAnsiTheme="minorHAnsi" w:cstheme="minorHAnsi"/>
        </w:rPr>
        <w:t>Ο οικονομικός φορέας δύναται να συμμετέχει είτε μεμονωμένα είτε ως μέλος ένωσης.</w:t>
      </w:r>
    </w:p>
    <w:p w:rsidR="00115924" w:rsidRPr="00115924" w:rsidRDefault="00115924" w:rsidP="003F51F2">
      <w:pPr>
        <w:overflowPunct w:val="0"/>
        <w:adjustRightInd w:val="0"/>
        <w:spacing w:line="276" w:lineRule="auto"/>
        <w:jc w:val="both"/>
        <w:textAlignment w:val="baseline"/>
        <w:rPr>
          <w:rFonts w:asciiTheme="minorHAnsi" w:hAnsiTheme="minorHAnsi" w:cstheme="minorHAnsi"/>
        </w:rPr>
      </w:pPr>
      <w:r w:rsidRPr="00115924">
        <w:rPr>
          <w:rFonts w:asciiTheme="minorHAnsi" w:hAnsiTheme="minorHAnsi" w:cstheme="minorHAnsi"/>
        </w:rPr>
        <w:t xml:space="preserve">Οι ενώσεις οικονομικών φορέων συμμετέχουν υπό τους όρους των παρ. 2, 3 και 4 του άρθρου 19 του Ν. 4412/2016. Δεν απαιτείται από τις εν λόγω ενώσεις να περιβληθούν συγκεκριμένη νομική μορφή για την υποβολή προσφοράς. </w:t>
      </w:r>
    </w:p>
    <w:p w:rsidR="00D85674" w:rsidRPr="00115924" w:rsidRDefault="00115924" w:rsidP="003F51F2">
      <w:pPr>
        <w:overflowPunct w:val="0"/>
        <w:adjustRightInd w:val="0"/>
        <w:spacing w:line="276" w:lineRule="auto"/>
        <w:jc w:val="both"/>
        <w:textAlignment w:val="baseline"/>
        <w:rPr>
          <w:rFonts w:asciiTheme="minorHAnsi" w:hAnsiTheme="minorHAnsi" w:cstheme="minorHAnsi"/>
        </w:rPr>
      </w:pPr>
      <w:r w:rsidRPr="00115924">
        <w:rPr>
          <w:rFonts w:asciiTheme="minorHAnsi" w:hAnsiTheme="minorHAnsi" w:cstheme="minorHAnsi"/>
        </w:rPr>
        <w:t>Απαγορεύεται επί ποινή αποκλεισμού η συμμετοχή στο Διαγωνισμό ενός νομικού ή φυσικού προσώπου με περισσότερες από μία προσφορές.</w:t>
      </w:r>
    </w:p>
    <w:p w:rsidR="00BB2327" w:rsidRPr="00D65F4F" w:rsidRDefault="00BB2327" w:rsidP="00062869">
      <w:pPr>
        <w:overflowPunct w:val="0"/>
        <w:adjustRightInd w:val="0"/>
        <w:spacing w:line="276" w:lineRule="auto"/>
        <w:jc w:val="both"/>
        <w:textAlignment w:val="baseline"/>
        <w:rPr>
          <w:rFonts w:asciiTheme="minorHAnsi" w:hAnsiTheme="minorHAnsi" w:cstheme="minorHAnsi"/>
        </w:rPr>
      </w:pPr>
    </w:p>
    <w:p w:rsidR="00175891" w:rsidRPr="00D65F4F" w:rsidRDefault="00175891" w:rsidP="00062869">
      <w:pPr>
        <w:overflowPunct w:val="0"/>
        <w:adjustRightInd w:val="0"/>
        <w:spacing w:line="276" w:lineRule="auto"/>
        <w:jc w:val="both"/>
        <w:textAlignment w:val="baseline"/>
        <w:rPr>
          <w:rFonts w:asciiTheme="minorHAnsi" w:hAnsiTheme="minorHAnsi" w:cstheme="minorHAnsi"/>
        </w:rPr>
      </w:pPr>
    </w:p>
    <w:p w:rsidR="00115924" w:rsidRPr="00115924" w:rsidRDefault="00115924" w:rsidP="00115924">
      <w:pPr>
        <w:overflowPunct w:val="0"/>
        <w:adjustRightInd w:val="0"/>
        <w:spacing w:line="276" w:lineRule="auto"/>
        <w:ind w:firstLine="426"/>
        <w:jc w:val="center"/>
        <w:textAlignment w:val="baseline"/>
        <w:rPr>
          <w:rFonts w:asciiTheme="minorHAnsi" w:hAnsiTheme="minorHAnsi" w:cstheme="minorHAnsi"/>
          <w:b/>
        </w:rPr>
      </w:pPr>
      <w:r w:rsidRPr="00115924">
        <w:rPr>
          <w:rFonts w:asciiTheme="minorHAnsi" w:hAnsiTheme="minorHAnsi" w:cstheme="minorHAnsi"/>
          <w:b/>
        </w:rPr>
        <w:t>Άρθρο Β.2: Κριτήρια ποιοτικής επιλογής</w:t>
      </w:r>
    </w:p>
    <w:p w:rsidR="00115924" w:rsidRPr="00115924" w:rsidRDefault="00115924" w:rsidP="003F51F2">
      <w:pPr>
        <w:overflowPunct w:val="0"/>
        <w:adjustRightInd w:val="0"/>
        <w:spacing w:line="276" w:lineRule="auto"/>
        <w:jc w:val="both"/>
        <w:textAlignment w:val="baseline"/>
        <w:rPr>
          <w:rFonts w:asciiTheme="minorHAnsi" w:hAnsiTheme="minorHAnsi" w:cstheme="minorHAnsi"/>
        </w:rPr>
      </w:pPr>
      <w:r w:rsidRPr="00115924">
        <w:rPr>
          <w:rFonts w:asciiTheme="minorHAnsi" w:hAnsiTheme="minorHAnsi" w:cstheme="minorHAnsi"/>
        </w:rPr>
        <w:t>Οι προσφέροντες δεν πρέπει να βρίσκονται σε μία από τις καταστάσεις αποκλεισμού που περιγράφονται στην παρ. Β.2.1 και πρέπει να ικανοποιούν όλα τα κριτήρια επιλογής σύμφωνα με την παρ. Β.2.2.</w:t>
      </w:r>
    </w:p>
    <w:p w:rsidR="00115924" w:rsidRPr="006429F2" w:rsidRDefault="00115924" w:rsidP="00062869">
      <w:pPr>
        <w:overflowPunct w:val="0"/>
        <w:adjustRightInd w:val="0"/>
        <w:spacing w:line="276" w:lineRule="auto"/>
        <w:jc w:val="both"/>
        <w:textAlignment w:val="baseline"/>
        <w:rPr>
          <w:rFonts w:asciiTheme="minorHAnsi" w:hAnsiTheme="minorHAnsi" w:cstheme="minorHAnsi"/>
        </w:rPr>
      </w:pP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b/>
        </w:rPr>
      </w:pPr>
      <w:r w:rsidRPr="00115924">
        <w:rPr>
          <w:rFonts w:asciiTheme="minorHAnsi" w:hAnsiTheme="minorHAnsi" w:cstheme="minorHAnsi"/>
          <w:b/>
        </w:rPr>
        <w:t>Β.2.1.  Λόγοι αποκλεισμού</w:t>
      </w:r>
    </w:p>
    <w:p w:rsidR="00115924" w:rsidRPr="00115924" w:rsidRDefault="00115924" w:rsidP="003F51F2">
      <w:pPr>
        <w:overflowPunct w:val="0"/>
        <w:adjustRightInd w:val="0"/>
        <w:spacing w:line="276" w:lineRule="auto"/>
        <w:jc w:val="both"/>
        <w:textAlignment w:val="baseline"/>
        <w:rPr>
          <w:rFonts w:asciiTheme="minorHAnsi" w:hAnsiTheme="minorHAnsi" w:cstheme="minorHAnsi"/>
        </w:rPr>
      </w:pPr>
      <w:r w:rsidRPr="00115924">
        <w:rPr>
          <w:rFonts w:asciiTheme="minorHAnsi" w:hAnsiTheme="minorHAnsi" w:cstheme="minorHAnsi"/>
        </w:rPr>
        <w:t xml:space="preserve">Αποκλείεται από τη συμμετοχή στην παρούσα διαδικασία οικονομικός φορέας, εφόσον συντρέχει στο πρόσωπό του (εάν πρόκειται για μεμονωμένο φυσικό ή νομικό πρόσωπο) ή σε ένα από τα μέλη του (εάν </w:t>
      </w:r>
      <w:r w:rsidRPr="00115924">
        <w:rPr>
          <w:rFonts w:asciiTheme="minorHAnsi" w:hAnsiTheme="minorHAnsi" w:cstheme="minorHAnsi"/>
        </w:rPr>
        <w:lastRenderedPageBreak/>
        <w:t>πρόκειται για ένωση οικονομικών φορέων) ένας ή περισσότεροι από τους ακόλουθους λόγους και συγκεκριμένα :</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b/>
        </w:rPr>
        <w:t>Β.2.1.1.</w:t>
      </w:r>
      <w:r w:rsidRPr="00115924">
        <w:rPr>
          <w:rFonts w:asciiTheme="minorHAnsi" w:hAnsiTheme="minorHAnsi" w:cstheme="minorHAnsi"/>
        </w:rPr>
        <w:t xml:space="preserve">  Όταν υπάρχει εις βάρος του αμετάκλητη καταδικαστική απόφαση για έναν από τους ακόλουθους λόγους:</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(ЕЕ С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(ЕЕ L 192 της 31.7.2003, σ. 54), καθώς και όπως ορίζεται στην κείμενη νομοθεσία ή στο εθνικό δίκαιο του οικονομικού φορέα,</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γ) απάτη, κατά την έννοια του άρθρου 1 της σύμβασης σχετικά με την προστασία των οικονομικών συμφερόντων των Ευρωπαϊκών Κοινοτήτων (ЕЕ С 316 της 27.11.1995, σ. 48), η οποία κυρώθηκε με το ν. 2803/2000 (A' 48),</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(ЕЕ L 164 της 22.6.2002, σ. 3) ή ηθική αυτουργία ή συνεργεία ή απόπειρα διάπραξης εγκλήματος, όπως ορίζονται στο άρθρο 4 αυτής,</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(ЕЕ L 309 της 25.11.2005, ο. 15), η οποία ενσωματώθηκε στην εθνική νομοθεσία με το ν. 3691/2008 (A' 166),</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(ЕЕ L 101 της 15.4.2011, ο. 1), η οποία ενσωματώθηκε στην εθνική νομοθεσία με το ν. 4198/2013 (A' 215).</w:t>
      </w:r>
    </w:p>
    <w:p w:rsidR="002279D9" w:rsidRPr="002279D9" w:rsidRDefault="00115924" w:rsidP="001773D9">
      <w:pPr>
        <w:shd w:val="clear" w:color="auto" w:fill="FFFFFF"/>
        <w:suppressAutoHyphens/>
        <w:adjustRightInd w:val="0"/>
        <w:spacing w:line="276" w:lineRule="auto"/>
        <w:ind w:firstLine="426"/>
        <w:jc w:val="both"/>
        <w:rPr>
          <w:rFonts w:asciiTheme="minorHAnsi" w:hAnsiTheme="minorHAnsi" w:cstheme="minorHAnsi"/>
        </w:rPr>
      </w:pPr>
      <w:r w:rsidRPr="00115924">
        <w:rPr>
          <w:rFonts w:asciiTheme="minorHAnsi" w:hAnsiTheme="minorHAnsi" w:cstheme="minorHAnsi"/>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2279D9" w:rsidRPr="002279D9">
        <w:rPr>
          <w:rFonts w:asciiTheme="minorHAnsi" w:hAnsiTheme="minorHAnsi" w:cstheme="minorHAnsi"/>
        </w:rPr>
        <w:t>Οι  ανω</w:t>
      </w:r>
      <w:r w:rsidR="002279D9">
        <w:rPr>
          <w:rFonts w:asciiTheme="minorHAnsi" w:hAnsiTheme="minorHAnsi" w:cstheme="minorHAnsi"/>
        </w:rPr>
        <w:t>τέρω λόγοι αποκλεισμού αφορούν:</w:t>
      </w:r>
    </w:p>
    <w:p w:rsidR="002279D9" w:rsidRPr="002279D9" w:rsidRDefault="002279D9" w:rsidP="001773D9">
      <w:pPr>
        <w:shd w:val="clear" w:color="auto" w:fill="FFFFFF"/>
        <w:suppressAutoHyphens/>
        <w:adjustRightInd w:val="0"/>
        <w:spacing w:line="276" w:lineRule="auto"/>
        <w:ind w:firstLine="426"/>
        <w:jc w:val="both"/>
        <w:rPr>
          <w:rFonts w:asciiTheme="minorHAnsi" w:hAnsiTheme="minorHAnsi" w:cstheme="minorHAnsi"/>
        </w:rPr>
      </w:pPr>
      <w:r w:rsidRPr="002279D9">
        <w:rPr>
          <w:rFonts w:asciiTheme="minorHAnsi" w:hAnsiTheme="minorHAnsi" w:cstheme="minorHAnsi"/>
        </w:rPr>
        <w:t>Α) σε όλους τους διαχειριστές, στις περιπτώσεις εταιρειών περιορισμένης ευθύνης (Ε.Π.Ε.), προσωπικών εταιρειών (O.E. και Ε.Ε.) και ιδιωτικών κεφαλαιουχικών εταιρειών (Ι.Κ.Ε.),</w:t>
      </w:r>
    </w:p>
    <w:p w:rsidR="002279D9" w:rsidRPr="002279D9" w:rsidRDefault="002279D9" w:rsidP="001773D9">
      <w:pPr>
        <w:shd w:val="clear" w:color="auto" w:fill="FFFFFF"/>
        <w:suppressAutoHyphens/>
        <w:adjustRightInd w:val="0"/>
        <w:spacing w:line="276" w:lineRule="auto"/>
        <w:ind w:firstLine="426"/>
        <w:jc w:val="both"/>
        <w:rPr>
          <w:rFonts w:asciiTheme="minorHAnsi" w:hAnsiTheme="minorHAnsi" w:cstheme="minorHAnsi"/>
        </w:rPr>
      </w:pPr>
      <w:r w:rsidRPr="002279D9">
        <w:rPr>
          <w:rFonts w:asciiTheme="minorHAnsi" w:hAnsiTheme="minorHAnsi" w:cstheme="minorHAnsi"/>
        </w:rPr>
        <w:t>Β) στον Πρόεδρο, στον Διευθύνοντα Σύμβουλο καθώς και σε όλα τα μέλη του Διοικητικού Συμβουλίου στις περιπτώσεις ανωνύμων εταιρειών (Α.Ε.),</w:t>
      </w:r>
    </w:p>
    <w:p w:rsidR="002279D9" w:rsidRPr="002279D9" w:rsidRDefault="002279D9" w:rsidP="001773D9">
      <w:pPr>
        <w:shd w:val="clear" w:color="auto" w:fill="FFFFFF"/>
        <w:suppressAutoHyphens/>
        <w:adjustRightInd w:val="0"/>
        <w:spacing w:line="276" w:lineRule="auto"/>
        <w:ind w:firstLine="426"/>
        <w:jc w:val="both"/>
        <w:rPr>
          <w:rFonts w:asciiTheme="minorHAnsi" w:hAnsiTheme="minorHAnsi" w:cstheme="minorHAnsi"/>
        </w:rPr>
      </w:pPr>
      <w:r w:rsidRPr="002279D9">
        <w:rPr>
          <w:rFonts w:asciiTheme="minorHAnsi" w:hAnsiTheme="minorHAnsi" w:cstheme="minorHAnsi"/>
        </w:rPr>
        <w:t>Γ) στις περιπτώσεις των συνεταιρισμών τα μέλη του Διοικητικού Συμβουλίου,</w:t>
      </w:r>
    </w:p>
    <w:p w:rsidR="002279D9" w:rsidRPr="002279D9" w:rsidRDefault="002279D9" w:rsidP="001773D9">
      <w:pPr>
        <w:shd w:val="clear" w:color="auto" w:fill="FFFFFF"/>
        <w:suppressAutoHyphens/>
        <w:adjustRightInd w:val="0"/>
        <w:spacing w:line="276" w:lineRule="auto"/>
        <w:ind w:firstLine="426"/>
        <w:jc w:val="both"/>
        <w:rPr>
          <w:rFonts w:asciiTheme="minorHAnsi" w:hAnsiTheme="minorHAnsi" w:cstheme="minorHAnsi"/>
        </w:rPr>
      </w:pPr>
      <w:r w:rsidRPr="002279D9">
        <w:rPr>
          <w:rFonts w:asciiTheme="minorHAnsi" w:hAnsiTheme="minorHAnsi" w:cstheme="minorHAnsi"/>
        </w:rPr>
        <w:t>Δ) στις περιπτώσεις των φυσικών προσώπων (Ατομική Επιχείρηση), στο φυσικό πρόσωπο,</w:t>
      </w:r>
    </w:p>
    <w:p w:rsidR="002279D9" w:rsidRPr="002279D9" w:rsidRDefault="002279D9" w:rsidP="001773D9">
      <w:pPr>
        <w:shd w:val="clear" w:color="auto" w:fill="FFFFFF"/>
        <w:suppressAutoHyphens/>
        <w:adjustRightInd w:val="0"/>
        <w:spacing w:line="276" w:lineRule="auto"/>
        <w:ind w:firstLine="426"/>
        <w:jc w:val="both"/>
        <w:rPr>
          <w:rFonts w:asciiTheme="minorHAnsi" w:hAnsiTheme="minorHAnsi" w:cstheme="minorHAnsi"/>
        </w:rPr>
      </w:pPr>
      <w:r w:rsidRPr="002279D9">
        <w:rPr>
          <w:rFonts w:asciiTheme="minorHAnsi" w:hAnsiTheme="minorHAnsi" w:cstheme="minorHAnsi"/>
        </w:rPr>
        <w:t>Ε) σε κάθε άλλη περίπτωση νομικού προσώπου, σε όλους τους συμμετέχοντες στο διοικητικό, διευθυντικό ή εποπτικό όργανό του ή σε όσους έχουν εξουσία εκπροσώπησης, λήψης αποφάσεων ή ελέγχου σε αυτό,</w:t>
      </w:r>
    </w:p>
    <w:p w:rsidR="002279D9" w:rsidRPr="002279D9" w:rsidRDefault="002279D9" w:rsidP="001773D9">
      <w:pPr>
        <w:shd w:val="clear" w:color="auto" w:fill="FFFFFF"/>
        <w:suppressAutoHyphens/>
        <w:adjustRightInd w:val="0"/>
        <w:spacing w:line="276" w:lineRule="auto"/>
        <w:ind w:firstLine="426"/>
        <w:jc w:val="both"/>
        <w:rPr>
          <w:rFonts w:asciiTheme="minorHAnsi" w:hAnsiTheme="minorHAnsi" w:cstheme="minorHAnsi"/>
        </w:rPr>
      </w:pPr>
      <w:r w:rsidRPr="002279D9">
        <w:rPr>
          <w:rFonts w:asciiTheme="minorHAnsi" w:hAnsiTheme="minorHAnsi" w:cstheme="minorHAnsi"/>
        </w:rPr>
        <w:t xml:space="preserve">ΣΤ) επιπλέον των αναφερόμενων υπόχρεων των περιπτώσεων (Α), (Β), (Γ), (Δ) και (Ε), σε όλα τα επιπλέον πρόσωπα τα οποία εξουσιοδοτούνται ή απαιτείται η σύμπραξή τους από τους συμμετέχοντες </w:t>
      </w:r>
      <w:r w:rsidRPr="002279D9">
        <w:rPr>
          <w:rFonts w:asciiTheme="minorHAnsi" w:hAnsiTheme="minorHAnsi" w:cstheme="minorHAnsi"/>
        </w:rPr>
        <w:lastRenderedPageBreak/>
        <w:t>οικονομικούς φορείς να υπογράφουν έγγραφα για το συγκεκριμένο διαγωνισμό, συμπεριλαμβανομένων των εγγράφων της προσφοράς και της σύμβασης.</w:t>
      </w:r>
    </w:p>
    <w:p w:rsidR="00115924" w:rsidRPr="00115924" w:rsidRDefault="00115924" w:rsidP="002279D9">
      <w:pPr>
        <w:shd w:val="clear" w:color="auto" w:fill="FFFFFF"/>
        <w:suppressAutoHyphens/>
        <w:adjustRightInd w:val="0"/>
        <w:spacing w:line="276" w:lineRule="auto"/>
        <w:ind w:firstLine="720"/>
        <w:jc w:val="both"/>
        <w:rPr>
          <w:rFonts w:asciiTheme="minorHAnsi" w:hAnsiTheme="minorHAnsi" w:cstheme="minorHAnsi"/>
        </w:rPr>
      </w:pP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 xml:space="preserve">Εάν στις ως άνω περιπτώσεις </w:t>
      </w:r>
      <w:r w:rsidR="00285DB4">
        <w:rPr>
          <w:rFonts w:asciiTheme="minorHAnsi" w:hAnsiTheme="minorHAnsi" w:cstheme="minorHAnsi"/>
        </w:rPr>
        <w:t>(Α</w:t>
      </w:r>
      <w:r w:rsidRPr="00115924">
        <w:rPr>
          <w:rFonts w:asciiTheme="minorHAnsi" w:hAnsiTheme="minorHAnsi" w:cstheme="minorHAnsi"/>
        </w:rPr>
        <w:t>) έως (</w:t>
      </w:r>
      <w:r w:rsidR="00285DB4">
        <w:rPr>
          <w:rFonts w:asciiTheme="minorHAnsi" w:hAnsiTheme="minorHAnsi" w:cstheme="minorHAnsi"/>
        </w:rPr>
        <w:t>ΣΤ</w:t>
      </w:r>
      <w:r w:rsidRPr="00115924">
        <w:rPr>
          <w:rFonts w:asciiTheme="minorHAnsi" w:hAnsiTheme="minorHAnsi" w:cstheme="minorHAnsi"/>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b/>
        </w:rPr>
        <w:t>Β.2.1.2.</w:t>
      </w:r>
      <w:r w:rsidRPr="00115924">
        <w:rPr>
          <w:rFonts w:asciiTheme="minorHAnsi" w:hAnsiTheme="minorHAnsi" w:cstheme="minorHAnsi"/>
        </w:rPr>
        <w:t xml:space="preserve"> Αποκλείεται από τη συμμετοχή σε διαδικασία σύναψης σύμβασης οποιοσδήποτε οικονομικός φο</w:t>
      </w:r>
      <w:r w:rsidR="00062869">
        <w:rPr>
          <w:rFonts w:asciiTheme="minorHAnsi" w:hAnsiTheme="minorHAnsi" w:cstheme="minorHAnsi"/>
        </w:rPr>
        <w:t>ρέας στις ακόλουθες περιπτώσεις</w:t>
      </w:r>
      <w:r w:rsidRPr="00115924">
        <w:rPr>
          <w:rFonts w:asciiTheme="minorHAnsi" w:hAnsiTheme="minorHAnsi" w:cstheme="minorHAnsi"/>
        </w:rPr>
        <w:t>:</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 xml:space="preserve"> (α)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(β) όταν η αναθέτουσα αρχή μπορεί να αποδείξει με τα κατάλληλα μέσα ότι ο οικονομικός φορέας έχει αθετήσει τις υποχρεώσεις του όσον αφορά στην καταβολή φόρων ή εισφορών κοινωνικής ασφάλισης.</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Εάν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115924" w:rsidRPr="00062869"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b/>
        </w:rPr>
        <w:t>Β.2.1.3</w:t>
      </w:r>
      <w:r w:rsidRPr="00115924">
        <w:rPr>
          <w:rFonts w:asciiTheme="minorHAnsi" w:hAnsiTheme="minorHAnsi" w:cstheme="minorHAnsi"/>
        </w:rPr>
        <w:t>. Η αναθέτουσα αρχή αποκλείει από τη συμμετοχή σε διαδικασία σύναψης δημόσιας σύμβασης οποιονδήποτε οικονομικό φορέα εάν έχει αθετήσει τις υποχρεώσεις που προβλέπονται στην παρ. 2 του άρθρου 18 του ν. 4412/2016 (τήρηση περιβαλλοντικής, κοινωνικοασφαλιστι</w:t>
      </w:r>
      <w:r w:rsidR="00062869">
        <w:rPr>
          <w:rFonts w:asciiTheme="minorHAnsi" w:hAnsiTheme="minorHAnsi" w:cstheme="minorHAnsi"/>
        </w:rPr>
        <w:t>κής και εργατικής νομοθεσίας).</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b/>
        </w:rPr>
        <w:t>Β.2.1.4</w:t>
      </w:r>
      <w:r w:rsidRPr="00115924">
        <w:rPr>
          <w:rFonts w:asciiTheme="minorHAnsi" w:hAnsiTheme="minorHAnsi" w:cstheme="minorHAnsi"/>
        </w:rPr>
        <w:t>. Η αναθέτουσα αρχή αποκλείει έναν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περιπτώσεις Β.2.1.1, Β.2.1.2. και Β.2.1.3. της παρούσας παραγράφου.</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b/>
        </w:rPr>
        <w:t>Β.2.1.5</w:t>
      </w:r>
      <w:r w:rsidRPr="00115924">
        <w:rPr>
          <w:rFonts w:asciiTheme="minorHAnsi" w:hAnsiTheme="minorHAnsi" w:cstheme="minorHAnsi"/>
        </w:rPr>
        <w:t xml:space="preserve"> 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δημόσιας σύμβασης (διαγωνισμό).</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b/>
        </w:rPr>
        <w:t>Β.2.1.6</w:t>
      </w:r>
      <w:r w:rsidRPr="00115924">
        <w:rPr>
          <w:rFonts w:asciiTheme="minorHAnsi" w:hAnsiTheme="minorHAnsi" w:cstheme="minorHAnsi"/>
        </w:rPr>
        <w:t xml:space="preserve"> Οικονομικός φορέας που εμπίπτει σε μια από τις καταστάσεις που αναφέρονται στις παραγράφους Β.2.1.1  και Β.2.1.3.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115924">
        <w:rPr>
          <w:rFonts w:asciiTheme="minorHAnsi" w:hAnsiTheme="minorHAnsi" w:cstheme="minorHAnsi"/>
        </w:rPr>
        <w:t>αυτoκάθαρση</w:t>
      </w:r>
      <w:proofErr w:type="spellEnd"/>
      <w:r w:rsidRPr="00115924">
        <w:rPr>
          <w:rFonts w:asciiTheme="minorHAnsi" w:hAnsiTheme="minorHAnsi" w:cstheme="minorHAnsi"/>
        </w:rPr>
        <w:t>).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285DB4" w:rsidRDefault="00285DB4" w:rsidP="00285DB4">
      <w:pPr>
        <w:overflowPunct w:val="0"/>
        <w:adjustRightInd w:val="0"/>
        <w:spacing w:line="276" w:lineRule="auto"/>
        <w:jc w:val="both"/>
        <w:textAlignment w:val="baseline"/>
        <w:rPr>
          <w:rFonts w:asciiTheme="minorHAnsi" w:hAnsiTheme="minorHAnsi" w:cstheme="minorHAnsi"/>
          <w:b/>
        </w:rPr>
      </w:pPr>
    </w:p>
    <w:p w:rsidR="00175891" w:rsidRPr="00D65F4F" w:rsidRDefault="00175891" w:rsidP="00115924">
      <w:pPr>
        <w:overflowPunct w:val="0"/>
        <w:adjustRightInd w:val="0"/>
        <w:spacing w:line="276" w:lineRule="auto"/>
        <w:ind w:firstLine="426"/>
        <w:jc w:val="both"/>
        <w:textAlignment w:val="baseline"/>
        <w:rPr>
          <w:rFonts w:asciiTheme="minorHAnsi" w:hAnsiTheme="minorHAnsi" w:cstheme="minorHAnsi"/>
          <w:b/>
        </w:rPr>
      </w:pP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b/>
        </w:rPr>
      </w:pPr>
      <w:r w:rsidRPr="00115924">
        <w:rPr>
          <w:rFonts w:asciiTheme="minorHAnsi" w:hAnsiTheme="minorHAnsi" w:cstheme="minorHAnsi"/>
          <w:b/>
        </w:rPr>
        <w:lastRenderedPageBreak/>
        <w:t>Β.2.2. Κριτήρια επιλογής</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Γίνονται δεκτοί στο διαγωνισμό οικονομικοί φορείς που πληρούν σωρευτικά την ακόλουθη απαίτηση συμμετοχής:</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w:t>
      </w:r>
      <w:r w:rsidRPr="00115924">
        <w:rPr>
          <w:rFonts w:asciiTheme="minorHAnsi" w:hAnsiTheme="minorHAnsi" w:cstheme="minorHAnsi"/>
        </w:rPr>
        <w:tab/>
        <w:t>Καταλληλότητα για την άσκηση της επαγγελματικής δραστηριότητας</w:t>
      </w:r>
    </w:p>
    <w:p w:rsidR="00115924" w:rsidRPr="00115924" w:rsidRDefault="00115924" w:rsidP="003F51F2">
      <w:pPr>
        <w:overflowPunct w:val="0"/>
        <w:adjustRightInd w:val="0"/>
        <w:spacing w:line="276" w:lineRule="auto"/>
        <w:jc w:val="both"/>
        <w:textAlignment w:val="baseline"/>
        <w:rPr>
          <w:rFonts w:asciiTheme="minorHAnsi" w:hAnsiTheme="minorHAnsi" w:cstheme="minorHAnsi"/>
        </w:rPr>
      </w:pPr>
      <w:r w:rsidRPr="00115924">
        <w:rPr>
          <w:rFonts w:asciiTheme="minorHAnsi" w:hAnsiTheme="minorHAnsi" w:cstheme="minorHAnsi"/>
        </w:rPr>
        <w:t xml:space="preserve">Όσον αφορά την καταλληλότητα για την άσκηση της επαγγελματικής δραστηριότητας, οι οικονομικοί φορείς απαιτείται να είναι εγγεγραμμένοι σε ένα από τα επαγγελματικά ή εμπορικά μητρώα που τηρείται στο κράτος-μέλος εγκατάστασής τους, σύμφωνα με τα οριζόμενα του παραρτήματος ΧΙ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 </w:t>
      </w:r>
    </w:p>
    <w:p w:rsidR="00115924" w:rsidRPr="006429F2" w:rsidRDefault="00115924" w:rsidP="00062869">
      <w:pPr>
        <w:overflowPunct w:val="0"/>
        <w:adjustRightInd w:val="0"/>
        <w:spacing w:line="276" w:lineRule="auto"/>
        <w:jc w:val="both"/>
        <w:textAlignment w:val="baseline"/>
        <w:rPr>
          <w:rFonts w:asciiTheme="minorHAnsi" w:hAnsiTheme="minorHAnsi" w:cstheme="minorHAnsi"/>
        </w:rPr>
      </w:pPr>
    </w:p>
    <w:p w:rsidR="00115924" w:rsidRPr="00115924" w:rsidRDefault="00115924" w:rsidP="00115924">
      <w:pPr>
        <w:overflowPunct w:val="0"/>
        <w:adjustRightInd w:val="0"/>
        <w:spacing w:line="276" w:lineRule="auto"/>
        <w:ind w:firstLine="426"/>
        <w:jc w:val="center"/>
        <w:textAlignment w:val="baseline"/>
        <w:rPr>
          <w:rFonts w:asciiTheme="minorHAnsi" w:hAnsiTheme="minorHAnsi" w:cstheme="minorHAnsi"/>
          <w:bCs/>
          <w:i/>
          <w:iCs/>
        </w:rPr>
      </w:pPr>
      <w:bookmarkStart w:id="10" w:name="_Toc485280320"/>
      <w:bookmarkStart w:id="11" w:name="_Toc485281547"/>
      <w:r w:rsidRPr="00115924">
        <w:rPr>
          <w:rFonts w:asciiTheme="minorHAnsi" w:hAnsiTheme="minorHAnsi" w:cstheme="minorHAnsi"/>
          <w:b/>
          <w:bCs/>
          <w:iCs/>
        </w:rPr>
        <w:t>Άρθρο Γ.1: Κατάρτιση και Υποβολή Προσφορών</w:t>
      </w:r>
      <w:bookmarkEnd w:id="10"/>
      <w:bookmarkEnd w:id="11"/>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b/>
        </w:rPr>
      </w:pPr>
      <w:r w:rsidRPr="00115924">
        <w:rPr>
          <w:rFonts w:asciiTheme="minorHAnsi" w:hAnsiTheme="minorHAnsi" w:cstheme="minorHAnsi"/>
          <w:b/>
        </w:rPr>
        <w:t>Γ.1.1 Σύνταξη προσφορών</w:t>
      </w:r>
    </w:p>
    <w:p w:rsid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 xml:space="preserve">Οι υποψήφιοι προμηθευτές υποβάλλουν προσφορά </w:t>
      </w:r>
      <w:r w:rsidRPr="00115924">
        <w:rPr>
          <w:rFonts w:asciiTheme="minorHAnsi" w:hAnsiTheme="minorHAnsi" w:cstheme="minorHAnsi"/>
          <w:b/>
        </w:rPr>
        <w:t>επί ποινή απόρριψης</w:t>
      </w:r>
      <w:r w:rsidRPr="00115924">
        <w:rPr>
          <w:rFonts w:asciiTheme="minorHAnsi" w:hAnsiTheme="minorHAnsi" w:cstheme="minorHAnsi"/>
        </w:rPr>
        <w:t xml:space="preserve"> </w:t>
      </w:r>
      <w:r w:rsidRPr="00115924">
        <w:rPr>
          <w:rFonts w:asciiTheme="minorHAnsi" w:hAnsiTheme="minorHAnsi" w:cstheme="minorHAnsi"/>
          <w:b/>
        </w:rPr>
        <w:t>σε σφραγισμένο φάκελο</w:t>
      </w:r>
      <w:r w:rsidRPr="00115924">
        <w:rPr>
          <w:rFonts w:asciiTheme="minorHAnsi" w:hAnsiTheme="minorHAnsi" w:cstheme="minorHAnsi"/>
        </w:rPr>
        <w:t xml:space="preserve"> </w:t>
      </w:r>
      <w:r w:rsidR="006D5C9B">
        <w:rPr>
          <w:rFonts w:asciiTheme="minorHAnsi" w:hAnsiTheme="minorHAnsi" w:cstheme="minorHAnsi"/>
        </w:rPr>
        <w:t xml:space="preserve">ανά Τμήμα </w:t>
      </w:r>
      <w:r w:rsidRPr="00115924">
        <w:rPr>
          <w:rFonts w:asciiTheme="minorHAnsi" w:hAnsiTheme="minorHAnsi" w:cstheme="minorHAnsi"/>
        </w:rPr>
        <w:t>στον οποίο θα περιλαμβάνονται: α) ξεχωριστός φάκελος «Δικαιολογητικών συμμετοχής- Τεχνικής προσφοράς» και  β) ξεχωριστός φάκελος «Οικονομικής προσφοράς».</w:t>
      </w:r>
    </w:p>
    <w:p w:rsidR="006D5C9B" w:rsidRPr="00115924" w:rsidRDefault="006D5C9B" w:rsidP="00115924">
      <w:pPr>
        <w:overflowPunct w:val="0"/>
        <w:adjustRightInd w:val="0"/>
        <w:spacing w:line="276" w:lineRule="auto"/>
        <w:ind w:firstLine="426"/>
        <w:jc w:val="both"/>
        <w:textAlignment w:val="baseline"/>
        <w:rPr>
          <w:rFonts w:asciiTheme="minorHAnsi" w:hAnsiTheme="minorHAnsi" w:cstheme="minorHAnsi"/>
        </w:rPr>
      </w:pPr>
      <w:r>
        <w:rPr>
          <w:rFonts w:asciiTheme="minorHAnsi" w:hAnsiTheme="minorHAnsi" w:cstheme="minorHAnsi"/>
        </w:rPr>
        <w:t xml:space="preserve">Σε περίπτωση προσφοράς για περισσότερα του ενός τμήματα, δίνεται η δυνατότητα υποβολής ενός ενιαίου, σφραγισμένου φακέλου με την προϋπόθεση στο εσωτερικό του να περιλαμβάνονται χωριστοί οι απαραίτητοι </w:t>
      </w:r>
      <w:proofErr w:type="spellStart"/>
      <w:r>
        <w:rPr>
          <w:rFonts w:asciiTheme="minorHAnsi" w:hAnsiTheme="minorHAnsi" w:cstheme="minorHAnsi"/>
        </w:rPr>
        <w:t>υπο</w:t>
      </w:r>
      <w:proofErr w:type="spellEnd"/>
      <w:r>
        <w:rPr>
          <w:rFonts w:asciiTheme="minorHAnsi" w:hAnsiTheme="minorHAnsi" w:cstheme="minorHAnsi"/>
        </w:rPr>
        <w:t>-φάκελοι ανά τμήμα.</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b/>
        </w:rPr>
      </w:pPr>
      <w:r w:rsidRPr="004A30C0">
        <w:rPr>
          <w:rFonts w:asciiTheme="minorHAnsi" w:hAnsiTheme="minorHAnsi" w:cstheme="minorHAnsi"/>
          <w:b/>
        </w:rPr>
        <w:t>Σε κάθε περίπτωση ο προσφέρων υποβάλλει προσφορά για τη συνολική ζητούμενη ποσότητα</w:t>
      </w:r>
      <w:r w:rsidR="004A30C0" w:rsidRPr="004A30C0">
        <w:rPr>
          <w:rFonts w:asciiTheme="minorHAnsi" w:hAnsiTheme="minorHAnsi" w:cstheme="minorHAnsi"/>
          <w:b/>
        </w:rPr>
        <w:t xml:space="preserve"> κάθε τμήματος</w:t>
      </w:r>
      <w:r w:rsidRPr="004A30C0">
        <w:rPr>
          <w:rFonts w:asciiTheme="minorHAnsi" w:hAnsiTheme="minorHAnsi" w:cstheme="minorHAnsi"/>
          <w:b/>
        </w:rPr>
        <w:t>.</w:t>
      </w:r>
      <w:r w:rsidRPr="00115924">
        <w:rPr>
          <w:rFonts w:asciiTheme="minorHAnsi" w:hAnsiTheme="minorHAnsi" w:cstheme="minorHAnsi"/>
          <w:b/>
        </w:rPr>
        <w:t xml:space="preserve"> </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Οι προσφορές υπογράφονται και μονογράφονται ανά φύλλο από τον οικονομικό φορέα  ή σε περίπτωση νομικού προσώπου από τον νόμιμο εκπρόσωπό του, σύμφωνα με την παρ.6</w:t>
      </w:r>
      <w:r w:rsidR="00E53E99">
        <w:rPr>
          <w:rFonts w:asciiTheme="minorHAnsi" w:hAnsiTheme="minorHAnsi" w:cstheme="minorHAnsi"/>
        </w:rPr>
        <w:t xml:space="preserve"> του άρθρου 96 του ν.4412/2016.</w:t>
      </w:r>
    </w:p>
    <w:p w:rsidR="00115924" w:rsidRDefault="00115924" w:rsidP="003F51F2">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 xml:space="preserve">Οι προσφορές δεν πρέπει να έχουν </w:t>
      </w:r>
      <w:proofErr w:type="spellStart"/>
      <w:r w:rsidRPr="00115924">
        <w:rPr>
          <w:rFonts w:asciiTheme="minorHAnsi" w:hAnsiTheme="minorHAnsi" w:cstheme="minorHAnsi"/>
        </w:rPr>
        <w:t>ξέσματα</w:t>
      </w:r>
      <w:proofErr w:type="spellEnd"/>
      <w:r w:rsidRPr="00115924">
        <w:rPr>
          <w:rFonts w:asciiTheme="minorHAnsi" w:hAnsiTheme="minorHAnsi" w:cstheme="minorHAnsi"/>
        </w:rPr>
        <w:t>, προσθήκες ή διορθώσεις.</w:t>
      </w:r>
    </w:p>
    <w:p w:rsidR="003F51F2" w:rsidRDefault="003F51F2" w:rsidP="003F51F2">
      <w:pPr>
        <w:overflowPunct w:val="0"/>
        <w:adjustRightInd w:val="0"/>
        <w:spacing w:line="276" w:lineRule="auto"/>
        <w:ind w:firstLine="426"/>
        <w:jc w:val="both"/>
        <w:textAlignment w:val="baseline"/>
        <w:rPr>
          <w:rFonts w:asciiTheme="minorHAnsi" w:hAnsiTheme="minorHAnsi" w:cstheme="minorHAnsi"/>
        </w:rPr>
      </w:pPr>
    </w:p>
    <w:p w:rsidR="00115924" w:rsidRPr="00115924" w:rsidRDefault="00115924" w:rsidP="003F51F2">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Στον σφραγισμένο Φάκελο Προσφοράς πρέπει να αναγράφονται ευκρινώς τα εξής:</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w:t>
      </w:r>
      <w:r w:rsidRPr="00115924">
        <w:rPr>
          <w:rFonts w:asciiTheme="minorHAnsi" w:hAnsiTheme="minorHAnsi" w:cstheme="minorHAnsi"/>
        </w:rPr>
        <w:tab/>
        <w:t>Η λέξη «Προσφορά» ή η φράση «Φάκελος Προφοράς»,</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w:t>
      </w:r>
      <w:r w:rsidRPr="00115924">
        <w:rPr>
          <w:rFonts w:asciiTheme="minorHAnsi" w:hAnsiTheme="minorHAnsi" w:cstheme="minorHAnsi"/>
        </w:rPr>
        <w:tab/>
        <w:t>Ο πλήρης τίτλος της Υπηρεσίας που διενεργεί το διαγωνισμό,</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w:t>
      </w:r>
      <w:r w:rsidRPr="00115924">
        <w:rPr>
          <w:rFonts w:asciiTheme="minorHAnsi" w:hAnsiTheme="minorHAnsi" w:cstheme="minorHAnsi"/>
        </w:rPr>
        <w:tab/>
        <w:t>Ο αριθμός της πρόσκλησης,</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w:t>
      </w:r>
      <w:r w:rsidRPr="00115924">
        <w:rPr>
          <w:rFonts w:asciiTheme="minorHAnsi" w:hAnsiTheme="minorHAnsi" w:cstheme="minorHAnsi"/>
        </w:rPr>
        <w:tab/>
        <w:t>Η καταληκτική ημερομηνία κατάθεσης των προσφορών ,</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w:t>
      </w:r>
      <w:r w:rsidRPr="00115924">
        <w:rPr>
          <w:rFonts w:asciiTheme="minorHAnsi" w:hAnsiTheme="minorHAnsi" w:cstheme="minorHAnsi"/>
        </w:rPr>
        <w:tab/>
        <w:t>Τα στοιχεία του αποστολέα,</w:t>
      </w:r>
    </w:p>
    <w:p w:rsidR="00115924" w:rsidRPr="00115924" w:rsidRDefault="00115924" w:rsidP="00115924">
      <w:pPr>
        <w:overflowPunct w:val="0"/>
        <w:adjustRightInd w:val="0"/>
        <w:spacing w:line="276" w:lineRule="auto"/>
        <w:ind w:firstLine="426"/>
        <w:jc w:val="both"/>
        <w:textAlignment w:val="baseline"/>
        <w:rPr>
          <w:rFonts w:asciiTheme="minorHAnsi" w:hAnsiTheme="minorHAnsi" w:cstheme="minorHAnsi"/>
        </w:rPr>
      </w:pPr>
      <w:r w:rsidRPr="00115924">
        <w:rPr>
          <w:rFonts w:asciiTheme="minorHAnsi" w:hAnsiTheme="minorHAnsi" w:cstheme="minorHAnsi"/>
        </w:rPr>
        <w:t>ήτοι σύμφωνα με το παρακάτω υπόδειγμα:</w:t>
      </w:r>
    </w:p>
    <w:p w:rsidR="00115924" w:rsidRDefault="00115924" w:rsidP="00806638">
      <w:pPr>
        <w:overflowPunct w:val="0"/>
        <w:adjustRightInd w:val="0"/>
        <w:spacing w:line="276" w:lineRule="auto"/>
        <w:ind w:firstLine="426"/>
        <w:jc w:val="both"/>
        <w:textAlignment w:val="baseline"/>
        <w:rPr>
          <w:rFonts w:asciiTheme="minorHAnsi" w:hAnsiTheme="minorHAnsi" w:cstheme="minorHAnsi"/>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115924" w:rsidRPr="00B7020F" w:rsidTr="008B765D">
        <w:trPr>
          <w:trHeight w:val="143"/>
          <w:jc w:val="center"/>
        </w:trPr>
        <w:tc>
          <w:tcPr>
            <w:tcW w:w="9322" w:type="dxa"/>
          </w:tcPr>
          <w:p w:rsidR="00115924" w:rsidRPr="00115924" w:rsidRDefault="00115924" w:rsidP="00115924">
            <w:pPr>
              <w:suppressAutoHyphens/>
              <w:spacing w:line="276" w:lineRule="auto"/>
              <w:jc w:val="center"/>
              <w:rPr>
                <w:rFonts w:ascii="Calibri" w:eastAsia="Calibri" w:hAnsi="Calibri" w:cs="Calibri"/>
                <w:b/>
                <w:u w:val="single"/>
              </w:rPr>
            </w:pPr>
            <w:r w:rsidRPr="00B7020F">
              <w:rPr>
                <w:rFonts w:eastAsia="Calibri" w:cs="Tahoma"/>
              </w:rPr>
              <w:t>«</w:t>
            </w:r>
            <w:r w:rsidRPr="00115924">
              <w:rPr>
                <w:rFonts w:ascii="Calibri" w:eastAsia="Calibri" w:hAnsi="Calibri" w:cs="Calibri"/>
                <w:b/>
                <w:u w:val="single"/>
              </w:rPr>
              <w:t>Στοιχεία προσφέροντος</w:t>
            </w:r>
            <w:r w:rsidRPr="00115924">
              <w:rPr>
                <w:rFonts w:ascii="Calibri" w:eastAsia="Calibri" w:hAnsi="Calibri" w:cs="Calibri"/>
                <w:b/>
              </w:rPr>
              <w:t>:</w:t>
            </w:r>
            <w:r w:rsidRPr="00115924">
              <w:rPr>
                <w:rFonts w:ascii="Calibri" w:eastAsia="Calibri" w:hAnsi="Calibri" w:cs="Calibri"/>
              </w:rPr>
              <w:t xml:space="preserve"> πλήρης επωνυμία, διεύθυνση, αριθμός τηλεφώνου, αριθμός τηλεομοιοτυπίας και διεύθυνση ηλεκτρονικού ταχυδρομείου»</w:t>
            </w:r>
          </w:p>
          <w:p w:rsidR="00115924" w:rsidRPr="004A30C0" w:rsidRDefault="00115924" w:rsidP="00115924">
            <w:pPr>
              <w:suppressAutoHyphens/>
              <w:spacing w:line="276" w:lineRule="auto"/>
              <w:jc w:val="center"/>
              <w:rPr>
                <w:rFonts w:ascii="Calibri" w:eastAsia="Calibri" w:hAnsi="Calibri" w:cs="Calibri"/>
                <w:b/>
                <w:u w:val="single"/>
              </w:rPr>
            </w:pPr>
            <w:r w:rsidRPr="004A30C0">
              <w:rPr>
                <w:rFonts w:ascii="Calibri" w:eastAsia="Calibri" w:hAnsi="Calibri" w:cs="Calibri"/>
                <w:b/>
                <w:u w:val="single"/>
              </w:rPr>
              <w:t>ΦΑΚΕΛΟΣ ΠΡΟΣΦΟΡΑΣ</w:t>
            </w:r>
          </w:p>
          <w:p w:rsidR="00115924" w:rsidRPr="004A30C0" w:rsidRDefault="00115924" w:rsidP="00115924">
            <w:pPr>
              <w:suppressAutoHyphens/>
              <w:spacing w:line="276" w:lineRule="auto"/>
              <w:jc w:val="center"/>
              <w:rPr>
                <w:rFonts w:ascii="Calibri" w:eastAsia="Calibri" w:hAnsi="Calibri" w:cs="Calibri"/>
              </w:rPr>
            </w:pPr>
            <w:r w:rsidRPr="004A30C0">
              <w:rPr>
                <w:rFonts w:ascii="Calibri" w:eastAsia="Calibri" w:hAnsi="Calibri" w:cs="Calibri"/>
                <w:b/>
              </w:rPr>
              <w:t>ΓΙΑ ΤΗΝ ΠΡΟ</w:t>
            </w:r>
            <w:r w:rsidR="006154F5" w:rsidRPr="004A30C0">
              <w:rPr>
                <w:rFonts w:ascii="Calibri" w:eastAsia="Calibri" w:hAnsi="Calibri" w:cs="Calibri"/>
                <w:b/>
              </w:rPr>
              <w:t>ΣΚΛΗΣΗ ΕΠΙΛΟΓΗΣ ΑΝΑΔΟΧΟΥ</w:t>
            </w:r>
            <w:r w:rsidRPr="004A30C0">
              <w:rPr>
                <w:rFonts w:ascii="Calibri" w:eastAsia="Calibri" w:hAnsi="Calibri" w:cs="Calibri"/>
              </w:rPr>
              <w:t>:</w:t>
            </w:r>
          </w:p>
          <w:p w:rsidR="00115924" w:rsidRPr="004A30C0" w:rsidRDefault="00115924" w:rsidP="00115924">
            <w:pPr>
              <w:spacing w:line="276" w:lineRule="auto"/>
              <w:ind w:left="318" w:hanging="318"/>
              <w:jc w:val="center"/>
              <w:rPr>
                <w:rFonts w:ascii="Calibri" w:hAnsi="Calibri" w:cs="Calibri"/>
                <w:b/>
              </w:rPr>
            </w:pPr>
            <w:r w:rsidRPr="004A30C0">
              <w:rPr>
                <w:rFonts w:ascii="Calibri" w:eastAsia="Calibri" w:hAnsi="Calibri" w:cs="Calibri"/>
                <w:b/>
              </w:rPr>
              <w:t>«Για την</w:t>
            </w:r>
            <w:r w:rsidRPr="004A30C0">
              <w:rPr>
                <w:rFonts w:ascii="Calibri" w:hAnsi="Calibri" w:cs="Calibri"/>
              </w:rPr>
              <w:t xml:space="preserve"> </w:t>
            </w:r>
            <w:r w:rsidRPr="004A30C0">
              <w:rPr>
                <w:rFonts w:ascii="Calibri" w:hAnsi="Calibri" w:cs="Times New Roman"/>
                <w:b/>
                <w:color w:val="000000"/>
              </w:rPr>
              <w:t xml:space="preserve">προμήθεια περιφερειακών συσκευών και αναλωσίμων υλικών Η/Υ, εξαρτημάτων για τον εξοπλισμό των ηλεκτρονικών υποδομών του Υ.ΠΑΙ.Θ. και συσκευών </w:t>
            </w:r>
            <w:r w:rsidR="006154F5" w:rsidRPr="004A30C0">
              <w:rPr>
                <w:rFonts w:ascii="Calibri" w:hAnsi="Calibri" w:cs="Times New Roman"/>
                <w:b/>
                <w:color w:val="000000"/>
              </w:rPr>
              <w:t xml:space="preserve">τηλεομοιοτυπία </w:t>
            </w:r>
            <w:r w:rsidRPr="004A30C0">
              <w:rPr>
                <w:rFonts w:ascii="Calibri" w:hAnsi="Calibri" w:cs="Times New Roman"/>
                <w:b/>
                <w:color w:val="000000"/>
              </w:rPr>
              <w:t>(</w:t>
            </w:r>
            <w:r w:rsidRPr="004A30C0">
              <w:rPr>
                <w:rFonts w:ascii="Calibri" w:hAnsi="Calibri" w:cs="Times New Roman"/>
                <w:b/>
                <w:color w:val="000000"/>
                <w:lang w:val="en-US"/>
              </w:rPr>
              <w:t>fax</w:t>
            </w:r>
            <w:r w:rsidRPr="004A30C0">
              <w:rPr>
                <w:rFonts w:ascii="Calibri" w:hAnsi="Calibri" w:cs="Times New Roman"/>
                <w:b/>
                <w:color w:val="000000"/>
              </w:rPr>
              <w:t>)»</w:t>
            </w:r>
          </w:p>
          <w:p w:rsidR="00115924" w:rsidRDefault="00115924" w:rsidP="00115924">
            <w:pPr>
              <w:suppressAutoHyphens/>
              <w:spacing w:line="276" w:lineRule="auto"/>
              <w:jc w:val="center"/>
              <w:rPr>
                <w:rFonts w:ascii="Calibri" w:eastAsia="Calibri" w:hAnsi="Calibri" w:cs="Calibri"/>
                <w:b/>
              </w:rPr>
            </w:pPr>
            <w:r w:rsidRPr="001A23D1">
              <w:rPr>
                <w:rFonts w:ascii="Calibri" w:eastAsia="Calibri" w:hAnsi="Calibri" w:cs="Calibri"/>
                <w:b/>
              </w:rPr>
              <w:t xml:space="preserve">Αριθ. </w:t>
            </w:r>
            <w:proofErr w:type="spellStart"/>
            <w:r w:rsidRPr="001A23D1">
              <w:rPr>
                <w:rFonts w:ascii="Calibri" w:eastAsia="Calibri" w:hAnsi="Calibri" w:cs="Calibri"/>
                <w:b/>
              </w:rPr>
              <w:t>Π</w:t>
            </w:r>
            <w:r w:rsidR="006154F5" w:rsidRPr="001A23D1">
              <w:rPr>
                <w:rFonts w:ascii="Calibri" w:eastAsia="Calibri" w:hAnsi="Calibri" w:cs="Calibri"/>
                <w:b/>
              </w:rPr>
              <w:t>ρωτ</w:t>
            </w:r>
            <w:proofErr w:type="spellEnd"/>
            <w:r w:rsidR="006154F5" w:rsidRPr="001A23D1">
              <w:rPr>
                <w:rFonts w:ascii="Calibri" w:eastAsia="Calibri" w:hAnsi="Calibri" w:cs="Calibri"/>
                <w:b/>
              </w:rPr>
              <w:t xml:space="preserve">. Πρόσκλησης : </w:t>
            </w:r>
            <w:r w:rsidR="006136EC" w:rsidRPr="008E7ABD">
              <w:rPr>
                <w:rFonts w:ascii="Calibri" w:eastAsia="Calibri" w:hAnsi="Calibri" w:cs="Calibri"/>
                <w:b/>
              </w:rPr>
              <w:t>202132</w:t>
            </w:r>
            <w:r w:rsidR="006154F5" w:rsidRPr="001A23D1">
              <w:rPr>
                <w:rFonts w:ascii="Calibri" w:eastAsia="Calibri" w:hAnsi="Calibri" w:cs="Calibri"/>
                <w:b/>
              </w:rPr>
              <w:t xml:space="preserve"> /Β4/</w:t>
            </w:r>
            <w:r w:rsidR="006136EC" w:rsidRPr="008E7ABD">
              <w:rPr>
                <w:rFonts w:ascii="Calibri" w:eastAsia="Calibri" w:hAnsi="Calibri" w:cs="Calibri"/>
                <w:b/>
              </w:rPr>
              <w:t>19</w:t>
            </w:r>
            <w:r w:rsidRPr="001A23D1">
              <w:rPr>
                <w:rFonts w:ascii="Calibri" w:eastAsia="Calibri" w:hAnsi="Calibri" w:cs="Calibri"/>
                <w:b/>
              </w:rPr>
              <w:t>-12-2019</w:t>
            </w:r>
          </w:p>
          <w:p w:rsidR="006D6B91" w:rsidRPr="00115924" w:rsidRDefault="006D6B91" w:rsidP="00115924">
            <w:pPr>
              <w:suppressAutoHyphens/>
              <w:spacing w:line="276" w:lineRule="auto"/>
              <w:jc w:val="center"/>
              <w:rPr>
                <w:rFonts w:ascii="Calibri" w:eastAsia="Calibri" w:hAnsi="Calibri" w:cs="Calibri"/>
              </w:rPr>
            </w:pPr>
            <w:r>
              <w:rPr>
                <w:rFonts w:ascii="Calibri" w:eastAsia="Calibri" w:hAnsi="Calibri" w:cs="Calibri"/>
                <w:b/>
              </w:rPr>
              <w:t>Τμήμα/-τα _</w:t>
            </w:r>
          </w:p>
          <w:p w:rsidR="00115924" w:rsidRPr="00115924" w:rsidRDefault="00115924" w:rsidP="00115924">
            <w:pPr>
              <w:suppressAutoHyphens/>
              <w:spacing w:line="276" w:lineRule="auto"/>
              <w:jc w:val="center"/>
              <w:rPr>
                <w:rFonts w:ascii="Calibri" w:eastAsia="Calibri" w:hAnsi="Calibri" w:cs="Calibri"/>
              </w:rPr>
            </w:pPr>
            <w:r w:rsidRPr="00115924">
              <w:rPr>
                <w:rFonts w:ascii="Calibri" w:eastAsia="Calibri" w:hAnsi="Calibri" w:cs="Calibri"/>
                <w:b/>
                <w:u w:val="single"/>
              </w:rPr>
              <w:lastRenderedPageBreak/>
              <w:t>Αναθέτουσα Αρχή</w:t>
            </w:r>
            <w:r w:rsidRPr="00115924">
              <w:rPr>
                <w:rFonts w:ascii="Calibri" w:eastAsia="Calibri" w:hAnsi="Calibri" w:cs="Calibri"/>
              </w:rPr>
              <w:t>: Υπουργείο Παιδείας και Θρησκευμάτων</w:t>
            </w:r>
          </w:p>
          <w:p w:rsidR="00115924" w:rsidRPr="00115924" w:rsidRDefault="00115924" w:rsidP="00115924">
            <w:pPr>
              <w:suppressAutoHyphens/>
              <w:spacing w:line="276" w:lineRule="auto"/>
              <w:jc w:val="center"/>
              <w:rPr>
                <w:rFonts w:ascii="Calibri" w:eastAsia="Calibri" w:hAnsi="Calibri" w:cs="Calibri"/>
              </w:rPr>
            </w:pPr>
            <w:r w:rsidRPr="00115924">
              <w:rPr>
                <w:rFonts w:ascii="Calibri" w:eastAsia="Calibri" w:hAnsi="Calibri" w:cs="Calibri"/>
              </w:rPr>
              <w:t xml:space="preserve">Γενική Διεύθυνση Οικονομικών Υπηρεσιών </w:t>
            </w:r>
          </w:p>
          <w:p w:rsidR="00115924" w:rsidRPr="00115924" w:rsidRDefault="00115924" w:rsidP="00115924">
            <w:pPr>
              <w:suppressAutoHyphens/>
              <w:spacing w:line="276" w:lineRule="auto"/>
              <w:jc w:val="center"/>
              <w:rPr>
                <w:rFonts w:ascii="Calibri" w:eastAsia="Calibri" w:hAnsi="Calibri" w:cs="Calibri"/>
              </w:rPr>
            </w:pPr>
            <w:r w:rsidRPr="00115924">
              <w:rPr>
                <w:rFonts w:ascii="Calibri" w:eastAsia="Calibri" w:hAnsi="Calibri" w:cs="Calibri"/>
              </w:rPr>
              <w:t>Διεύθυνση Προμηθειών και Διαχείρισης Υλικού</w:t>
            </w:r>
          </w:p>
          <w:p w:rsidR="00115924" w:rsidRPr="00115924" w:rsidRDefault="00115924" w:rsidP="00115924">
            <w:pPr>
              <w:suppressAutoHyphens/>
              <w:spacing w:line="276" w:lineRule="auto"/>
              <w:jc w:val="center"/>
              <w:rPr>
                <w:rFonts w:ascii="Calibri" w:eastAsia="Calibri" w:hAnsi="Calibri" w:cs="Calibri"/>
              </w:rPr>
            </w:pPr>
            <w:r w:rsidRPr="00115924">
              <w:rPr>
                <w:rFonts w:ascii="Calibri" w:eastAsia="Calibri" w:hAnsi="Calibri" w:cs="Calibri"/>
              </w:rPr>
              <w:t>Τμήμα Α΄ Κατάρτισης &amp; Εκτέλεσης Προγράμματος Προμηθειών</w:t>
            </w:r>
          </w:p>
          <w:p w:rsidR="00115924" w:rsidRPr="00115924" w:rsidRDefault="00115924" w:rsidP="00115924">
            <w:pPr>
              <w:shd w:val="clear" w:color="auto" w:fill="FFFFFF"/>
              <w:suppressAutoHyphens/>
              <w:adjustRightInd w:val="0"/>
              <w:spacing w:line="276" w:lineRule="auto"/>
              <w:jc w:val="center"/>
              <w:rPr>
                <w:rFonts w:ascii="Calibri" w:eastAsia="Calibri" w:hAnsi="Calibri" w:cs="Calibri"/>
              </w:rPr>
            </w:pPr>
            <w:r w:rsidRPr="00115924">
              <w:rPr>
                <w:rFonts w:ascii="Calibri" w:eastAsia="Calibri" w:hAnsi="Calibri" w:cs="Calibri"/>
                <w:b/>
              </w:rPr>
              <w:t>Καταληκτική Ημερομηνία και ώρα Υποβολής Προσφορών</w:t>
            </w:r>
            <w:r w:rsidRPr="00115924">
              <w:rPr>
                <w:rFonts w:ascii="Calibri" w:eastAsia="Calibri" w:hAnsi="Calibri" w:cs="Calibri"/>
              </w:rPr>
              <w:t>:</w:t>
            </w:r>
          </w:p>
          <w:p w:rsidR="00115924" w:rsidRPr="004A30C0" w:rsidRDefault="00441A60" w:rsidP="00115924">
            <w:pPr>
              <w:shd w:val="clear" w:color="auto" w:fill="FFFFFF"/>
              <w:suppressAutoHyphens/>
              <w:adjustRightInd w:val="0"/>
              <w:spacing w:line="276" w:lineRule="auto"/>
              <w:jc w:val="center"/>
              <w:rPr>
                <w:rFonts w:ascii="Calibri" w:hAnsi="Calibri" w:cs="Calibri"/>
                <w:b/>
                <w:color w:val="000000" w:themeColor="text1"/>
              </w:rPr>
            </w:pPr>
            <w:r>
              <w:rPr>
                <w:rFonts w:ascii="Calibri" w:hAnsi="Calibri" w:cs="Calibri"/>
                <w:b/>
                <w:bCs/>
                <w:color w:val="000000" w:themeColor="text1"/>
              </w:rPr>
              <w:t>3</w:t>
            </w:r>
            <w:r w:rsidR="0094575E">
              <w:rPr>
                <w:rFonts w:ascii="Calibri" w:hAnsi="Calibri" w:cs="Calibri"/>
                <w:b/>
                <w:bCs/>
                <w:color w:val="000000" w:themeColor="text1"/>
              </w:rPr>
              <w:t>0</w:t>
            </w:r>
            <w:r w:rsidR="00115924" w:rsidRPr="004A30C0">
              <w:rPr>
                <w:rFonts w:ascii="Calibri" w:hAnsi="Calibri" w:cs="Calibri"/>
                <w:b/>
                <w:bCs/>
                <w:color w:val="000000" w:themeColor="text1"/>
              </w:rPr>
              <w:t xml:space="preserve">-12-2019 και ώρα </w:t>
            </w:r>
            <w:r w:rsidR="00296EDA" w:rsidRPr="004A30C0">
              <w:rPr>
                <w:rFonts w:ascii="Calibri" w:hAnsi="Calibri" w:cs="Calibri"/>
                <w:b/>
                <w:bCs/>
                <w:color w:val="000000" w:themeColor="text1"/>
              </w:rPr>
              <w:t>1</w:t>
            </w:r>
            <w:r w:rsidR="0094575E">
              <w:rPr>
                <w:rFonts w:ascii="Calibri" w:hAnsi="Calibri" w:cs="Calibri"/>
                <w:b/>
                <w:bCs/>
                <w:color w:val="000000" w:themeColor="text1"/>
              </w:rPr>
              <w:t>7</w:t>
            </w:r>
            <w:r w:rsidR="00115924" w:rsidRPr="004A30C0">
              <w:rPr>
                <w:rFonts w:ascii="Calibri" w:hAnsi="Calibri" w:cs="Calibri"/>
                <w:b/>
                <w:bCs/>
                <w:color w:val="000000" w:themeColor="text1"/>
              </w:rPr>
              <w:t>:00</w:t>
            </w:r>
          </w:p>
          <w:p w:rsidR="00115924" w:rsidRPr="00B7020F" w:rsidRDefault="00115924" w:rsidP="00115924">
            <w:pPr>
              <w:spacing w:line="276" w:lineRule="auto"/>
              <w:ind w:firstLine="357"/>
              <w:jc w:val="center"/>
            </w:pPr>
            <w:r w:rsidRPr="00115924">
              <w:rPr>
                <w:rFonts w:ascii="Calibri" w:eastAsia="Calibri" w:hAnsi="Calibri" w:cs="Calibri"/>
                <w:b/>
              </w:rPr>
              <w:t xml:space="preserve"> «Να ανοιχθεί μόνο από την αρμόδια Υπηρεσία»</w:t>
            </w:r>
          </w:p>
        </w:tc>
      </w:tr>
    </w:tbl>
    <w:p w:rsidR="00115924" w:rsidRDefault="00115924" w:rsidP="00806638">
      <w:pPr>
        <w:overflowPunct w:val="0"/>
        <w:adjustRightInd w:val="0"/>
        <w:spacing w:line="276" w:lineRule="auto"/>
        <w:ind w:firstLine="426"/>
        <w:jc w:val="both"/>
        <w:textAlignment w:val="baseline"/>
        <w:rPr>
          <w:rFonts w:asciiTheme="minorHAnsi" w:hAnsiTheme="minorHAnsi" w:cstheme="minorHAnsi"/>
        </w:rPr>
      </w:pPr>
    </w:p>
    <w:p w:rsidR="00115924" w:rsidRDefault="00115924" w:rsidP="00806638">
      <w:pPr>
        <w:overflowPunct w:val="0"/>
        <w:adjustRightInd w:val="0"/>
        <w:spacing w:line="276" w:lineRule="auto"/>
        <w:ind w:firstLine="426"/>
        <w:jc w:val="both"/>
        <w:textAlignment w:val="baseline"/>
        <w:rPr>
          <w:rFonts w:asciiTheme="minorHAnsi" w:hAnsiTheme="minorHAnsi" w:cstheme="minorHAnsi"/>
        </w:rPr>
      </w:pPr>
    </w:p>
    <w:p w:rsidR="008B765D" w:rsidRPr="008B765D" w:rsidRDefault="008B765D" w:rsidP="003F51F2">
      <w:pPr>
        <w:overflowPunct w:val="0"/>
        <w:adjustRightInd w:val="0"/>
        <w:spacing w:line="276" w:lineRule="auto"/>
        <w:jc w:val="both"/>
        <w:textAlignment w:val="baseline"/>
        <w:rPr>
          <w:rFonts w:asciiTheme="minorHAnsi" w:hAnsiTheme="minorHAnsi" w:cstheme="minorHAnsi"/>
        </w:rPr>
      </w:pPr>
      <w:r w:rsidRPr="008B765D">
        <w:rPr>
          <w:rFonts w:asciiTheme="minorHAnsi" w:hAnsiTheme="minorHAnsi" w:cstheme="minorHAnsi"/>
          <w:u w:val="single"/>
        </w:rPr>
        <w:t>Ο φάκελος προσφοράς πρέπει να είναι ερμητικά σφραγισμένος με τη σφραγίδα του Προσφέροντα στο σημείο σφράγισης</w:t>
      </w:r>
      <w:r w:rsidRPr="008B765D">
        <w:rPr>
          <w:rFonts w:asciiTheme="minorHAnsi" w:hAnsiTheme="minorHAnsi" w:cstheme="minorHAnsi"/>
        </w:rPr>
        <w:t xml:space="preserve">. </w:t>
      </w: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b/>
        </w:rPr>
      </w:pPr>
    </w:p>
    <w:p w:rsidR="008B765D" w:rsidRPr="008B765D" w:rsidRDefault="008B765D" w:rsidP="003F51F2">
      <w:pPr>
        <w:overflowPunct w:val="0"/>
        <w:adjustRightInd w:val="0"/>
        <w:spacing w:line="276" w:lineRule="auto"/>
        <w:jc w:val="both"/>
        <w:textAlignment w:val="baseline"/>
        <w:rPr>
          <w:rFonts w:asciiTheme="minorHAnsi" w:hAnsiTheme="minorHAnsi" w:cstheme="minorHAnsi"/>
        </w:rPr>
      </w:pPr>
      <w:r w:rsidRPr="008B765D">
        <w:rPr>
          <w:rFonts w:asciiTheme="minorHAnsi" w:hAnsiTheme="minorHAnsi" w:cstheme="minorHAnsi"/>
          <w:b/>
        </w:rPr>
        <w:t>Ο ανωτέρω σφραγισμένος φάκελος</w:t>
      </w:r>
      <w:r w:rsidRPr="008B765D">
        <w:rPr>
          <w:rFonts w:asciiTheme="minorHAnsi" w:hAnsiTheme="minorHAnsi" w:cstheme="minorHAnsi"/>
        </w:rPr>
        <w:t xml:space="preserve"> </w:t>
      </w:r>
      <w:r w:rsidRPr="008B765D">
        <w:rPr>
          <w:rFonts w:asciiTheme="minorHAnsi" w:hAnsiTheme="minorHAnsi" w:cstheme="minorHAnsi"/>
          <w:b/>
        </w:rPr>
        <w:t>προσφοράς</w:t>
      </w:r>
      <w:r w:rsidRPr="008B765D">
        <w:rPr>
          <w:rFonts w:asciiTheme="minorHAnsi" w:hAnsiTheme="minorHAnsi" w:cstheme="minorHAnsi"/>
        </w:rPr>
        <w:t xml:space="preserve"> </w:t>
      </w:r>
      <w:r w:rsidRPr="008B765D">
        <w:rPr>
          <w:rFonts w:asciiTheme="minorHAnsi" w:hAnsiTheme="minorHAnsi" w:cstheme="minorHAnsi"/>
          <w:b/>
        </w:rPr>
        <w:t>κατατίθεται στο πρωτόκολλο της Αναθέτουσας Αρχής</w:t>
      </w:r>
      <w:r w:rsidRPr="008B765D">
        <w:rPr>
          <w:rFonts w:asciiTheme="minorHAnsi" w:hAnsiTheme="minorHAnsi" w:cstheme="minorHAnsi"/>
        </w:rPr>
        <w:t xml:space="preserve"> (Διεύθυνση: Ανδρέα Παπανδρέου 37, 151 80 Μαρούσι, Ισόγειο, γραφείο: 0103) με τις ως άνω ενδείξεις</w:t>
      </w:r>
      <w:bookmarkStart w:id="12" w:name="_Toc485280323"/>
      <w:bookmarkStart w:id="13" w:name="_Toc485281550"/>
      <w:r w:rsidRPr="008B765D">
        <w:rPr>
          <w:rFonts w:asciiTheme="minorHAnsi" w:hAnsiTheme="minorHAnsi" w:cstheme="minorHAnsi"/>
        </w:rPr>
        <w:t>.</w:t>
      </w: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b/>
          <w:u w:val="single"/>
        </w:rPr>
      </w:pP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b/>
        </w:rPr>
      </w:pPr>
      <w:r w:rsidRPr="008B765D">
        <w:rPr>
          <w:rFonts w:asciiTheme="minorHAnsi" w:hAnsiTheme="minorHAnsi" w:cstheme="minorHAnsi"/>
          <w:b/>
        </w:rPr>
        <w:t>Γ.1.2. Διευκρινίσεις σχετικά με την κατάργηση υποχρέωσης υποβολής πρωτοτύπων ή επικυρωμένων εγγράφων</w:t>
      </w:r>
      <w:bookmarkEnd w:id="12"/>
      <w:bookmarkEnd w:id="13"/>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iCs/>
        </w:rPr>
      </w:pPr>
      <w:r w:rsidRPr="008B765D">
        <w:rPr>
          <w:rFonts w:asciiTheme="minorHAnsi" w:hAnsiTheme="minorHAnsi" w:cstheme="minorHAnsi"/>
        </w:rPr>
        <w:t xml:space="preserve">Σχετικά </w:t>
      </w:r>
      <w:r w:rsidRPr="008B765D">
        <w:rPr>
          <w:rFonts w:asciiTheme="minorHAnsi" w:hAnsiTheme="minorHAnsi" w:cstheme="minorHAnsi"/>
          <w:iCs/>
        </w:rPr>
        <w:t>με την κατάργηση της υποχρέωσης υποβολής πρωτοτύπων ή επικυρωμένων εγγράφων διευκρινίζονται τα εξής:</w:t>
      </w: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b/>
          <w:bCs/>
          <w:iCs/>
        </w:rPr>
      </w:pPr>
      <w:r w:rsidRPr="008B765D">
        <w:rPr>
          <w:rFonts w:asciiTheme="minorHAnsi" w:hAnsiTheme="minorHAnsi" w:cstheme="minorHAnsi"/>
          <w:b/>
          <w:bCs/>
          <w:iCs/>
        </w:rPr>
        <w:t>α. Απλά αντίγραφα δημοσίων εγγράφων</w:t>
      </w: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iCs/>
        </w:rPr>
      </w:pPr>
      <w:r w:rsidRPr="008B765D">
        <w:rPr>
          <w:rFonts w:asciiTheme="minorHAnsi" w:hAnsiTheme="minorHAnsi" w:cstheme="minorHAnsi"/>
          <w:iC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w:t>
      </w:r>
      <w:proofErr w:type="spellStart"/>
      <w:r w:rsidRPr="008B765D">
        <w:rPr>
          <w:rFonts w:asciiTheme="minorHAnsi" w:hAnsiTheme="minorHAnsi" w:cstheme="minorHAnsi"/>
          <w:iCs/>
        </w:rPr>
        <w:t>κ.ο.κ</w:t>
      </w:r>
      <w:proofErr w:type="spellEnd"/>
      <w:r w:rsidRPr="008B765D">
        <w:rPr>
          <w:rFonts w:asciiTheme="minorHAnsi" w:hAnsiTheme="minorHAnsi" w:cstheme="minorHAnsi"/>
          <w:iCs/>
        </w:rPr>
        <w:t>.), για τα οποία συνεχίζει να υφίσταται η υποχρέωση υποβολής επικυρωμένων αντιγράφων.</w:t>
      </w: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b/>
          <w:bCs/>
          <w:iCs/>
        </w:rPr>
      </w:pPr>
      <w:r w:rsidRPr="008B765D">
        <w:rPr>
          <w:rFonts w:asciiTheme="minorHAnsi" w:hAnsiTheme="minorHAnsi" w:cstheme="minorHAnsi"/>
          <w:b/>
          <w:bCs/>
          <w:iCs/>
        </w:rPr>
        <w:t>β. Απλά αντίγραφα αλλοδαπών δημοσίων εγγράφων</w:t>
      </w: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iCs/>
        </w:rPr>
      </w:pPr>
      <w:r w:rsidRPr="008B765D">
        <w:rPr>
          <w:rFonts w:asciiTheme="minorHAnsi" w:hAnsiTheme="minorHAnsi" w:cstheme="minorHAnsi"/>
          <w:iCs/>
        </w:rPr>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b/>
          <w:bCs/>
          <w:iCs/>
        </w:rPr>
      </w:pPr>
      <w:r w:rsidRPr="008B765D">
        <w:rPr>
          <w:rFonts w:asciiTheme="minorHAnsi" w:hAnsiTheme="minorHAnsi" w:cstheme="minorHAnsi"/>
          <w:b/>
          <w:bCs/>
          <w:iCs/>
        </w:rPr>
        <w:t>γ. Απλά αντίγραφα ιδιωτικών εγγράφων</w:t>
      </w: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iCs/>
        </w:rPr>
      </w:pPr>
      <w:r w:rsidRPr="008B765D">
        <w:rPr>
          <w:rFonts w:asciiTheme="minorHAnsi" w:hAnsiTheme="minorHAnsi" w:cstheme="minorHAnsi"/>
          <w:iCs/>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4250/2014.Επίσης, γίνονται υποχρεωτικά αποδεκτά ευκρινή φωτοαντίγραφα από αντίγραφα ιδιωτικών εγγράφων εφόσον συνυποβάλλεται υπεύθυνη δήλωση, στην οποία βεβαιώνεται η ακρίβειά τους και η οποία φέρει υπογραφή μετά την έναρξη της διαδικασίας σύναψης κάθε επιμέρους σύμβασης </w:t>
      </w: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iCs/>
        </w:rPr>
      </w:pPr>
      <w:r w:rsidRPr="008B765D">
        <w:rPr>
          <w:rFonts w:asciiTheme="minorHAnsi" w:hAnsiTheme="minorHAnsi" w:cstheme="minorHAnsi"/>
          <w:iCs/>
        </w:rPr>
        <w:t>Ενημερωτικά και τεχνικά φυλλάδια και άλλα έντυπα - με ειδικό τεχνικό περιεχόμενο μπορούν να υποβάλλονται σε άλλη γλώσσα, χωρίς να συνοδεύονται από μετάφραση στην ελληνική.</w:t>
      </w:r>
    </w:p>
    <w:p w:rsidR="008B765D" w:rsidRPr="008B765D" w:rsidRDefault="008B765D" w:rsidP="008B765D">
      <w:pPr>
        <w:overflowPunct w:val="0"/>
        <w:adjustRightInd w:val="0"/>
        <w:spacing w:line="276" w:lineRule="auto"/>
        <w:ind w:firstLine="426"/>
        <w:jc w:val="both"/>
        <w:textAlignment w:val="baseline"/>
        <w:rPr>
          <w:rFonts w:asciiTheme="minorHAnsi" w:hAnsiTheme="minorHAnsi" w:cstheme="minorHAnsi"/>
          <w:b/>
          <w:bCs/>
          <w:iCs/>
        </w:rPr>
      </w:pPr>
      <w:r w:rsidRPr="008B765D">
        <w:rPr>
          <w:rFonts w:asciiTheme="minorHAnsi" w:hAnsiTheme="minorHAnsi" w:cstheme="minorHAnsi"/>
          <w:b/>
          <w:bCs/>
          <w:iCs/>
        </w:rPr>
        <w:t>δ. Πρωτότυπα έγγραφα και επικυρωμένα αντίγραφα</w:t>
      </w:r>
    </w:p>
    <w:p w:rsidR="00115924" w:rsidRPr="00F135FE" w:rsidRDefault="008B765D" w:rsidP="00F135FE">
      <w:pPr>
        <w:overflowPunct w:val="0"/>
        <w:adjustRightInd w:val="0"/>
        <w:spacing w:line="276" w:lineRule="auto"/>
        <w:ind w:firstLine="426"/>
        <w:jc w:val="both"/>
        <w:textAlignment w:val="baseline"/>
        <w:rPr>
          <w:rFonts w:asciiTheme="minorHAnsi" w:hAnsiTheme="minorHAnsi" w:cstheme="minorHAnsi"/>
          <w:iCs/>
        </w:rPr>
      </w:pPr>
      <w:r w:rsidRPr="008B765D">
        <w:rPr>
          <w:rFonts w:asciiTheme="minorHAnsi" w:hAnsiTheme="minorHAnsi" w:cstheme="minorHAnsi"/>
          <w:iCs/>
        </w:rPr>
        <w:t>Γίνονται υποχρεωτικά αποδεκτά και πρωτότυπα ή νομίμως επικυρωμένα αντίγραφα των δικαιολογητικών εγγράφων, εφόσον υποβλ</w:t>
      </w:r>
      <w:r w:rsidR="00F135FE">
        <w:rPr>
          <w:rFonts w:asciiTheme="minorHAnsi" w:hAnsiTheme="minorHAnsi" w:cstheme="minorHAnsi"/>
          <w:iCs/>
        </w:rPr>
        <w:t>ηθούν από τους διαγωνιζόμενους.</w:t>
      </w:r>
    </w:p>
    <w:p w:rsidR="00E73D2B" w:rsidRDefault="00E73D2B" w:rsidP="00806638">
      <w:pPr>
        <w:overflowPunct w:val="0"/>
        <w:adjustRightInd w:val="0"/>
        <w:spacing w:line="276" w:lineRule="auto"/>
        <w:ind w:firstLine="426"/>
        <w:jc w:val="both"/>
        <w:textAlignment w:val="baseline"/>
        <w:rPr>
          <w:rFonts w:asciiTheme="minorHAnsi" w:hAnsiTheme="minorHAnsi" w:cstheme="minorHAnsi"/>
        </w:rPr>
      </w:pPr>
    </w:p>
    <w:p w:rsidR="00E73D2B" w:rsidRPr="00E73D2B" w:rsidRDefault="00E73D2B" w:rsidP="00E73D2B">
      <w:pPr>
        <w:overflowPunct w:val="0"/>
        <w:adjustRightInd w:val="0"/>
        <w:spacing w:line="276" w:lineRule="auto"/>
        <w:ind w:firstLine="426"/>
        <w:jc w:val="center"/>
        <w:textAlignment w:val="baseline"/>
        <w:rPr>
          <w:rFonts w:asciiTheme="minorHAnsi" w:hAnsiTheme="minorHAnsi" w:cstheme="minorHAnsi"/>
          <w:b/>
        </w:rPr>
      </w:pPr>
      <w:r w:rsidRPr="00E73D2B">
        <w:rPr>
          <w:rFonts w:asciiTheme="minorHAnsi" w:hAnsiTheme="minorHAnsi" w:cstheme="minorHAnsi"/>
          <w:b/>
        </w:rPr>
        <w:lastRenderedPageBreak/>
        <w:t>Άρθρο Γ.2: Περιεχόμενο σφραγισμένου Φακέλου Προσφοράς</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 xml:space="preserve">Τα περιεχόμενα του σφραγισμένου Φακέλου της Προσφοράς ορίζονται ως εξής: </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 xml:space="preserve">(α) ξεχωριστός σφραγισμένος </w:t>
      </w:r>
      <w:proofErr w:type="spellStart"/>
      <w:r w:rsidRPr="00E73D2B">
        <w:rPr>
          <w:rFonts w:asciiTheme="minorHAnsi" w:hAnsiTheme="minorHAnsi" w:cstheme="minorHAnsi"/>
        </w:rPr>
        <w:t>υπο</w:t>
      </w:r>
      <w:proofErr w:type="spellEnd"/>
      <w:r w:rsidRPr="00E73D2B">
        <w:rPr>
          <w:rFonts w:asciiTheme="minorHAnsi" w:hAnsiTheme="minorHAnsi" w:cstheme="minorHAnsi"/>
        </w:rPr>
        <w:t>-φάκελος με την ένδειξη «Δικαιολογητικά Συμμετοχής-Τεχνική Προσφορά»</w:t>
      </w:r>
      <w:r w:rsidR="006D5C9B">
        <w:rPr>
          <w:rFonts w:asciiTheme="minorHAnsi" w:hAnsiTheme="minorHAnsi" w:cstheme="minorHAnsi"/>
        </w:rPr>
        <w:t xml:space="preserve"> ανά </w:t>
      </w:r>
      <w:proofErr w:type="spellStart"/>
      <w:r w:rsidR="006D5C9B">
        <w:rPr>
          <w:rFonts w:asciiTheme="minorHAnsi" w:hAnsiTheme="minorHAnsi" w:cstheme="minorHAnsi"/>
        </w:rPr>
        <w:t>τμή</w:t>
      </w:r>
      <w:proofErr w:type="spellEnd"/>
      <w:r w:rsidRPr="00E73D2B">
        <w:rPr>
          <w:rFonts w:asciiTheme="minorHAnsi" w:hAnsiTheme="minorHAnsi" w:cstheme="minorHAnsi"/>
        </w:rPr>
        <w:t>, και</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 xml:space="preserve">(β) </w:t>
      </w:r>
      <w:r w:rsidR="00307097">
        <w:rPr>
          <w:rFonts w:asciiTheme="minorHAnsi" w:hAnsiTheme="minorHAnsi" w:cstheme="minorHAnsi"/>
        </w:rPr>
        <w:t xml:space="preserve">   </w:t>
      </w:r>
      <w:r w:rsidRPr="00E73D2B">
        <w:rPr>
          <w:rFonts w:asciiTheme="minorHAnsi" w:hAnsiTheme="minorHAnsi" w:cstheme="minorHAnsi"/>
        </w:rPr>
        <w:t xml:space="preserve">ξεχωριστός σφραγισμένος </w:t>
      </w:r>
      <w:proofErr w:type="spellStart"/>
      <w:r w:rsidRPr="00E73D2B">
        <w:rPr>
          <w:rFonts w:asciiTheme="minorHAnsi" w:hAnsiTheme="minorHAnsi" w:cstheme="minorHAnsi"/>
        </w:rPr>
        <w:t>υπο</w:t>
      </w:r>
      <w:proofErr w:type="spellEnd"/>
      <w:r w:rsidRPr="00E73D2B">
        <w:rPr>
          <w:rFonts w:asciiTheme="minorHAnsi" w:hAnsiTheme="minorHAnsi" w:cstheme="minorHAnsi"/>
        </w:rPr>
        <w:t>-φάκελος με την ένδειξη «Οικονομική Προσφορά» .</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Γ.2.1 Περιεχόμενα σφραγισμένου (</w:t>
      </w:r>
      <w:proofErr w:type="spellStart"/>
      <w:r w:rsidRPr="00E73D2B">
        <w:rPr>
          <w:rFonts w:asciiTheme="minorHAnsi" w:hAnsiTheme="minorHAnsi" w:cstheme="minorHAnsi"/>
          <w:b/>
        </w:rPr>
        <w:t>υπο</w:t>
      </w:r>
      <w:proofErr w:type="spellEnd"/>
      <w:r w:rsidRPr="00E73D2B">
        <w:rPr>
          <w:rFonts w:asciiTheme="minorHAnsi" w:hAnsiTheme="minorHAnsi" w:cstheme="minorHAnsi"/>
          <w:b/>
        </w:rPr>
        <w:t>)φακέλου «Δικαιολογητικά Συμμετοχής -Τεχνική Προσφορά».</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Cs/>
        </w:rPr>
      </w:pPr>
      <w:r w:rsidRPr="00E73D2B">
        <w:rPr>
          <w:rFonts w:asciiTheme="minorHAnsi" w:hAnsiTheme="minorHAnsi" w:cstheme="minorHAnsi"/>
        </w:rPr>
        <w:t xml:space="preserve">  Στον σφραγισμένο (</w:t>
      </w:r>
      <w:proofErr w:type="spellStart"/>
      <w:r w:rsidRPr="00E73D2B">
        <w:rPr>
          <w:rFonts w:asciiTheme="minorHAnsi" w:hAnsiTheme="minorHAnsi" w:cstheme="minorHAnsi"/>
        </w:rPr>
        <w:t>υπο</w:t>
      </w:r>
      <w:proofErr w:type="spellEnd"/>
      <w:r w:rsidRPr="00E73D2B">
        <w:rPr>
          <w:rFonts w:asciiTheme="minorHAnsi" w:hAnsiTheme="minorHAnsi" w:cstheme="minorHAnsi"/>
        </w:rPr>
        <w:t>)φάκελο με την ένδειξη «Δικαιολογητικά Συμμετοχής-Τεχνική Προσφορά</w:t>
      </w:r>
      <w:r w:rsidRPr="00E73D2B">
        <w:rPr>
          <w:rFonts w:asciiTheme="minorHAnsi" w:hAnsiTheme="minorHAnsi" w:cstheme="minorHAnsi"/>
          <w:b/>
        </w:rPr>
        <w:t>»</w:t>
      </w:r>
      <w:r w:rsidRPr="00E73D2B">
        <w:rPr>
          <w:rFonts w:asciiTheme="minorHAnsi" w:hAnsiTheme="minorHAnsi" w:cstheme="minorHAnsi"/>
        </w:rPr>
        <w:t xml:space="preserve"> περιλαμβάνονται τα κατωτέρω:</w:t>
      </w:r>
      <w:r w:rsidRPr="00E73D2B">
        <w:rPr>
          <w:rFonts w:asciiTheme="minorHAnsi" w:hAnsiTheme="minorHAnsi" w:cstheme="minorHAnsi"/>
          <w:b/>
        </w:rPr>
        <w:t xml:space="preserve"> </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bCs/>
        </w:rPr>
      </w:pPr>
      <w:r w:rsidRPr="00E73D2B">
        <w:rPr>
          <w:rFonts w:asciiTheme="minorHAnsi" w:hAnsiTheme="minorHAnsi" w:cstheme="minorHAnsi"/>
          <w:b/>
          <w:bCs/>
        </w:rPr>
        <w:t>Α.1.</w:t>
      </w:r>
      <w:r w:rsidRPr="00E73D2B">
        <w:rPr>
          <w:rFonts w:asciiTheme="minorHAnsi" w:hAnsiTheme="minorHAnsi" w:cstheme="minorHAnsi"/>
          <w:b/>
        </w:rPr>
        <w:t xml:space="preserve"> </w:t>
      </w:r>
      <w:r w:rsidRPr="00E73D2B">
        <w:rPr>
          <w:rFonts w:asciiTheme="minorHAnsi" w:hAnsiTheme="minorHAnsi" w:cstheme="minorHAnsi"/>
          <w:b/>
          <w:bCs/>
        </w:rPr>
        <w:t>Δικαιολογητικά Συμμετοχής</w:t>
      </w:r>
      <w:r w:rsidRPr="00E73D2B">
        <w:rPr>
          <w:rFonts w:asciiTheme="minorHAnsi" w:hAnsiTheme="minorHAnsi" w:cstheme="minorHAnsi"/>
        </w:rPr>
        <w:t xml:space="preserve"> </w:t>
      </w:r>
      <w:r w:rsidRPr="00E73D2B">
        <w:rPr>
          <w:rFonts w:asciiTheme="minorHAnsi" w:hAnsiTheme="minorHAnsi" w:cstheme="minorHAnsi"/>
          <w:b/>
          <w:bCs/>
        </w:rPr>
        <w:t>της υποπαραγράφου Β.2.1</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95"/>
      </w:tblGrid>
      <w:tr w:rsidR="00E73D2B" w:rsidRPr="00E73D2B" w:rsidTr="00E73D2B">
        <w:trPr>
          <w:trHeight w:val="538"/>
          <w:jc w:val="center"/>
        </w:trPr>
        <w:tc>
          <w:tcPr>
            <w:tcW w:w="709" w:type="dxa"/>
            <w:shd w:val="clear" w:color="auto" w:fill="D9D9D9"/>
          </w:tcPr>
          <w:p w:rsidR="00E73D2B" w:rsidRPr="00E73D2B" w:rsidRDefault="00E73D2B" w:rsidP="00E73D2B">
            <w:pPr>
              <w:overflowPunct w:val="0"/>
              <w:adjustRightInd w:val="0"/>
              <w:spacing w:line="276" w:lineRule="auto"/>
              <w:jc w:val="both"/>
              <w:textAlignment w:val="baseline"/>
              <w:rPr>
                <w:rFonts w:asciiTheme="minorHAnsi" w:hAnsiTheme="minorHAnsi" w:cstheme="minorHAnsi"/>
                <w:b/>
              </w:rPr>
            </w:pPr>
            <w:r>
              <w:rPr>
                <w:rFonts w:asciiTheme="minorHAnsi" w:hAnsiTheme="minorHAnsi" w:cstheme="minorHAnsi"/>
                <w:b/>
              </w:rPr>
              <w:t xml:space="preserve">  Α</w:t>
            </w:r>
            <w:r w:rsidRPr="00E73D2B">
              <w:rPr>
                <w:rFonts w:asciiTheme="minorHAnsi" w:hAnsiTheme="minorHAnsi" w:cstheme="minorHAnsi"/>
                <w:b/>
              </w:rPr>
              <w:t>/Α</w:t>
            </w:r>
          </w:p>
        </w:tc>
        <w:tc>
          <w:tcPr>
            <w:tcW w:w="8595" w:type="dxa"/>
            <w:shd w:val="clear" w:color="auto" w:fill="D9D9D9"/>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 xml:space="preserve">ΠΕΡΙΓΡΑΦΗ ΔΙΚΑΙΟΛΟΓΗΤΙΚΩΝ  </w:t>
            </w:r>
          </w:p>
        </w:tc>
      </w:tr>
      <w:tr w:rsidR="00E73D2B" w:rsidRPr="00E73D2B" w:rsidTr="00E73D2B">
        <w:trPr>
          <w:jc w:val="center"/>
        </w:trPr>
        <w:tc>
          <w:tcPr>
            <w:tcW w:w="709"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1</w:t>
            </w:r>
          </w:p>
        </w:tc>
        <w:tc>
          <w:tcPr>
            <w:tcW w:w="8595"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rPr>
              <w:t>Για την υποπαράγραφο Β.2.1.1</w:t>
            </w:r>
            <w:r w:rsidRPr="00E73D2B">
              <w:rPr>
                <w:rFonts w:asciiTheme="minorHAnsi" w:hAnsiTheme="minorHAnsi" w:cstheme="minorHAnsi"/>
                <w:b/>
              </w:rPr>
              <w:t xml:space="preserve"> Υπεύθυνη Δήλωση,</w:t>
            </w:r>
            <w:r w:rsidRPr="00E73D2B">
              <w:rPr>
                <w:rFonts w:asciiTheme="minorHAnsi" w:hAnsiTheme="minorHAnsi" w:cstheme="minorHAnsi"/>
              </w:rPr>
              <w:t xml:space="preserve">  </w:t>
            </w:r>
            <w:r w:rsidRPr="00E73D2B">
              <w:rPr>
                <w:rFonts w:asciiTheme="minorHAnsi" w:hAnsiTheme="minorHAnsi" w:cstheme="minorHAnsi"/>
                <w:b/>
              </w:rPr>
              <w:t>εκ μέρους του οικονομικού φορέα, σε περίπτωση φυσικού προσώπου, ή σε περίπτωση νομικού προσώπου την υποβολή αυτής εκ μέρους του νομίμου εκπροσώπου, όπως αυτός ορίζεται στην περίπτωση 79Α του Ν.4412/16 στην οποία θα δηλώνεται ότι:</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 xml:space="preserve">1.Δεν υπάρχει αμετάκλητη καταδικαστική απόφαση για έναν από τους ακόλουθους λόγους : </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(ЕЕ С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(ЕЕ L 192 της 31.7.2003, σ. 54), καθώς και όπως ορίζεται στην κείμενη νομοθεσία ή στο εθνικό δίκαιο του οικονομικού φορέα, γ) απάτη, κατά την έννοια του άρθρου 1 της σύμβασης σχετικά με την προστασία των οικονομικών συμφερόντων των Ευρωπαϊκών Κοινοτήτων (ЕЕ С 316 της 27.11.1995, σ. 48), η οποία κυρώθηκε με το ν. 2803/2000 (A' 48), 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(ЕЕ L 164 της 22.6.2002, σ. 3) ή ηθική αυτουργία ή συνεργεία ή απόπειρα διάπραξης εγκλήματος, όπως ορίζονται στο άρθρο 4 </w:t>
            </w:r>
            <w:proofErr w:type="spellStart"/>
            <w:r w:rsidRPr="00E73D2B">
              <w:rPr>
                <w:rFonts w:asciiTheme="minorHAnsi" w:hAnsiTheme="minorHAnsi" w:cstheme="minorHAnsi"/>
              </w:rPr>
              <w:t>αυτής,ε</w:t>
            </w:r>
            <w:proofErr w:type="spellEnd"/>
            <w:r w:rsidRPr="00E73D2B">
              <w:rPr>
                <w:rFonts w:asciiTheme="minorHAnsi" w:hAnsiTheme="minorHAnsi" w:cstheme="minorHAnsi"/>
              </w:rPr>
              <w:t xml:space="preserve">)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(ЕЕ L 309 της 25.11.2005, ο. 15), η οποία ενσωματώθηκε στην εθνική νομοθεσία με το ν. 3691/2008 (A' 166), 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(ЕЕ L 101 της 15.4.2011, ο. 1), η οποία ενσωματώθηκε στην εθνική νομοθεσία </w:t>
            </w:r>
            <w:r w:rsidRPr="00E73D2B">
              <w:rPr>
                <w:rFonts w:asciiTheme="minorHAnsi" w:hAnsiTheme="minorHAnsi" w:cstheme="minorHAnsi"/>
              </w:rPr>
              <w:lastRenderedPageBreak/>
              <w:t>με το ν. 4198/2013 (A' 215).</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 xml:space="preserve">2.Αποδέχομαι πλήρως και ανεπιφύλακτα όλους τους όρους της παρούσας πρόσκλησης και αναλαμβάνω ρητώς την δέσμευση να εκτελέσω την προμήθεια σύμφωνα με τους όρους και τις προδιαγραφές της. </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3. Τα στοιχεία που αναφέρονται και συνυποβάλλονται με την προσφορά είναι αληθή και ακριβή.</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u w:val="single"/>
              </w:rPr>
            </w:pPr>
            <w:r w:rsidRPr="00E73D2B">
              <w:rPr>
                <w:rFonts w:asciiTheme="minorHAnsi" w:hAnsiTheme="minorHAnsi" w:cstheme="minorHAnsi"/>
                <w:b/>
                <w:u w:val="single"/>
              </w:rPr>
              <w:t xml:space="preserve">Η υπεύθυνη  δήλωση υποβάλλεται  εκ μέρους του οικονομικού φορέα, σε περίπτωση φυσικού προσώπου, ή σε περίπτωση νομικού προσώπου την υποβολή αυτής εκ μέρους του νομίμου εκπροσώπου, όπως αυτός ορίζεται στην περίπτωση </w:t>
            </w:r>
            <w:r w:rsidR="004E626F">
              <w:rPr>
                <w:rFonts w:asciiTheme="minorHAnsi" w:hAnsiTheme="minorHAnsi" w:cstheme="minorHAnsi"/>
                <w:b/>
                <w:u w:val="single"/>
              </w:rPr>
              <w:t>79Α του ν.4412/2019 , ως ισχύει,</w:t>
            </w:r>
            <w:r w:rsidR="004E626F" w:rsidRPr="004E626F">
              <w:rPr>
                <w:rFonts w:asciiTheme="minorHAnsi" w:hAnsiTheme="minorHAnsi" w:cstheme="minorHAnsi"/>
                <w:b/>
                <w:u w:val="single"/>
              </w:rPr>
              <w:t xml:space="preserve"> με ημερομηνία έκδοσης μεταγενέστερης της ημερομηνίας πρόσκλησης.</w:t>
            </w:r>
          </w:p>
        </w:tc>
      </w:tr>
      <w:tr w:rsidR="00E73D2B" w:rsidRPr="00E73D2B" w:rsidTr="00E73D2B">
        <w:trPr>
          <w:jc w:val="center"/>
        </w:trPr>
        <w:tc>
          <w:tcPr>
            <w:tcW w:w="709"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lastRenderedPageBreak/>
              <w:t xml:space="preserve">2 </w:t>
            </w:r>
          </w:p>
        </w:tc>
        <w:tc>
          <w:tcPr>
            <w:tcW w:w="8595"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u w:val="single"/>
              </w:rPr>
              <w:t>Για την υποπαράγραφο Β.2.1.2 περίπτωση (α) και περίπτωση (β),</w:t>
            </w:r>
            <w:r w:rsidRPr="00E73D2B">
              <w:rPr>
                <w:rFonts w:asciiTheme="minorHAnsi" w:hAnsiTheme="minorHAnsi" w:cstheme="minorHAnsi"/>
              </w:rPr>
              <w:t xml:space="preserve"> </w:t>
            </w:r>
            <w:r w:rsidRPr="00E73D2B">
              <w:rPr>
                <w:rFonts w:asciiTheme="minorHAnsi" w:hAnsiTheme="minorHAnsi" w:cstheme="minorHAnsi"/>
                <w:b/>
              </w:rPr>
              <w:t>πιστοποιητικό/-ά</w:t>
            </w:r>
            <w:r w:rsidRPr="00E73D2B">
              <w:rPr>
                <w:rFonts w:asciiTheme="minorHAnsi" w:hAnsiTheme="minorHAnsi" w:cstheme="minorHAnsi"/>
              </w:rPr>
              <w:t xml:space="preserve"> που εκδίδεται/-ονται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sidRPr="00E73D2B">
              <w:rPr>
                <w:rFonts w:asciiTheme="minorHAnsi" w:hAnsiTheme="minorHAnsi" w:cstheme="minorHAnsi"/>
                <w:b/>
              </w:rPr>
              <w:t>αποδεικτικό ενημερότητας για χρέη προς το δημόσιο, για κάθε νόμιμη χρήση εκτός είσπραξης και μεταβίβασης ακινήτου</w:t>
            </w:r>
            <w:r w:rsidRPr="00E73D2B">
              <w:rPr>
                <w:rFonts w:asciiTheme="minorHAnsi" w:hAnsiTheme="minorHAnsi" w:cstheme="minorHAnsi"/>
              </w:rPr>
              <w:t>) και την καταβολή των εισφορών κοινωνικής ασφάλισης (</w:t>
            </w:r>
            <w:r w:rsidRPr="00E73D2B">
              <w:rPr>
                <w:rFonts w:asciiTheme="minorHAnsi" w:hAnsiTheme="minorHAnsi" w:cstheme="minorHAnsi"/>
                <w:b/>
              </w:rPr>
              <w:t>βεβαίωση ασφαλιστικής ενημερότητας</w:t>
            </w:r>
            <w:r w:rsidRPr="00E73D2B">
              <w:rPr>
                <w:rFonts w:asciiTheme="minorHAnsi" w:hAnsiTheme="minorHAnsi" w:cstheme="minorHAnsi"/>
              </w:rPr>
              <w:t xml:space="preserve">), σύμφωνα με την ισχύουσα νομοθεσία του κράτους εγκατάστασης ή την ελληνική νομοθεσία. </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 σε όλα τα ταμεία στα οποία καταβάλλει ασφαλιστικές εισφορές.</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Κάθε δικαιολογητικό της παρούσας περίπτωσης πρέπει να είναι εν ισχύ κατά το χρόνο υποβολής του, άλλως, στην περίπτωση που δεν αναφέρεται χρόνος ισχύος, να έχουν εκδοθεί το πολύ τρεις (3) μήνες πριν από την ημερομηνία υποβολή τους.</w:t>
            </w:r>
          </w:p>
        </w:tc>
      </w:tr>
      <w:tr w:rsidR="00E73D2B" w:rsidRPr="00E73D2B" w:rsidTr="00E73D2B">
        <w:trPr>
          <w:jc w:val="center"/>
        </w:trPr>
        <w:tc>
          <w:tcPr>
            <w:tcW w:w="709"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3</w:t>
            </w:r>
          </w:p>
        </w:tc>
        <w:tc>
          <w:tcPr>
            <w:tcW w:w="8595" w:type="dxa"/>
          </w:tcPr>
          <w:p w:rsidR="00E73D2B" w:rsidRPr="004E626F" w:rsidRDefault="00E73D2B" w:rsidP="00424CCD">
            <w:pPr>
              <w:overflowPunct w:val="0"/>
              <w:adjustRightInd w:val="0"/>
              <w:spacing w:line="276" w:lineRule="auto"/>
              <w:ind w:firstLine="426"/>
              <w:jc w:val="both"/>
              <w:textAlignment w:val="baseline"/>
              <w:rPr>
                <w:rFonts w:asciiTheme="minorHAnsi" w:hAnsiTheme="minorHAnsi" w:cstheme="minorHAnsi"/>
                <w:b/>
                <w:color w:val="000000" w:themeColor="text1"/>
              </w:rPr>
            </w:pPr>
            <w:r w:rsidRPr="004E626F">
              <w:rPr>
                <w:rFonts w:asciiTheme="minorHAnsi" w:hAnsiTheme="minorHAnsi" w:cstheme="minorHAnsi"/>
                <w:color w:val="000000" w:themeColor="text1"/>
                <w:u w:val="single"/>
              </w:rPr>
              <w:t xml:space="preserve">Για </w:t>
            </w:r>
            <w:r w:rsidR="00E91B7B">
              <w:rPr>
                <w:rFonts w:asciiTheme="minorHAnsi" w:hAnsiTheme="minorHAnsi" w:cstheme="minorHAnsi"/>
                <w:color w:val="000000" w:themeColor="text1"/>
                <w:u w:val="single"/>
              </w:rPr>
              <w:t>τις περιπτώσεις των υποπαραγράφ</w:t>
            </w:r>
            <w:r w:rsidRPr="004E626F">
              <w:rPr>
                <w:rFonts w:asciiTheme="minorHAnsi" w:hAnsiTheme="minorHAnsi" w:cstheme="minorHAnsi"/>
                <w:color w:val="000000" w:themeColor="text1"/>
                <w:u w:val="single"/>
              </w:rPr>
              <w:t>ων Β.2.1.3 και Β.2.1.5.</w:t>
            </w:r>
            <w:r w:rsidRPr="004E626F">
              <w:rPr>
                <w:rFonts w:asciiTheme="minorHAnsi" w:hAnsiTheme="minorHAnsi" w:cstheme="minorHAnsi"/>
                <w:b/>
                <w:color w:val="000000" w:themeColor="text1"/>
              </w:rPr>
              <w:t xml:space="preserve"> Υπεύθυνη Δήλωση του Ν.1599/1986, υπογεγραμμένη από τον νόμιμο εκπρόσωπο με ημερομηνία έκδοσης μεταγενέστ</w:t>
            </w:r>
            <w:r w:rsidR="004E626F" w:rsidRPr="004E626F">
              <w:rPr>
                <w:rFonts w:asciiTheme="minorHAnsi" w:hAnsiTheme="minorHAnsi" w:cstheme="minorHAnsi"/>
                <w:b/>
                <w:color w:val="000000" w:themeColor="text1"/>
              </w:rPr>
              <w:t>ερης της ημερομηνίας πρόσκλησης</w:t>
            </w:r>
            <w:r w:rsidR="00424CCD" w:rsidRPr="004E626F">
              <w:rPr>
                <w:rFonts w:asciiTheme="minorHAnsi" w:hAnsiTheme="minorHAnsi" w:cstheme="minorHAnsi"/>
                <w:b/>
                <w:color w:val="000000" w:themeColor="text1"/>
              </w:rPr>
              <w:t>.</w:t>
            </w:r>
          </w:p>
        </w:tc>
      </w:tr>
      <w:tr w:rsidR="00E73D2B" w:rsidRPr="00E73D2B" w:rsidTr="00E73D2B">
        <w:trPr>
          <w:jc w:val="center"/>
        </w:trPr>
        <w:tc>
          <w:tcPr>
            <w:tcW w:w="709"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4</w:t>
            </w:r>
          </w:p>
        </w:tc>
        <w:tc>
          <w:tcPr>
            <w:tcW w:w="8595"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bCs/>
              </w:rPr>
            </w:pPr>
            <w:r w:rsidRPr="00E73D2B">
              <w:rPr>
                <w:rFonts w:asciiTheme="minorHAnsi" w:hAnsiTheme="minorHAnsi" w:cstheme="minorHAnsi"/>
                <w:b/>
                <w:bCs/>
              </w:rPr>
              <w:t>Νομιμοποιητικά Έγγραφα:</w:t>
            </w:r>
          </w:p>
          <w:p w:rsidR="00CB141C" w:rsidRPr="00CB141C" w:rsidRDefault="00CB141C" w:rsidP="00CB141C">
            <w:pPr>
              <w:numPr>
                <w:ilvl w:val="0"/>
                <w:numId w:val="10"/>
              </w:numPr>
              <w:shd w:val="clear" w:color="auto" w:fill="FFFFFF"/>
              <w:suppressAutoHyphens/>
              <w:adjustRightInd w:val="0"/>
              <w:spacing w:line="276" w:lineRule="auto"/>
              <w:ind w:left="0" w:firstLine="0"/>
              <w:jc w:val="both"/>
              <w:rPr>
                <w:rFonts w:ascii="Calibri" w:hAnsi="Calibri"/>
                <w:color w:val="000000"/>
                <w:u w:val="single"/>
              </w:rPr>
            </w:pPr>
            <w:r w:rsidRPr="00CB141C">
              <w:rPr>
                <w:rFonts w:ascii="Calibri" w:hAnsi="Calibri"/>
                <w:u w:val="single"/>
              </w:rPr>
              <w:t>Στις περιπτώσεις νομικών προσώπων</w:t>
            </w:r>
            <w:r w:rsidRPr="00CB141C">
              <w:rPr>
                <w:rFonts w:ascii="Calibri" w:hAnsi="Calibri"/>
              </w:rPr>
              <w:t xml:space="preserve">, προσκομίζονται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προσφέροντα οικονομικού φορέα). Από τα ανωτέρω έγγραφα πρέπει να προκύπτουν η νόμιμη σύστασή του, όλες </w:t>
            </w:r>
            <w:r w:rsidRPr="00CB141C">
              <w:rPr>
                <w:rFonts w:ascii="Calibri" w:hAnsi="Calibri"/>
                <w:color w:val="000000"/>
              </w:rPr>
              <w:t xml:space="preserve">οι σχετικές τροποποιήσεις των καταστατικών, το/τα πρόσωπο/-α που δεσμεύει/-ουν νόμιμα την εταιρία κατά την υποβολή προσφοράς, κατά την περίοδο διενέργειας του διαγωνισμού και κατά την υποβολή των δικαιολογητικών κατακύρωσης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νόμιμου/-ων εκπροσώπου/-ων. </w:t>
            </w:r>
            <w:r w:rsidRPr="00CB141C">
              <w:rPr>
                <w:rFonts w:ascii="Calibri" w:hAnsi="Calibri"/>
                <w:color w:val="000000"/>
                <w:u w:val="single"/>
              </w:rPr>
              <w:t>Αναλυτικά πρέπει να προσκομιστούν:</w:t>
            </w:r>
          </w:p>
          <w:p w:rsidR="00CB141C" w:rsidRPr="00CB141C" w:rsidRDefault="00CB141C" w:rsidP="00CB141C">
            <w:pPr>
              <w:numPr>
                <w:ilvl w:val="0"/>
                <w:numId w:val="9"/>
              </w:numPr>
              <w:suppressAutoHyphens/>
              <w:autoSpaceDE/>
              <w:autoSpaceDN/>
              <w:spacing w:line="276" w:lineRule="auto"/>
              <w:ind w:hanging="720"/>
              <w:jc w:val="both"/>
              <w:rPr>
                <w:rFonts w:ascii="Calibri" w:hAnsi="Calibri" w:cs="Tahoma"/>
                <w:u w:val="single"/>
              </w:rPr>
            </w:pPr>
            <w:r w:rsidRPr="00CB141C">
              <w:rPr>
                <w:rFonts w:ascii="Calibri" w:hAnsi="Calibri"/>
                <w:b/>
                <w:color w:val="000000"/>
                <w:u w:val="single"/>
              </w:rPr>
              <w:t xml:space="preserve">Στην περίπτωση που το </w:t>
            </w:r>
            <w:r w:rsidRPr="00CB141C">
              <w:rPr>
                <w:rFonts w:ascii="Calibri" w:hAnsi="Calibri" w:cs="Tahoma"/>
                <w:b/>
                <w:u w:val="single"/>
              </w:rPr>
              <w:t>νομικό πρόσωπο είναι εταιρεία Α.Ε., Ε.Π.Ε., Ο.Ε., Ε.Ε., ή Ι.Κ.Ε.:</w:t>
            </w:r>
          </w:p>
          <w:p w:rsidR="00CB141C" w:rsidRPr="00CB141C" w:rsidRDefault="00CB141C" w:rsidP="00CB141C">
            <w:pPr>
              <w:suppressAutoHyphens/>
              <w:spacing w:line="276" w:lineRule="auto"/>
              <w:ind w:firstLine="720"/>
              <w:jc w:val="both"/>
              <w:rPr>
                <w:rFonts w:ascii="Calibri" w:hAnsi="Calibri" w:cs="Tahoma"/>
              </w:rPr>
            </w:pPr>
            <w:r w:rsidRPr="00CB141C">
              <w:rPr>
                <w:rFonts w:ascii="Calibri" w:hAnsi="Calibri"/>
                <w:color w:val="000000"/>
              </w:rPr>
              <w:t xml:space="preserve">Α) </w:t>
            </w:r>
            <w:r w:rsidRPr="00CB141C">
              <w:rPr>
                <w:rFonts w:ascii="Calibri" w:hAnsi="Calibri" w:cs="Tahoma"/>
              </w:rPr>
              <w:t xml:space="preserve">το Φ.Ε.Κ. σύστασης (για τις Α.Ε. και Ε.Π.Ε., εφόσον υπάρχει), </w:t>
            </w:r>
          </w:p>
          <w:p w:rsidR="00CB141C" w:rsidRPr="00CB141C" w:rsidRDefault="00CB141C" w:rsidP="00CB141C">
            <w:pPr>
              <w:suppressAutoHyphens/>
              <w:spacing w:line="276" w:lineRule="auto"/>
              <w:ind w:firstLine="720"/>
              <w:jc w:val="both"/>
              <w:rPr>
                <w:rFonts w:ascii="Calibri" w:hAnsi="Calibri" w:cs="Calibri"/>
                <w:b/>
                <w:bCs/>
                <w:color w:val="000000"/>
              </w:rPr>
            </w:pPr>
            <w:r w:rsidRPr="00CB141C">
              <w:rPr>
                <w:rFonts w:ascii="Calibri" w:hAnsi="Calibri"/>
                <w:color w:val="000000"/>
              </w:rPr>
              <w:t xml:space="preserve">Β) </w:t>
            </w:r>
            <w:r w:rsidRPr="00CB141C">
              <w:rPr>
                <w:rFonts w:ascii="Calibri" w:hAnsi="Calibri" w:cs="Calibri"/>
                <w:bCs/>
                <w:color w:val="000000"/>
              </w:rPr>
              <w:t>Γενικό Πιστοποιητικό από το Γ.Ε.ΜΗ.,</w:t>
            </w:r>
            <w:r w:rsidRPr="00CB141C">
              <w:rPr>
                <w:rFonts w:ascii="Calibri" w:hAnsi="Calibri"/>
                <w:b/>
              </w:rPr>
              <w:t xml:space="preserve"> με ημερομηνία έκδοσης είτε έως τριών (3) μηνών πριν από την υποβολή του/τους,</w:t>
            </w:r>
            <w:r w:rsidRPr="00CB141C">
              <w:rPr>
                <w:rFonts w:ascii="Calibri" w:hAnsi="Calibri" w:cs="Tahoma"/>
                <w:b/>
              </w:rPr>
              <w:t xml:space="preserve"> είτε μεταγενέστερης της κοινοποίησης της πρόσκλησης υποβολής των δικαιολογητικών κατακύρωσης του άρθρου Γ.2 της παρούσας διακήρυξης,</w:t>
            </w:r>
          </w:p>
          <w:p w:rsidR="00CB141C" w:rsidRPr="00CB141C" w:rsidRDefault="00CB141C" w:rsidP="00CB141C">
            <w:pPr>
              <w:suppressAutoHyphens/>
              <w:spacing w:line="276" w:lineRule="auto"/>
              <w:ind w:firstLine="720"/>
              <w:jc w:val="both"/>
              <w:rPr>
                <w:rFonts w:ascii="Calibri" w:hAnsi="Calibri" w:cs="Calibri"/>
                <w:b/>
                <w:bCs/>
                <w:color w:val="000000"/>
              </w:rPr>
            </w:pPr>
            <w:r w:rsidRPr="00CB141C">
              <w:rPr>
                <w:rFonts w:ascii="Calibri" w:hAnsi="Calibri" w:cs="Calibri"/>
                <w:bCs/>
                <w:color w:val="000000"/>
              </w:rPr>
              <w:lastRenderedPageBreak/>
              <w:t>Γ) Πιστοποιητικό Ισχύουσας Εκπροσώπησης από το Γ.Ε.ΜΗ.,</w:t>
            </w:r>
            <w:r w:rsidRPr="00CB141C">
              <w:rPr>
                <w:rFonts w:ascii="Calibri" w:hAnsi="Calibri" w:cs="Calibri"/>
                <w:b/>
                <w:bCs/>
                <w:color w:val="000000"/>
              </w:rPr>
              <w:t xml:space="preserve"> </w:t>
            </w:r>
            <w:r w:rsidRPr="00CB141C">
              <w:rPr>
                <w:rFonts w:ascii="Calibri" w:hAnsi="Calibri"/>
                <w:b/>
              </w:rPr>
              <w:t>με ημερομηνία έκδοσης είτε έως τριάντα (30) εργάσιμων ημερών πριν από την υποβολή του/τους,</w:t>
            </w:r>
            <w:r w:rsidRPr="00CB141C">
              <w:rPr>
                <w:rFonts w:ascii="Calibri" w:hAnsi="Calibri" w:cs="Tahoma"/>
                <w:b/>
              </w:rPr>
              <w:t xml:space="preserve"> είτε μεταγενέστερης της κοινοποίησης της πρόσκλησης υποβολής των δικαιολογητικών κατακύρωσης του άρθρου Γ.2 της παρούσας διακήρυξης</w:t>
            </w:r>
            <w:r w:rsidRPr="00CB141C">
              <w:rPr>
                <w:rFonts w:ascii="Calibri" w:hAnsi="Calibri" w:cs="Calibri"/>
                <w:b/>
                <w:bCs/>
                <w:color w:val="000000"/>
              </w:rPr>
              <w:t xml:space="preserve"> και</w:t>
            </w:r>
          </w:p>
          <w:p w:rsidR="00CB141C" w:rsidRPr="00CB141C" w:rsidRDefault="00CB141C" w:rsidP="00CB141C">
            <w:pPr>
              <w:suppressAutoHyphens/>
              <w:spacing w:line="276" w:lineRule="auto"/>
              <w:ind w:firstLine="720"/>
              <w:jc w:val="both"/>
              <w:rPr>
                <w:rFonts w:ascii="Calibri" w:hAnsi="Calibri" w:cs="Calibri"/>
                <w:bCs/>
                <w:color w:val="000000"/>
              </w:rPr>
            </w:pPr>
            <w:r w:rsidRPr="00CB141C">
              <w:rPr>
                <w:rFonts w:ascii="Calibri" w:hAnsi="Calibri" w:cs="Calibri"/>
                <w:b/>
                <w:bCs/>
                <w:color w:val="000000"/>
              </w:rPr>
              <w:t xml:space="preserve">Δ) </w:t>
            </w:r>
            <w:proofErr w:type="spellStart"/>
            <w:r w:rsidRPr="00CB141C">
              <w:rPr>
                <w:rFonts w:ascii="Calibri" w:hAnsi="Calibri" w:cs="Calibri"/>
                <w:bCs/>
                <w:color w:val="000000"/>
              </w:rPr>
              <w:t>Επικαιροποιημένο</w:t>
            </w:r>
            <w:proofErr w:type="spellEnd"/>
            <w:r w:rsidRPr="00CB141C">
              <w:rPr>
                <w:rFonts w:ascii="Calibri" w:hAnsi="Calibri" w:cs="Calibri"/>
                <w:bCs/>
                <w:color w:val="000000"/>
              </w:rPr>
              <w:t xml:space="preserve"> Καταστατικό της εταιρείας, συνοδευόμενο από την αντίστοιχη ανακοίνωση στο Γ.Ε.ΜΗ..</w:t>
            </w:r>
          </w:p>
          <w:p w:rsidR="00CB141C" w:rsidRPr="00CB141C" w:rsidRDefault="00CB141C" w:rsidP="00CB141C">
            <w:pPr>
              <w:numPr>
                <w:ilvl w:val="0"/>
                <w:numId w:val="11"/>
              </w:numPr>
              <w:suppressAutoHyphens/>
              <w:autoSpaceDE/>
              <w:autoSpaceDN/>
              <w:spacing w:line="276" w:lineRule="auto"/>
              <w:ind w:left="720" w:hanging="720"/>
              <w:jc w:val="both"/>
              <w:rPr>
                <w:rFonts w:ascii="Calibri" w:hAnsi="Calibri"/>
                <w:b/>
                <w:color w:val="000000"/>
                <w:u w:val="single"/>
              </w:rPr>
            </w:pPr>
            <w:r w:rsidRPr="00CB141C">
              <w:rPr>
                <w:rFonts w:ascii="Calibri" w:hAnsi="Calibri" w:cs="Tahoma"/>
                <w:b/>
              </w:rPr>
              <w:t xml:space="preserve">Στην περίπτωση άλλων μορφών νομικών προσώπων, </w:t>
            </w:r>
            <w:r w:rsidRPr="00CB141C">
              <w:rPr>
                <w:rFonts w:ascii="Calibri" w:hAnsi="Calibri" w:cs="Tahoma"/>
                <w:u w:val="single"/>
              </w:rPr>
              <w:t>οποιαδήποτε νομιμοποιητικά έγγραφα από τα οποία να προκύπτουν οι νόμιμοι εκπρόσωποι και οι οποίοι έχουν δικαίωμα να δεσμεύουν με την υπογραφή τους.</w:t>
            </w:r>
          </w:p>
          <w:p w:rsidR="00CB141C" w:rsidRPr="00CB141C" w:rsidRDefault="00CB141C" w:rsidP="00CB141C">
            <w:pPr>
              <w:shd w:val="clear" w:color="auto" w:fill="FFFFFF"/>
              <w:suppressAutoHyphens/>
              <w:adjustRightInd w:val="0"/>
              <w:spacing w:line="276" w:lineRule="auto"/>
              <w:jc w:val="both"/>
              <w:rPr>
                <w:rFonts w:ascii="Calibri" w:hAnsi="Calibri"/>
                <w:b/>
                <w:color w:val="000000"/>
              </w:rPr>
            </w:pPr>
          </w:p>
          <w:p w:rsidR="00CB141C" w:rsidRPr="00CB141C" w:rsidRDefault="00CB141C" w:rsidP="00CB141C">
            <w:pPr>
              <w:numPr>
                <w:ilvl w:val="0"/>
                <w:numId w:val="10"/>
              </w:numPr>
              <w:shd w:val="clear" w:color="auto" w:fill="FFFFFF"/>
              <w:suppressAutoHyphens/>
              <w:adjustRightInd w:val="0"/>
              <w:spacing w:line="276" w:lineRule="auto"/>
              <w:ind w:left="0" w:firstLine="0"/>
              <w:jc w:val="both"/>
              <w:rPr>
                <w:rFonts w:ascii="Calibri" w:hAnsi="Calibri"/>
                <w:color w:val="000000"/>
              </w:rPr>
            </w:pPr>
            <w:r w:rsidRPr="00CB141C">
              <w:rPr>
                <w:rFonts w:ascii="Calibri" w:hAnsi="Calibri"/>
                <w:color w:val="000000"/>
                <w:u w:val="single"/>
              </w:rPr>
              <w:t>Στις περιπτώσεις φυσικών προσώπων</w:t>
            </w:r>
            <w:r w:rsidRPr="00CB141C">
              <w:rPr>
                <w:rFonts w:ascii="Calibri" w:hAnsi="Calibri"/>
                <w:color w:val="000000"/>
              </w:rPr>
              <w:t xml:space="preserve">: </w:t>
            </w:r>
          </w:p>
          <w:p w:rsidR="00CB141C" w:rsidRPr="00CB141C" w:rsidRDefault="00CB141C" w:rsidP="00CB141C">
            <w:pPr>
              <w:suppressAutoHyphens/>
              <w:spacing w:line="276" w:lineRule="auto"/>
              <w:ind w:firstLine="720"/>
              <w:jc w:val="both"/>
              <w:rPr>
                <w:rFonts w:ascii="Calibri" w:hAnsi="Calibri"/>
                <w:color w:val="000000"/>
              </w:rPr>
            </w:pPr>
            <w:r>
              <w:rPr>
                <w:rFonts w:ascii="Calibri" w:hAnsi="Calibri"/>
                <w:color w:val="000000"/>
              </w:rPr>
              <w:t>Α) Β</w:t>
            </w:r>
            <w:r w:rsidRPr="00CB141C">
              <w:rPr>
                <w:rFonts w:ascii="Calibri" w:hAnsi="Calibri"/>
                <w:color w:val="000000"/>
              </w:rPr>
              <w:t xml:space="preserve">εβαίωση έναρξης από την αντίστοιχη Δημόσια Οικονομική Υπηρεσία (Δ.Ο.Υ.) ή/και </w:t>
            </w:r>
            <w:proofErr w:type="spellStart"/>
            <w:r w:rsidRPr="00CB141C">
              <w:rPr>
                <w:rFonts w:ascii="Calibri" w:hAnsi="Calibri"/>
                <w:color w:val="000000"/>
              </w:rPr>
              <w:t>επικαιροποιημένες</w:t>
            </w:r>
            <w:proofErr w:type="spellEnd"/>
            <w:r w:rsidRPr="00CB141C">
              <w:rPr>
                <w:rFonts w:ascii="Calibri" w:hAnsi="Calibri"/>
                <w:color w:val="000000"/>
              </w:rPr>
              <w:t xml:space="preserve"> βεβαιώσεις μεταβολής εργασιών επιτηδευματία.</w:t>
            </w:r>
          </w:p>
          <w:p w:rsidR="00CB141C" w:rsidRPr="00CB141C" w:rsidRDefault="00CB141C" w:rsidP="00CB141C">
            <w:pPr>
              <w:shd w:val="clear" w:color="auto" w:fill="FFFFFF"/>
              <w:suppressAutoHyphens/>
              <w:adjustRightInd w:val="0"/>
              <w:spacing w:line="276" w:lineRule="auto"/>
              <w:ind w:firstLine="720"/>
              <w:jc w:val="both"/>
              <w:rPr>
                <w:rFonts w:ascii="Calibri" w:hAnsi="Calibri"/>
                <w:color w:val="000000"/>
              </w:rPr>
            </w:pPr>
            <w:r w:rsidRPr="00CB141C">
              <w:rPr>
                <w:rFonts w:ascii="Calibri" w:hAnsi="Calibri"/>
                <w:color w:val="000000"/>
              </w:rPr>
              <w:t xml:space="preserve">Β) </w:t>
            </w:r>
            <w:r>
              <w:rPr>
                <w:rFonts w:ascii="Calibri" w:hAnsi="Calibri"/>
                <w:color w:val="000000"/>
              </w:rPr>
              <w:t>Ε</w:t>
            </w:r>
            <w:r w:rsidRPr="00CB141C">
              <w:rPr>
                <w:rFonts w:ascii="Calibri" w:hAnsi="Calibri"/>
                <w:color w:val="000000"/>
              </w:rPr>
              <w:t xml:space="preserve">κτύπωση της καρτέλας «Στοιχεία Μητρώου/Επιχείρησης», όπως αυτά εμφανίζονται στο σύστημα </w:t>
            </w:r>
            <w:r w:rsidRPr="00CB141C">
              <w:rPr>
                <w:rFonts w:ascii="Calibri" w:hAnsi="Calibri"/>
                <w:color w:val="000000"/>
                <w:lang w:val="en-US"/>
              </w:rPr>
              <w:t>T</w:t>
            </w:r>
            <w:proofErr w:type="spellStart"/>
            <w:r w:rsidRPr="00CB141C">
              <w:rPr>
                <w:rFonts w:ascii="Calibri" w:hAnsi="Calibri"/>
                <w:color w:val="000000"/>
              </w:rPr>
              <w:t>axisnet</w:t>
            </w:r>
            <w:proofErr w:type="spellEnd"/>
            <w:r w:rsidRPr="00CB141C">
              <w:rPr>
                <w:rFonts w:ascii="Calibri" w:hAnsi="Calibri"/>
                <w:color w:val="000000"/>
              </w:rPr>
              <w:t xml:space="preserve"> μέσω της ηλεκτρονικής πλατφόρμας της Ανεξάρτητης Αρχής Δημοσίων Εσόδων (Α.Α.Δ.Ε.).</w:t>
            </w:r>
          </w:p>
          <w:p w:rsidR="00CB141C" w:rsidRPr="00CB141C" w:rsidRDefault="00CB141C" w:rsidP="00CB141C">
            <w:pPr>
              <w:shd w:val="clear" w:color="auto" w:fill="FFFFFF"/>
              <w:suppressAutoHyphens/>
              <w:adjustRightInd w:val="0"/>
              <w:spacing w:line="276" w:lineRule="auto"/>
              <w:ind w:firstLine="720"/>
              <w:jc w:val="both"/>
              <w:rPr>
                <w:rFonts w:ascii="Calibri" w:hAnsi="Calibri"/>
                <w:b/>
              </w:rPr>
            </w:pPr>
            <w:r>
              <w:rPr>
                <w:rFonts w:ascii="Calibri" w:hAnsi="Calibri"/>
                <w:b/>
              </w:rPr>
              <w:t>Το ανωτέρω δικαιολογητικό, πρέπει να φέρει</w:t>
            </w:r>
            <w:r w:rsidRPr="00CB141C">
              <w:rPr>
                <w:rFonts w:ascii="Calibri" w:hAnsi="Calibri"/>
                <w:b/>
              </w:rPr>
              <w:t xml:space="preserve"> ημερομηνία έκδοσης </w:t>
            </w:r>
            <w:r w:rsidRPr="00CB141C">
              <w:rPr>
                <w:rFonts w:ascii="Calibri" w:hAnsi="Calibri" w:cs="Tahoma"/>
                <w:b/>
              </w:rPr>
              <w:t xml:space="preserve">είτε </w:t>
            </w:r>
            <w:r w:rsidRPr="00CB141C">
              <w:rPr>
                <w:rFonts w:ascii="Calibri" w:hAnsi="Calibri"/>
                <w:b/>
              </w:rPr>
              <w:t>έως τριών (3) μηνών πριν από την υποβολή του/τους,</w:t>
            </w:r>
            <w:r w:rsidRPr="00CB141C">
              <w:rPr>
                <w:rFonts w:ascii="Calibri" w:hAnsi="Calibri" w:cs="Tahoma"/>
                <w:b/>
              </w:rPr>
              <w:t xml:space="preserve"> είτε μεταγενέστερης της κοινοποίησης της πρόσκλησης υποβολής των δικαιολογητικών κατακύρωσης του άρθρου Γ.2 της παρούσας διακήρυξης</w:t>
            </w:r>
            <w:r w:rsidRPr="00CB141C">
              <w:rPr>
                <w:rFonts w:ascii="Calibri" w:hAnsi="Calibri"/>
                <w:b/>
              </w:rPr>
              <w:t>.</w:t>
            </w:r>
          </w:p>
          <w:p w:rsidR="00E73D2B" w:rsidRPr="00F84C8E" w:rsidRDefault="00CB141C" w:rsidP="00F84C8E">
            <w:pPr>
              <w:shd w:val="clear" w:color="auto" w:fill="FFFFFF"/>
              <w:suppressAutoHyphens/>
              <w:adjustRightInd w:val="0"/>
              <w:spacing w:line="276" w:lineRule="auto"/>
              <w:ind w:firstLine="720"/>
              <w:jc w:val="both"/>
              <w:rPr>
                <w:rFonts w:ascii="Calibri" w:hAnsi="Calibri"/>
                <w:color w:val="000000"/>
              </w:rPr>
            </w:pPr>
            <w:r>
              <w:rPr>
                <w:rFonts w:ascii="Calibri" w:hAnsi="Calibri"/>
                <w:color w:val="000000"/>
                <w:sz w:val="24"/>
                <w:szCs w:val="24"/>
              </w:rPr>
              <w:t xml:space="preserve">Γ) </w:t>
            </w:r>
            <w:r w:rsidRPr="00CB141C">
              <w:rPr>
                <w:rFonts w:ascii="Calibri" w:hAnsi="Calibri"/>
                <w:color w:val="000000"/>
              </w:rPr>
              <w:t>Υπεύθυνη δήλωση του προσφέροντος οικονομικού φορέα, με τις συνέπειε</w:t>
            </w:r>
            <w:r>
              <w:rPr>
                <w:rFonts w:ascii="Calibri" w:hAnsi="Calibri"/>
                <w:color w:val="000000"/>
              </w:rPr>
              <w:t xml:space="preserve">ς του Ν. 1599/1986 (ΦΕΚ 75 Α΄), </w:t>
            </w:r>
            <w:r w:rsidRPr="00CB141C">
              <w:rPr>
                <w:rFonts w:ascii="Calibri" w:hAnsi="Calibri"/>
                <w:color w:val="000000"/>
              </w:rPr>
              <w:t>περί ακρίβειας των στοιχείων της εκ</w:t>
            </w:r>
            <w:r>
              <w:rPr>
                <w:rFonts w:ascii="Calibri" w:hAnsi="Calibri"/>
                <w:color w:val="000000"/>
              </w:rPr>
              <w:t xml:space="preserve">τύπωσης από το σύστημα </w:t>
            </w:r>
            <w:proofErr w:type="spellStart"/>
            <w:r>
              <w:rPr>
                <w:rFonts w:ascii="Calibri" w:hAnsi="Calibri"/>
                <w:color w:val="000000"/>
              </w:rPr>
              <w:t>Taxisnet</w:t>
            </w:r>
            <w:proofErr w:type="spellEnd"/>
            <w:r>
              <w:rPr>
                <w:rFonts w:ascii="Calibri" w:hAnsi="Calibri"/>
                <w:color w:val="000000"/>
              </w:rPr>
              <w:t xml:space="preserve">, </w:t>
            </w:r>
            <w:r w:rsidRPr="004E626F">
              <w:rPr>
                <w:rFonts w:asciiTheme="minorHAnsi" w:hAnsiTheme="minorHAnsi" w:cstheme="minorHAnsi"/>
                <w:b/>
                <w:color w:val="000000" w:themeColor="text1"/>
              </w:rPr>
              <w:t>υπογεγραμμένη από τον νόμιμο εκπρόσωπο με ημερομηνία έκδοσης μεταγενέστερης της ημερομηνίας πρόσκλησης.</w:t>
            </w:r>
          </w:p>
        </w:tc>
      </w:tr>
      <w:tr w:rsidR="00E73D2B" w:rsidRPr="00E73D2B" w:rsidTr="00E73D2B">
        <w:trPr>
          <w:jc w:val="center"/>
        </w:trPr>
        <w:tc>
          <w:tcPr>
            <w:tcW w:w="9304" w:type="dxa"/>
            <w:gridSpan w:val="2"/>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b/>
                <w:u w:val="single"/>
              </w:rPr>
              <w:lastRenderedPageBreak/>
              <w:t>ΣΗΜΕΙΩΣΗ:</w:t>
            </w:r>
            <w:r w:rsidRPr="00E73D2B">
              <w:rPr>
                <w:rFonts w:asciiTheme="minorHAnsi" w:hAnsiTheme="minorHAnsi" w:cstheme="minorHAnsi"/>
              </w:rPr>
              <w:t xml:space="preserve"> Αν το κράτος-μέλος ή η εν λόγω χώρα δεν εκδίδει τα πιστοποιητικά του ανωτέρω πίνακα με Α/Α  (1), (2) και (3) ή όπου τα πιστοποιητικά αυτά δεν καλύπτουν όλες τις περιπτώσεις που αναφέρονται στις υποπαραγράφους </w:t>
            </w:r>
            <w:r w:rsidRPr="00E73D2B">
              <w:rPr>
                <w:rFonts w:asciiTheme="minorHAnsi" w:hAnsiTheme="minorHAnsi" w:cstheme="minorHAnsi"/>
                <w:b/>
              </w:rPr>
              <w:t>Β.2.1.1</w:t>
            </w:r>
            <w:r w:rsidRPr="00E73D2B">
              <w:rPr>
                <w:rFonts w:asciiTheme="minorHAnsi" w:hAnsiTheme="minorHAnsi" w:cstheme="minorHAnsi"/>
              </w:rPr>
              <w:t xml:space="preserve"> και </w:t>
            </w:r>
            <w:r w:rsidRPr="00E73D2B">
              <w:rPr>
                <w:rFonts w:asciiTheme="minorHAnsi" w:hAnsiTheme="minorHAnsi" w:cstheme="minorHAnsi"/>
                <w:b/>
              </w:rPr>
              <w:t>Β.2.1.2,</w:t>
            </w:r>
            <w:r w:rsidRPr="00E73D2B">
              <w:rPr>
                <w:rFonts w:asciiTheme="minorHAnsi" w:hAnsiTheme="minorHAnsi" w:cstheme="minorHAnsi"/>
              </w:rPr>
              <w:t xml:space="preserve"> το έγγραφο ή το πιστοποιητικό μπορεί να αντικαθίσταται </w:t>
            </w:r>
            <w:r w:rsidRPr="00E73D2B">
              <w:rPr>
                <w:rFonts w:asciiTheme="minorHAnsi" w:hAnsiTheme="minorHAnsi" w:cstheme="minorHAnsi"/>
                <w:b/>
              </w:rPr>
              <w:t>από ένορκη βεβαίωση</w:t>
            </w:r>
            <w:r w:rsidRPr="00E73D2B">
              <w:rPr>
                <w:rFonts w:asciiTheme="minorHAnsi" w:hAnsiTheme="minorHAnsi" w:cstheme="minorHAnsi"/>
              </w:rPr>
              <w:t xml:space="preserve"> </w:t>
            </w:r>
            <w:r w:rsidRPr="00E73D2B">
              <w:rPr>
                <w:rFonts w:asciiTheme="minorHAnsi" w:hAnsiTheme="minorHAnsi" w:cstheme="minorHAnsi"/>
                <w:b/>
              </w:rPr>
              <w:t>ή, στα κράτη - μέλη ή στις χώρες όπου δεν προβλέπεται ένορκη βεβαίωση, από υπεύθυνη δήλωση</w:t>
            </w:r>
            <w:r w:rsidRPr="00E73D2B">
              <w:rPr>
                <w:rFonts w:asciiTheme="minorHAnsi" w:hAnsiTheme="minorHAnsi" w:cstheme="minorHAnsi"/>
              </w:rPr>
              <w:t xml:space="preserve">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 </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 xml:space="preserve">Στην περίπτωση αυτή οι αρμόδιες δημόσιες αρχές παρέχουν επίσημη δήλωση στην οποία αναφέρεται ότι δεν εκδίδονται τα πιστοποιητικά της παρούσας παραγράφου ή ότι τα πιστοποιητικά αυτά δεν καλύπτουν όλες τις περιπτώσεις που αναφέρονται στις υποπαραγράφους </w:t>
            </w:r>
            <w:r w:rsidRPr="00E73D2B">
              <w:rPr>
                <w:rFonts w:asciiTheme="minorHAnsi" w:hAnsiTheme="minorHAnsi" w:cstheme="minorHAnsi"/>
                <w:b/>
              </w:rPr>
              <w:t>Β.2.1.1</w:t>
            </w:r>
            <w:r w:rsidRPr="00E73D2B">
              <w:rPr>
                <w:rFonts w:asciiTheme="minorHAnsi" w:hAnsiTheme="minorHAnsi" w:cstheme="minorHAnsi"/>
              </w:rPr>
              <w:t xml:space="preserve"> και </w:t>
            </w:r>
            <w:r w:rsidRPr="00E73D2B">
              <w:rPr>
                <w:rFonts w:asciiTheme="minorHAnsi" w:hAnsiTheme="minorHAnsi" w:cstheme="minorHAnsi"/>
                <w:b/>
              </w:rPr>
              <w:t>Β.2.1.2</w:t>
            </w:r>
            <w:r w:rsidRPr="00E73D2B">
              <w:rPr>
                <w:rFonts w:asciiTheme="minorHAnsi" w:hAnsiTheme="minorHAnsi" w:cstheme="minorHAnsi"/>
              </w:rPr>
              <w:t xml:space="preserve"> </w:t>
            </w:r>
            <w:r w:rsidRPr="00E73D2B">
              <w:rPr>
                <w:rFonts w:asciiTheme="minorHAnsi" w:hAnsiTheme="minorHAnsi" w:cstheme="minorHAnsi"/>
                <w:b/>
              </w:rPr>
              <w:t>του άρθρου Β.2.</w:t>
            </w:r>
            <w:r w:rsidRPr="00E73D2B">
              <w:rPr>
                <w:rFonts w:asciiTheme="minorHAnsi" w:hAnsiTheme="minorHAnsi" w:cstheme="minorHAnsi"/>
              </w:rPr>
              <w:t xml:space="preserve"> της παρούσας.</w:t>
            </w:r>
          </w:p>
        </w:tc>
      </w:tr>
    </w:tbl>
    <w:p w:rsidR="00115924" w:rsidRDefault="00115924" w:rsidP="00806638">
      <w:pPr>
        <w:overflowPunct w:val="0"/>
        <w:adjustRightInd w:val="0"/>
        <w:spacing w:line="276" w:lineRule="auto"/>
        <w:ind w:firstLine="426"/>
        <w:jc w:val="both"/>
        <w:textAlignment w:val="baseline"/>
        <w:rPr>
          <w:rFonts w:asciiTheme="minorHAnsi" w:hAnsiTheme="minorHAnsi" w:cstheme="minorHAnsi"/>
        </w:rPr>
      </w:pPr>
    </w:p>
    <w:p w:rsidR="00E73D2B" w:rsidRPr="00E73D2B" w:rsidRDefault="00E73D2B" w:rsidP="00307097">
      <w:pPr>
        <w:overflowPunct w:val="0"/>
        <w:adjustRightInd w:val="0"/>
        <w:spacing w:line="276" w:lineRule="auto"/>
        <w:jc w:val="both"/>
        <w:textAlignment w:val="baseline"/>
        <w:rPr>
          <w:rFonts w:asciiTheme="minorHAnsi" w:hAnsiTheme="minorHAnsi" w:cstheme="minorHAnsi"/>
          <w:b/>
        </w:rPr>
      </w:pPr>
      <w:r w:rsidRPr="00E73D2B">
        <w:rPr>
          <w:rFonts w:asciiTheme="minorHAnsi" w:hAnsiTheme="minorHAnsi" w:cstheme="minorHAnsi"/>
          <w:b/>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ή Κοινοπραξία και επιπλέον τα εξής: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8793"/>
      </w:tblGrid>
      <w:tr w:rsidR="00E73D2B" w:rsidRPr="00E73D2B" w:rsidTr="00E73D2B">
        <w:tc>
          <w:tcPr>
            <w:tcW w:w="705" w:type="dxa"/>
            <w:shd w:val="clear" w:color="auto" w:fill="D9D9D9"/>
          </w:tcPr>
          <w:p w:rsidR="00E73D2B" w:rsidRPr="00E73D2B" w:rsidRDefault="00E73D2B" w:rsidP="00E73D2B">
            <w:pPr>
              <w:overflowPunct w:val="0"/>
              <w:adjustRightInd w:val="0"/>
              <w:spacing w:line="276" w:lineRule="auto"/>
              <w:jc w:val="both"/>
              <w:textAlignment w:val="baseline"/>
              <w:rPr>
                <w:rFonts w:asciiTheme="minorHAnsi" w:hAnsiTheme="minorHAnsi" w:cstheme="minorHAnsi"/>
                <w:b/>
              </w:rPr>
            </w:pPr>
            <w:r w:rsidRPr="00E73D2B">
              <w:rPr>
                <w:rFonts w:asciiTheme="minorHAnsi" w:hAnsiTheme="minorHAnsi" w:cstheme="minorHAnsi"/>
                <w:b/>
              </w:rPr>
              <w:t>Α/Α</w:t>
            </w:r>
          </w:p>
        </w:tc>
        <w:tc>
          <w:tcPr>
            <w:tcW w:w="8793" w:type="dxa"/>
            <w:shd w:val="clear" w:color="auto" w:fill="D9D9D9"/>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ΠΕΡΙΓΡΑΦΗ ΔΙΚΑΙΟΛΟΓΗΤΙΚΟΥ</w:t>
            </w:r>
          </w:p>
        </w:tc>
      </w:tr>
      <w:tr w:rsidR="00E73D2B" w:rsidRPr="00E73D2B" w:rsidTr="00E73D2B">
        <w:tc>
          <w:tcPr>
            <w:tcW w:w="705"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1</w:t>
            </w:r>
          </w:p>
        </w:tc>
        <w:tc>
          <w:tcPr>
            <w:tcW w:w="8793"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b/>
              </w:rPr>
              <w:t xml:space="preserve">Δήλωση </w:t>
            </w:r>
            <w:r w:rsidRPr="00E73D2B">
              <w:rPr>
                <w:rFonts w:asciiTheme="minorHAnsi" w:hAnsiTheme="minorHAnsi" w:cstheme="minorHAnsi"/>
              </w:rPr>
              <w:t>όλων των μελών της</w:t>
            </w:r>
            <w:r w:rsidRPr="00E73D2B">
              <w:rPr>
                <w:rFonts w:asciiTheme="minorHAnsi" w:hAnsiTheme="minorHAnsi" w:cstheme="minorHAnsi"/>
                <w:b/>
              </w:rPr>
              <w:t xml:space="preserve"> </w:t>
            </w:r>
            <w:r w:rsidRPr="00E73D2B">
              <w:rPr>
                <w:rFonts w:asciiTheme="minorHAnsi" w:hAnsiTheme="minorHAnsi" w:cstheme="minorHAnsi"/>
              </w:rPr>
              <w:t xml:space="preserve">ένωσης προμηθευτών ή κοινοπραξίας, ψηφιακά υπογεγραμμένης υποχρεωτικά από όλα τα μέλη αυτής ή από εκπρόσωπό τους εξουσιοδοτημένο με συμβολαιογραφική πράξη, στην οποία θα φαίνεται η έκταση και το είδος της συμμετοχής του κάθε μέλους εξ αυτών επί του συνόλου της προσφοράς, ο εκπρόσωπος της ένωσης έναντι της Αναθέτουσας Αρχής. Στην εν λόγω δήλωση επιπλέον θα πρέπει να </w:t>
            </w:r>
            <w:r w:rsidRPr="00E73D2B">
              <w:rPr>
                <w:rFonts w:asciiTheme="minorHAnsi" w:hAnsiTheme="minorHAnsi" w:cstheme="minorHAnsi"/>
              </w:rPr>
              <w:lastRenderedPageBreak/>
              <w:t xml:space="preserve">υπάρχει </w:t>
            </w:r>
            <w:r w:rsidRPr="00E73D2B">
              <w:rPr>
                <w:rFonts w:asciiTheme="minorHAnsi" w:hAnsiTheme="minorHAnsi" w:cstheme="minorHAnsi"/>
                <w:b/>
              </w:rPr>
              <w:t>ρητή δέσμευση</w:t>
            </w:r>
            <w:r w:rsidRPr="00E73D2B">
              <w:rPr>
                <w:rFonts w:asciiTheme="minorHAnsi" w:hAnsiTheme="minorHAnsi" w:cstheme="minorHAnsi"/>
              </w:rPr>
              <w:t xml:space="preserve"> των μελών να συστήσουν κοινοπραξία, σε περίπτωση που τους ανατεθεί η/οι σύμβαση/εις, υπό τους κατωτέρω όρους:</w:t>
            </w:r>
          </w:p>
          <w:p w:rsidR="00E73D2B" w:rsidRPr="00E73D2B" w:rsidRDefault="00E73D2B" w:rsidP="00E73D2B">
            <w:pPr>
              <w:numPr>
                <w:ilvl w:val="0"/>
                <w:numId w:val="4"/>
              </w:numPr>
              <w:overflowPunct w:val="0"/>
              <w:adjustRightInd w:val="0"/>
              <w:spacing w:line="276" w:lineRule="auto"/>
              <w:jc w:val="both"/>
              <w:textAlignment w:val="baseline"/>
              <w:rPr>
                <w:rFonts w:asciiTheme="minorHAnsi" w:hAnsiTheme="minorHAnsi" w:cstheme="minorHAnsi"/>
              </w:rPr>
            </w:pPr>
            <w:r w:rsidRPr="00E73D2B">
              <w:rPr>
                <w:rFonts w:asciiTheme="minorHAnsi" w:hAnsiTheme="minorHAnsi" w:cstheme="minorHAnsi"/>
              </w:rPr>
              <w:t xml:space="preserve">Τα μέλη της κοινοπραξίας θα είναι αλληλέγγυα και εις </w:t>
            </w:r>
            <w:proofErr w:type="spellStart"/>
            <w:r w:rsidRPr="00E73D2B">
              <w:rPr>
                <w:rFonts w:asciiTheme="minorHAnsi" w:hAnsiTheme="minorHAnsi" w:cstheme="minorHAnsi"/>
              </w:rPr>
              <w:t>ολόκληρον</w:t>
            </w:r>
            <w:proofErr w:type="spellEnd"/>
            <w:r w:rsidRPr="00E73D2B">
              <w:rPr>
                <w:rFonts w:asciiTheme="minorHAnsi" w:hAnsiTheme="minorHAnsi" w:cstheme="minorHAnsi"/>
              </w:rPr>
              <w:t xml:space="preserve"> υπεύθυνα έναντι της Αναθέτουσας Αρχής για την υλοποίηση της προμήθειας,</w:t>
            </w:r>
          </w:p>
          <w:p w:rsidR="00E73D2B" w:rsidRPr="00E73D2B" w:rsidRDefault="00E73D2B" w:rsidP="00E73D2B">
            <w:pPr>
              <w:numPr>
                <w:ilvl w:val="0"/>
                <w:numId w:val="4"/>
              </w:numPr>
              <w:overflowPunct w:val="0"/>
              <w:adjustRightInd w:val="0"/>
              <w:spacing w:line="276" w:lineRule="auto"/>
              <w:jc w:val="both"/>
              <w:textAlignment w:val="baseline"/>
              <w:rPr>
                <w:rFonts w:asciiTheme="minorHAnsi" w:hAnsiTheme="minorHAnsi" w:cstheme="minorHAnsi"/>
              </w:rPr>
            </w:pPr>
            <w:r w:rsidRPr="00E73D2B">
              <w:rPr>
                <w:rFonts w:asciiTheme="minorHAnsi" w:hAnsiTheme="minorHAnsi" w:cstheme="minorHAnsi"/>
              </w:rPr>
              <w:t>Στο οριστικό κοινοπρακτικό, το οποίο θα περιβληθεί τον τύπου του συμβολαιογραφικού εγγράφου, θα αναφέρεται ως ελάχιστο περιεχόμενο τα ποσοστά συμμετοχής του κάθε μέλους, τα δικαιώματα και οι υποχρεώσεις των μελών και θα ορίζεται κοινός εκπρόσωπος και αντίκλητος,</w:t>
            </w:r>
          </w:p>
          <w:p w:rsidR="00E73D2B" w:rsidRPr="00E73D2B" w:rsidRDefault="00E73D2B" w:rsidP="00E73D2B">
            <w:pPr>
              <w:numPr>
                <w:ilvl w:val="0"/>
                <w:numId w:val="4"/>
              </w:numPr>
              <w:overflowPunct w:val="0"/>
              <w:adjustRightInd w:val="0"/>
              <w:spacing w:line="276" w:lineRule="auto"/>
              <w:jc w:val="both"/>
              <w:textAlignment w:val="baseline"/>
              <w:rPr>
                <w:rFonts w:asciiTheme="minorHAnsi" w:hAnsiTheme="minorHAnsi" w:cstheme="minorHAnsi"/>
              </w:rPr>
            </w:pPr>
            <w:r w:rsidRPr="00E73D2B">
              <w:rPr>
                <w:rFonts w:asciiTheme="minorHAnsi" w:hAnsiTheme="minorHAnsi" w:cstheme="minorHAnsi"/>
              </w:rPr>
              <w:t xml:space="preserve">Το οριστικό κοινοπρακτικό θα κατατεθεί στην Αναθέτουσα Αρχή εντός χρονικού διαστήματος που θα ταχθεί από την Αναθέτουσα Αρχή μετά την κατακύρωση του διαγωνισμού.  </w:t>
            </w:r>
          </w:p>
        </w:tc>
      </w:tr>
      <w:tr w:rsidR="00E73D2B" w:rsidRPr="00E73D2B" w:rsidTr="00E73D2B">
        <w:tc>
          <w:tcPr>
            <w:tcW w:w="705"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lastRenderedPageBreak/>
              <w:t>2</w:t>
            </w:r>
          </w:p>
        </w:tc>
        <w:tc>
          <w:tcPr>
            <w:tcW w:w="8793"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b/>
              </w:rPr>
              <w:t xml:space="preserve">Συμβολαιογραφική πράξη εξουσιοδότησης </w:t>
            </w:r>
            <w:r w:rsidRPr="00E73D2B">
              <w:rPr>
                <w:rFonts w:asciiTheme="minorHAnsi" w:hAnsiTheme="minorHAnsi" w:cstheme="minorHAnsi"/>
              </w:rPr>
              <w:t xml:space="preserve">του προσώπου που υπογράφει ή και υποβάλλει την προσφορά για λογαριασμό των μελών της ένωσης ή της κοινοπραξίας ή/ και είναι παρόν κατά την αποσφράγισή της, εφόσον η προσφορά δεν υπογράφεται από όλα τα μέλη της ένωσης ή της κοινοπραξίας. </w:t>
            </w:r>
          </w:p>
        </w:tc>
      </w:tr>
      <w:tr w:rsidR="00E73D2B" w:rsidRPr="00E73D2B" w:rsidTr="00E73D2B">
        <w:tc>
          <w:tcPr>
            <w:tcW w:w="705"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3</w:t>
            </w:r>
          </w:p>
        </w:tc>
        <w:tc>
          <w:tcPr>
            <w:tcW w:w="8793"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 xml:space="preserve">Πράξη του αρμόδιου οργάνου </w:t>
            </w:r>
            <w:r w:rsidRPr="00E73D2B">
              <w:rPr>
                <w:rFonts w:asciiTheme="minorHAnsi" w:hAnsiTheme="minorHAnsi" w:cstheme="minorHAnsi"/>
              </w:rPr>
              <w:t>κάθε μέλους της ένωσης ή της κοινοπραξίας από το οποίο προκύπτει η έγκρισή του για τη συμμετοχή του μέλους στην ένωση ή την κοινοπραξία και τη συμμετοχή του μέλους στο διαγωνισμό.</w:t>
            </w:r>
          </w:p>
        </w:tc>
      </w:tr>
    </w:tbl>
    <w:p w:rsidR="00E73D2B" w:rsidRDefault="00E73D2B" w:rsidP="00FD2D3D">
      <w:pPr>
        <w:overflowPunct w:val="0"/>
        <w:adjustRightInd w:val="0"/>
        <w:spacing w:line="276" w:lineRule="auto"/>
        <w:jc w:val="both"/>
        <w:textAlignment w:val="baseline"/>
        <w:rPr>
          <w:rFonts w:asciiTheme="minorHAnsi" w:hAnsiTheme="minorHAnsi" w:cstheme="minorHAnsi"/>
        </w:rPr>
      </w:pP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iCs/>
        </w:rPr>
      </w:pPr>
      <w:r w:rsidRPr="00E73D2B">
        <w:rPr>
          <w:rFonts w:asciiTheme="minorHAnsi" w:hAnsiTheme="minorHAnsi" w:cstheme="minorHAnsi"/>
          <w:b/>
          <w:iCs/>
        </w:rPr>
        <w:t>Α.2.Δικαιολογητικά της υποπαραγράφου Β.2.2</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7626"/>
      </w:tblGrid>
      <w:tr w:rsidR="00E73D2B" w:rsidRPr="00E73D2B" w:rsidTr="00E73D2B">
        <w:tc>
          <w:tcPr>
            <w:tcW w:w="738" w:type="dxa"/>
            <w:shd w:val="clear" w:color="auto" w:fill="D9D9D9"/>
          </w:tcPr>
          <w:p w:rsidR="00E73D2B" w:rsidRPr="00E73D2B" w:rsidRDefault="00E73D2B" w:rsidP="00E73D2B">
            <w:pPr>
              <w:overflowPunct w:val="0"/>
              <w:adjustRightInd w:val="0"/>
              <w:spacing w:line="276" w:lineRule="auto"/>
              <w:jc w:val="both"/>
              <w:textAlignment w:val="baseline"/>
              <w:rPr>
                <w:rFonts w:asciiTheme="minorHAnsi" w:hAnsiTheme="minorHAnsi" w:cstheme="minorHAnsi"/>
                <w:b/>
              </w:rPr>
            </w:pPr>
            <w:r w:rsidRPr="00E73D2B">
              <w:rPr>
                <w:rFonts w:asciiTheme="minorHAnsi" w:hAnsiTheme="minorHAnsi" w:cstheme="minorHAnsi"/>
                <w:b/>
              </w:rPr>
              <w:t>Α/Α</w:t>
            </w:r>
          </w:p>
        </w:tc>
        <w:tc>
          <w:tcPr>
            <w:tcW w:w="7626" w:type="dxa"/>
            <w:shd w:val="clear" w:color="auto" w:fill="D9D9D9"/>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ΠΕΡΙΓΡΑΦΗ ΔΙΚΑΙΟΛΟΓΗΤΙΚΟΥ</w:t>
            </w:r>
          </w:p>
        </w:tc>
      </w:tr>
      <w:tr w:rsidR="00E73D2B" w:rsidRPr="00E73D2B" w:rsidTr="00E73D2B">
        <w:tc>
          <w:tcPr>
            <w:tcW w:w="738"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1</w:t>
            </w:r>
          </w:p>
        </w:tc>
        <w:tc>
          <w:tcPr>
            <w:tcW w:w="7626" w:type="dxa"/>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b/>
              </w:rPr>
              <w:t xml:space="preserve">Για την παράγραφο  Β.2.2 του άρθρου Β.2 πιστοποιητικό/βεβαίωση </w:t>
            </w:r>
            <w:r w:rsidRPr="00E73D2B">
              <w:rPr>
                <w:rFonts w:asciiTheme="minorHAnsi" w:hAnsiTheme="minorHAnsi" w:cstheme="minorHAnsi"/>
              </w:rPr>
              <w:t>από το οποίο να προκύπτει ότι οι οικονομικοί φορείς είναι εγγεγραμμένοι σε ένα από τα επαγγελματικά ή εμπορικά μητρώα που τηρείται στο κράτος-μέλος εγκατάστασής τους, σύμφωνα με τα οριζόμενα του παραρτήματος ΧΙ του Προσαρτήματος Α΄ του ν. 4412/2016.</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 xml:space="preserve">Τα ανωτέρω δικαιολογητικά, πρέπει να έχουν εκδοθεί έως τριάντα (30) εργάσιμες ημέρες πριν από την υποβολή </w:t>
            </w:r>
            <w:r w:rsidR="00A007EF">
              <w:rPr>
                <w:rFonts w:asciiTheme="minorHAnsi" w:hAnsiTheme="minorHAnsi" w:cstheme="minorHAnsi"/>
              </w:rPr>
              <w:t>τους.</w:t>
            </w:r>
          </w:p>
        </w:tc>
      </w:tr>
    </w:tbl>
    <w:p w:rsidR="00115924" w:rsidRPr="00E73D2B" w:rsidRDefault="00115924" w:rsidP="00806638">
      <w:pPr>
        <w:overflowPunct w:val="0"/>
        <w:adjustRightInd w:val="0"/>
        <w:spacing w:line="276" w:lineRule="auto"/>
        <w:ind w:firstLine="426"/>
        <w:jc w:val="both"/>
        <w:textAlignment w:val="baseline"/>
        <w:rPr>
          <w:rFonts w:asciiTheme="minorHAnsi" w:hAnsiTheme="minorHAnsi" w:cstheme="minorHAnsi"/>
        </w:rPr>
      </w:pPr>
    </w:p>
    <w:p w:rsidR="00E73D2B" w:rsidRPr="00E73D2B" w:rsidRDefault="00E73D2B" w:rsidP="00161675">
      <w:pPr>
        <w:overflowPunct w:val="0"/>
        <w:adjustRightInd w:val="0"/>
        <w:spacing w:line="276" w:lineRule="auto"/>
        <w:jc w:val="both"/>
        <w:textAlignment w:val="baseline"/>
        <w:rPr>
          <w:rFonts w:asciiTheme="minorHAnsi" w:hAnsiTheme="minorHAnsi" w:cstheme="minorHAnsi"/>
        </w:rPr>
      </w:pPr>
      <w:r w:rsidRPr="00E73D2B">
        <w:rPr>
          <w:rFonts w:asciiTheme="minorHAnsi" w:hAnsiTheme="minorHAnsi" w:cstheme="minorHAnsi"/>
          <w:bCs/>
        </w:rPr>
        <w:t>Οι Ενώσεις οικονομικών φορέων που υποβάλλουν κοινή προσφορά, υποβάλλουν τα παραπάνω κατά</w:t>
      </w:r>
      <w:r w:rsidRPr="00E73D2B">
        <w:rPr>
          <w:rFonts w:asciiTheme="minorHAnsi" w:hAnsiTheme="minorHAnsi" w:cstheme="minorHAnsi"/>
        </w:rPr>
        <w:t xml:space="preserve"> περίπτωση δικαιολογητικά για κάθε οικονομικό φορέα που συμμετέχει στην ένωση, σύμφωνα με το άρθρο 19 του ν. 4412/16.</w:t>
      </w:r>
    </w:p>
    <w:p w:rsidR="00E9667C" w:rsidRPr="00E73D2B" w:rsidRDefault="00E9667C" w:rsidP="00A007EF">
      <w:pPr>
        <w:overflowPunct w:val="0"/>
        <w:adjustRightInd w:val="0"/>
        <w:spacing w:line="276" w:lineRule="auto"/>
        <w:jc w:val="both"/>
        <w:textAlignment w:val="baseline"/>
        <w:rPr>
          <w:rFonts w:asciiTheme="minorHAnsi" w:hAnsiTheme="minorHAnsi" w:cstheme="minorHAnsi"/>
          <w:b/>
        </w:rPr>
      </w:pP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B. Τεχνική προσφορά.</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Οι οικονομικοί φορείς υποβάλλουν τα κάτωθι δικαιολογητικά:</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8392"/>
      </w:tblGrid>
      <w:tr w:rsidR="00E73D2B" w:rsidRPr="00E73D2B" w:rsidTr="00E73D2B">
        <w:tc>
          <w:tcPr>
            <w:tcW w:w="704" w:type="dxa"/>
            <w:shd w:val="clear" w:color="auto" w:fill="D9D9D9"/>
          </w:tcPr>
          <w:p w:rsidR="00E73D2B" w:rsidRPr="00E73D2B" w:rsidRDefault="00E73D2B" w:rsidP="00E73D2B">
            <w:pPr>
              <w:overflowPunct w:val="0"/>
              <w:adjustRightInd w:val="0"/>
              <w:spacing w:line="276" w:lineRule="auto"/>
              <w:jc w:val="both"/>
              <w:textAlignment w:val="baseline"/>
              <w:rPr>
                <w:rFonts w:asciiTheme="minorHAnsi" w:hAnsiTheme="minorHAnsi" w:cstheme="minorHAnsi"/>
                <w:b/>
              </w:rPr>
            </w:pPr>
            <w:r w:rsidRPr="00E73D2B">
              <w:rPr>
                <w:rFonts w:asciiTheme="minorHAnsi" w:hAnsiTheme="minorHAnsi" w:cstheme="minorHAnsi"/>
                <w:b/>
              </w:rPr>
              <w:t>Α/Α</w:t>
            </w:r>
          </w:p>
        </w:tc>
        <w:tc>
          <w:tcPr>
            <w:tcW w:w="8392" w:type="dxa"/>
            <w:shd w:val="clear" w:color="auto" w:fill="D9D9D9"/>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ΠΕΡΙΓΡΑΦΗ ΔΙΚΑΙΟΛΟΓΗΤΙΚΟΥ</w:t>
            </w:r>
          </w:p>
        </w:tc>
      </w:tr>
      <w:tr w:rsidR="00E73D2B" w:rsidRPr="00E73D2B" w:rsidTr="00E73D2B">
        <w:tc>
          <w:tcPr>
            <w:tcW w:w="704" w:type="dxa"/>
            <w:shd w:val="clear" w:color="auto" w:fill="auto"/>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1</w:t>
            </w:r>
          </w:p>
        </w:tc>
        <w:tc>
          <w:tcPr>
            <w:tcW w:w="8392" w:type="dxa"/>
            <w:shd w:val="clear" w:color="auto" w:fill="auto"/>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Cs/>
                <w:i/>
                <w:u w:val="single"/>
              </w:rPr>
            </w:pPr>
            <w:r w:rsidRPr="00E73D2B">
              <w:rPr>
                <w:rFonts w:asciiTheme="minorHAnsi" w:hAnsiTheme="minorHAnsi" w:cstheme="minorHAnsi"/>
                <w:b/>
                <w:bCs/>
              </w:rPr>
              <w:t xml:space="preserve">Ο πίνακας συμμόρφωσης </w:t>
            </w:r>
            <w:r w:rsidRPr="00E73D2B">
              <w:rPr>
                <w:rFonts w:asciiTheme="minorHAnsi" w:hAnsiTheme="minorHAnsi" w:cstheme="minorHAnsi"/>
                <w:b/>
              </w:rPr>
              <w:t>με τις Τεχνικές Προδιαγραφές</w:t>
            </w:r>
            <w:r w:rsidRPr="00E73D2B">
              <w:rPr>
                <w:rFonts w:asciiTheme="minorHAnsi" w:hAnsiTheme="minorHAnsi" w:cstheme="minorHAnsi"/>
                <w:b/>
                <w:bCs/>
              </w:rPr>
              <w:t xml:space="preserve"> του Παραρτήματος Β,</w:t>
            </w:r>
            <w:r w:rsidRPr="00E73D2B">
              <w:rPr>
                <w:rFonts w:asciiTheme="minorHAnsi" w:hAnsiTheme="minorHAnsi" w:cstheme="minorHAnsi"/>
                <w:bCs/>
              </w:rPr>
              <w:t xml:space="preserve"> συμπληρωμένος και υπογεγραμμένος από το </w:t>
            </w:r>
            <w:r w:rsidRPr="00E73D2B">
              <w:rPr>
                <w:rFonts w:asciiTheme="minorHAnsi" w:hAnsiTheme="minorHAnsi" w:cstheme="minorHAnsi"/>
              </w:rPr>
              <w:t>νόμιμο εκπρόσωπο</w:t>
            </w:r>
            <w:r w:rsidRPr="00E73D2B">
              <w:rPr>
                <w:rFonts w:asciiTheme="minorHAnsi" w:hAnsiTheme="minorHAnsi" w:cstheme="minorHAnsi"/>
                <w:bCs/>
              </w:rPr>
              <w:t>, σύμφωνα με τις οδηγίες συμπλήρωσης του Παραρτήματος αυτού.</w:t>
            </w:r>
          </w:p>
        </w:tc>
      </w:tr>
      <w:tr w:rsidR="00E73D2B" w:rsidRPr="00E73D2B" w:rsidTr="00E73D2B">
        <w:tc>
          <w:tcPr>
            <w:tcW w:w="704" w:type="dxa"/>
            <w:shd w:val="clear" w:color="auto" w:fill="auto"/>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2</w:t>
            </w:r>
          </w:p>
        </w:tc>
        <w:tc>
          <w:tcPr>
            <w:tcW w:w="8392" w:type="dxa"/>
            <w:shd w:val="clear" w:color="auto" w:fill="auto"/>
          </w:tcPr>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b/>
                <w:u w:val="single"/>
              </w:rPr>
            </w:pPr>
            <w:r w:rsidRPr="00E73D2B">
              <w:rPr>
                <w:rFonts w:asciiTheme="minorHAnsi" w:hAnsiTheme="minorHAnsi" w:cstheme="minorHAnsi"/>
                <w:b/>
              </w:rPr>
              <w:t>Δήλωση Χρόνου ισχύος προσφοράς, υπογεγραμμένη από το νόμιμο εκπρόσωπο</w:t>
            </w:r>
            <w:r w:rsidRPr="00E73D2B">
              <w:rPr>
                <w:rFonts w:asciiTheme="minorHAnsi" w:hAnsiTheme="minorHAnsi" w:cstheme="minorHAnsi"/>
              </w:rPr>
              <w:t xml:space="preserve">. Ο χρόνος ισχύος προσφορών είναι </w:t>
            </w:r>
            <w:r w:rsidRPr="00E73D2B">
              <w:rPr>
                <w:rFonts w:asciiTheme="minorHAnsi" w:hAnsiTheme="minorHAnsi" w:cstheme="minorHAnsi"/>
                <w:b/>
              </w:rPr>
              <w:t>εκατόν ογδόντα</w:t>
            </w:r>
            <w:r w:rsidRPr="00E73D2B">
              <w:rPr>
                <w:rFonts w:asciiTheme="minorHAnsi" w:hAnsiTheme="minorHAnsi" w:cstheme="minorHAnsi"/>
              </w:rPr>
              <w:t xml:space="preserve"> </w:t>
            </w:r>
            <w:r w:rsidRPr="00E73D2B">
              <w:rPr>
                <w:rFonts w:asciiTheme="minorHAnsi" w:hAnsiTheme="minorHAnsi" w:cstheme="minorHAnsi"/>
                <w:b/>
              </w:rPr>
              <w:t>(180) ημέρες</w:t>
            </w:r>
            <w:r w:rsidRPr="00E73D2B">
              <w:rPr>
                <w:rFonts w:asciiTheme="minorHAnsi" w:hAnsiTheme="minorHAnsi" w:cstheme="minorHAnsi"/>
              </w:rPr>
              <w:t xml:space="preserve"> από την επόμενη της ημέρας διενέργειας του πρόσκλησης.  </w:t>
            </w:r>
          </w:p>
        </w:tc>
      </w:tr>
    </w:tbl>
    <w:p w:rsidR="00115924" w:rsidRDefault="00115924" w:rsidP="00806638">
      <w:pPr>
        <w:overflowPunct w:val="0"/>
        <w:adjustRightInd w:val="0"/>
        <w:spacing w:line="276" w:lineRule="auto"/>
        <w:ind w:firstLine="426"/>
        <w:jc w:val="both"/>
        <w:textAlignment w:val="baseline"/>
        <w:rPr>
          <w:rFonts w:asciiTheme="minorHAnsi" w:hAnsiTheme="minorHAnsi" w:cstheme="minorHAnsi"/>
        </w:rPr>
      </w:pPr>
    </w:p>
    <w:p w:rsidR="00E73D2B" w:rsidRPr="00E73D2B" w:rsidRDefault="00E73D2B" w:rsidP="00104EE4">
      <w:pPr>
        <w:overflowPunct w:val="0"/>
        <w:adjustRightInd w:val="0"/>
        <w:spacing w:line="276" w:lineRule="auto"/>
        <w:jc w:val="both"/>
        <w:textAlignment w:val="baseline"/>
        <w:rPr>
          <w:rFonts w:asciiTheme="minorHAnsi" w:hAnsiTheme="minorHAnsi" w:cstheme="minorHAnsi"/>
        </w:rPr>
      </w:pPr>
      <w:r w:rsidRPr="00E73D2B">
        <w:rPr>
          <w:rFonts w:asciiTheme="minorHAnsi" w:hAnsiTheme="minorHAnsi" w:cstheme="minorHAnsi"/>
        </w:rPr>
        <w:t xml:space="preserve"> Η τεχνική προσφορά χρησιμοποιείται μόνο για τον αποκλεισμό προσφορών που δεν τηρούν τις ελάχιστες προϋποθέσεις της παρούσας και όχι για την τελική κατάταξη του υποψηφίου.</w:t>
      </w:r>
    </w:p>
    <w:p w:rsidR="00E73D2B" w:rsidRPr="00E73D2B" w:rsidRDefault="00E73D2B" w:rsidP="00104EE4">
      <w:pPr>
        <w:overflowPunct w:val="0"/>
        <w:adjustRightInd w:val="0"/>
        <w:spacing w:line="276" w:lineRule="auto"/>
        <w:jc w:val="both"/>
        <w:textAlignment w:val="baseline"/>
        <w:rPr>
          <w:rFonts w:asciiTheme="minorHAnsi" w:hAnsiTheme="minorHAnsi" w:cstheme="minorHAnsi"/>
        </w:rPr>
      </w:pPr>
      <w:r w:rsidRPr="00E73D2B">
        <w:rPr>
          <w:rFonts w:asciiTheme="minorHAnsi" w:hAnsiTheme="minorHAnsi" w:cstheme="minorHAnsi"/>
        </w:rPr>
        <w:lastRenderedPageBreak/>
        <w:t>Η τεχνική προσφορά θα υπογράφεται από τον ίδιο τον προμηθευτή (σε περίπτωση φυσικού προσώπου), ή το νόμιμο εκπρόσωπο του νομικού προσώπου και σε περίπτωση ένωσης ή κοινοπραξίας, είτε από όλα τα μέλη αυτής ή από εκπρόσωπό τους εξουσιοδοτημένο με συμβολαιογραφική πράξη.</w:t>
      </w:r>
    </w:p>
    <w:p w:rsidR="00E73D2B" w:rsidRPr="00E73D2B" w:rsidRDefault="00E73D2B" w:rsidP="004F7FC5">
      <w:pPr>
        <w:overflowPunct w:val="0"/>
        <w:adjustRightInd w:val="0"/>
        <w:spacing w:line="276" w:lineRule="auto"/>
        <w:jc w:val="both"/>
        <w:textAlignment w:val="baseline"/>
        <w:rPr>
          <w:rFonts w:asciiTheme="minorHAnsi" w:hAnsiTheme="minorHAnsi" w:cstheme="minorHAnsi"/>
          <w:bCs/>
          <w:u w:val="single"/>
        </w:rPr>
      </w:pPr>
      <w:r w:rsidRPr="00E73D2B">
        <w:rPr>
          <w:rFonts w:asciiTheme="minorHAnsi" w:hAnsiTheme="minorHAnsi" w:cstheme="minorHAnsi"/>
          <w:b/>
          <w:bCs/>
          <w:u w:val="single"/>
        </w:rPr>
        <w:t>Η μη έγκαιρη και προσήκουσα υποβολή όλων των ανωτέρω δικαιολογητικών  συνιστά λόγο αποκλεισμού του οικονομικού φορέα από το διαγωνισμό</w:t>
      </w:r>
      <w:r w:rsidRPr="00E73D2B">
        <w:rPr>
          <w:rFonts w:asciiTheme="minorHAnsi" w:hAnsiTheme="minorHAnsi" w:cstheme="minorHAnsi"/>
          <w:bCs/>
          <w:u w:val="single"/>
        </w:rPr>
        <w:t>.</w:t>
      </w:r>
    </w:p>
    <w:p w:rsidR="00F34E3B" w:rsidRDefault="00F34E3B" w:rsidP="00A007EF">
      <w:pPr>
        <w:overflowPunct w:val="0"/>
        <w:adjustRightInd w:val="0"/>
        <w:spacing w:line="276" w:lineRule="auto"/>
        <w:jc w:val="both"/>
        <w:textAlignment w:val="baseline"/>
        <w:rPr>
          <w:rFonts w:asciiTheme="minorHAnsi" w:hAnsiTheme="minorHAnsi" w:cstheme="minorHAnsi"/>
          <w:b/>
        </w:rPr>
      </w:pPr>
    </w:p>
    <w:p w:rsidR="00473DEB" w:rsidRDefault="00473DEB" w:rsidP="00F34E3B">
      <w:pPr>
        <w:overflowPunct w:val="0"/>
        <w:adjustRightInd w:val="0"/>
        <w:spacing w:line="276" w:lineRule="auto"/>
        <w:ind w:firstLine="426"/>
        <w:jc w:val="both"/>
        <w:textAlignment w:val="baseline"/>
        <w:rPr>
          <w:rFonts w:asciiTheme="minorHAnsi" w:hAnsiTheme="minorHAnsi" w:cstheme="minorHAnsi"/>
          <w:b/>
        </w:rPr>
      </w:pPr>
    </w:p>
    <w:p w:rsidR="00F34E3B" w:rsidRPr="00F34E3B" w:rsidRDefault="00E73D2B" w:rsidP="00F34E3B">
      <w:pPr>
        <w:overflowPunct w:val="0"/>
        <w:adjustRightInd w:val="0"/>
        <w:spacing w:line="276" w:lineRule="auto"/>
        <w:ind w:firstLine="426"/>
        <w:jc w:val="both"/>
        <w:textAlignment w:val="baseline"/>
        <w:rPr>
          <w:rFonts w:asciiTheme="minorHAnsi" w:hAnsiTheme="minorHAnsi" w:cstheme="minorHAnsi"/>
          <w:b/>
        </w:rPr>
      </w:pPr>
      <w:r w:rsidRPr="00E73D2B">
        <w:rPr>
          <w:rFonts w:asciiTheme="minorHAnsi" w:hAnsiTheme="minorHAnsi" w:cstheme="minorHAnsi"/>
          <w:b/>
        </w:rPr>
        <w:t>Γ.2.2  Περιεχόμενα σφραγισμένου (</w:t>
      </w:r>
      <w:proofErr w:type="spellStart"/>
      <w:r w:rsidRPr="00E73D2B">
        <w:rPr>
          <w:rFonts w:asciiTheme="minorHAnsi" w:hAnsiTheme="minorHAnsi" w:cstheme="minorHAnsi"/>
          <w:b/>
        </w:rPr>
        <w:t>υπο</w:t>
      </w:r>
      <w:proofErr w:type="spellEnd"/>
      <w:r w:rsidRPr="00E73D2B">
        <w:rPr>
          <w:rFonts w:asciiTheme="minorHAnsi" w:hAnsiTheme="minorHAnsi" w:cstheme="minorHAnsi"/>
          <w:b/>
        </w:rPr>
        <w:t>)φακέλου «Οικονομική προσφορά».</w:t>
      </w:r>
    </w:p>
    <w:p w:rsidR="00F34E3B" w:rsidRPr="00F34E3B" w:rsidRDefault="00F34E3B" w:rsidP="00F34E3B">
      <w:pPr>
        <w:overflowPunct w:val="0"/>
        <w:adjustRightInd w:val="0"/>
        <w:spacing w:line="276" w:lineRule="auto"/>
        <w:ind w:firstLine="426"/>
        <w:jc w:val="both"/>
        <w:textAlignment w:val="baseline"/>
        <w:rPr>
          <w:rFonts w:asciiTheme="minorHAnsi" w:hAnsiTheme="minorHAnsi" w:cstheme="minorHAnsi"/>
          <w:u w:val="single"/>
        </w:rPr>
      </w:pPr>
      <w:r w:rsidRPr="00F34E3B">
        <w:rPr>
          <w:rFonts w:asciiTheme="minorHAnsi" w:hAnsiTheme="minorHAnsi" w:cstheme="minorHAnsi"/>
        </w:rPr>
        <w:t>Η Οικονομική Προσφορά</w:t>
      </w:r>
      <w:r w:rsidRPr="00F34E3B">
        <w:rPr>
          <w:rFonts w:asciiTheme="minorHAnsi" w:hAnsiTheme="minorHAnsi" w:cstheme="minorHAnsi"/>
          <w:b/>
        </w:rPr>
        <w:t xml:space="preserve"> κάθε τμήματος </w:t>
      </w:r>
      <w:r w:rsidRPr="00F34E3B">
        <w:rPr>
          <w:rFonts w:asciiTheme="minorHAnsi" w:hAnsiTheme="minorHAnsi" w:cstheme="minorHAnsi"/>
        </w:rPr>
        <w:t xml:space="preserve">τοποθετείται σε ξεχωριστό σφραγισμένο φάκελο με την ένδειξη </w:t>
      </w:r>
      <w:r w:rsidRPr="00F34E3B">
        <w:rPr>
          <w:rFonts w:asciiTheme="minorHAnsi" w:hAnsiTheme="minorHAnsi" w:cstheme="minorHAnsi"/>
          <w:b/>
          <w:bCs/>
        </w:rPr>
        <w:t>«ΟΙΚΟΝΟΜΙΚΗ ΠΡΟΣΦΟΡΑ»</w:t>
      </w:r>
      <w:r w:rsidRPr="00F34E3B">
        <w:rPr>
          <w:rFonts w:asciiTheme="minorHAnsi" w:hAnsiTheme="minorHAnsi" w:cstheme="minorHAnsi"/>
        </w:rPr>
        <w:t>.</w:t>
      </w:r>
      <w:r w:rsidRPr="00F34E3B">
        <w:rPr>
          <w:rFonts w:asciiTheme="minorHAnsi" w:hAnsiTheme="minorHAnsi" w:cstheme="minorHAnsi"/>
          <w:bCs/>
        </w:rPr>
        <w:t xml:space="preserve"> </w:t>
      </w:r>
      <w:r w:rsidRPr="00F34E3B">
        <w:rPr>
          <w:rFonts w:asciiTheme="minorHAnsi" w:hAnsiTheme="minorHAnsi" w:cstheme="minorHAnsi"/>
          <w:u w:val="single"/>
        </w:rPr>
        <w:t>Ο φάκελος της Οικονομικής Προσφοράς πρέπει να έχει και όλες τις ενδείξεις του κυρίως φακέλου.</w:t>
      </w:r>
    </w:p>
    <w:p w:rsidR="00F34E3B" w:rsidRPr="00F34E3B" w:rsidRDefault="00F34E3B" w:rsidP="00F34E3B">
      <w:pPr>
        <w:overflowPunct w:val="0"/>
        <w:adjustRightInd w:val="0"/>
        <w:spacing w:line="276" w:lineRule="auto"/>
        <w:ind w:firstLine="426"/>
        <w:jc w:val="both"/>
        <w:textAlignment w:val="baseline"/>
        <w:rPr>
          <w:rFonts w:asciiTheme="minorHAnsi" w:hAnsiTheme="minorHAnsi" w:cstheme="minorHAnsi"/>
        </w:rPr>
      </w:pPr>
      <w:r w:rsidRPr="00F34E3B">
        <w:rPr>
          <w:rFonts w:asciiTheme="minorHAnsi" w:hAnsiTheme="minorHAnsi" w:cstheme="minorHAnsi"/>
        </w:rPr>
        <w:t xml:space="preserve">Η οικονομική προσφορά θα συνταχθεί σύμφωνα με το Υπόδειγμα Οικονομικής Προσφοράς του Παραρτήματος Η΄ της παρούσας </w:t>
      </w:r>
      <w:r w:rsidR="00C27F9B">
        <w:rPr>
          <w:rFonts w:asciiTheme="minorHAnsi" w:hAnsiTheme="minorHAnsi" w:cstheme="minorHAnsi"/>
        </w:rPr>
        <w:t>πρόσκλησης</w:t>
      </w:r>
      <w:r w:rsidRPr="00F34E3B">
        <w:rPr>
          <w:rFonts w:asciiTheme="minorHAnsi" w:hAnsiTheme="minorHAnsi" w:cstheme="minorHAnsi"/>
        </w:rPr>
        <w:t xml:space="preserve">. </w:t>
      </w:r>
    </w:p>
    <w:p w:rsidR="00F34E3B" w:rsidRPr="00F34E3B" w:rsidRDefault="00F34E3B" w:rsidP="00F34E3B">
      <w:pPr>
        <w:overflowPunct w:val="0"/>
        <w:adjustRightInd w:val="0"/>
        <w:spacing w:line="276" w:lineRule="auto"/>
        <w:ind w:firstLine="426"/>
        <w:jc w:val="both"/>
        <w:textAlignment w:val="baseline"/>
        <w:rPr>
          <w:rFonts w:asciiTheme="minorHAnsi" w:hAnsiTheme="minorHAnsi" w:cstheme="minorHAnsi"/>
        </w:rPr>
      </w:pPr>
      <w:r w:rsidRPr="00F34E3B">
        <w:rPr>
          <w:rFonts w:asciiTheme="minorHAnsi" w:hAnsiTheme="minorHAnsi" w:cstheme="minorHAnsi"/>
          <w:bCs/>
        </w:rPr>
        <w:t>Ο προσφέρων υποβάλλει προσφορά για τη συνολική ζητούμενη ποσότητα των ειδών</w:t>
      </w:r>
      <w:r w:rsidRPr="00F34E3B">
        <w:rPr>
          <w:rFonts w:asciiTheme="minorHAnsi" w:hAnsiTheme="minorHAnsi" w:cstheme="minorHAnsi"/>
        </w:rPr>
        <w:t xml:space="preserve"> του </w:t>
      </w:r>
      <w:r w:rsidRPr="00F34E3B">
        <w:rPr>
          <w:rFonts w:asciiTheme="minorHAnsi" w:hAnsiTheme="minorHAnsi" w:cstheme="minorHAnsi"/>
          <w:bCs/>
        </w:rPr>
        <w:t>τμήματος.</w:t>
      </w:r>
      <w:r w:rsidRPr="00F34E3B">
        <w:rPr>
          <w:rFonts w:asciiTheme="minorHAnsi" w:hAnsiTheme="minorHAnsi" w:cstheme="minorHAnsi"/>
        </w:rPr>
        <w:t xml:space="preserve"> Η προσφορά θα πρέπει να αφορά </w:t>
      </w:r>
      <w:r w:rsidRPr="00F34E3B">
        <w:rPr>
          <w:rFonts w:asciiTheme="minorHAnsi" w:hAnsiTheme="minorHAnsi" w:cstheme="minorHAnsi"/>
          <w:bCs/>
        </w:rPr>
        <w:t>όλα τα προς προμήθεια είδη</w:t>
      </w:r>
      <w:r w:rsidRPr="00F34E3B">
        <w:rPr>
          <w:rFonts w:asciiTheme="minorHAnsi" w:hAnsiTheme="minorHAnsi" w:cstheme="minorHAnsi"/>
        </w:rPr>
        <w:t xml:space="preserve">. </w:t>
      </w:r>
    </w:p>
    <w:p w:rsidR="00F34E3B" w:rsidRPr="00F34E3B" w:rsidRDefault="00F34E3B" w:rsidP="00F34E3B">
      <w:pPr>
        <w:overflowPunct w:val="0"/>
        <w:adjustRightInd w:val="0"/>
        <w:spacing w:line="276" w:lineRule="auto"/>
        <w:ind w:firstLine="426"/>
        <w:jc w:val="both"/>
        <w:textAlignment w:val="baseline"/>
        <w:rPr>
          <w:rFonts w:asciiTheme="minorHAnsi" w:hAnsiTheme="minorHAnsi" w:cstheme="minorHAnsi"/>
          <w:b/>
          <w:iCs/>
        </w:rPr>
      </w:pPr>
      <w:r w:rsidRPr="00F34E3B">
        <w:rPr>
          <w:rFonts w:asciiTheme="minorHAnsi" w:hAnsiTheme="minorHAnsi" w:cstheme="minorHAnsi"/>
          <w:b/>
          <w:iCs/>
        </w:rPr>
        <w:t xml:space="preserve">Ως απαράδεκτη θα απορρίπτεται η προσφορά </w:t>
      </w:r>
      <w:r w:rsidRPr="00F34E3B">
        <w:rPr>
          <w:rFonts w:asciiTheme="minorHAnsi" w:hAnsiTheme="minorHAnsi" w:cstheme="minorHAnsi"/>
        </w:rPr>
        <w:t>που δεν καλύπτει το σύνολο των ζητούμενων ειδών του αντίστοιχου τμήματος</w:t>
      </w:r>
      <w:r w:rsidRPr="00F34E3B">
        <w:rPr>
          <w:rFonts w:asciiTheme="minorHAnsi" w:hAnsiTheme="minorHAnsi" w:cstheme="minorHAnsi"/>
          <w:b/>
        </w:rPr>
        <w:t>.</w:t>
      </w:r>
      <w:r w:rsidRPr="00F34E3B">
        <w:rPr>
          <w:rFonts w:asciiTheme="minorHAnsi" w:hAnsiTheme="minorHAnsi" w:cstheme="minorHAnsi"/>
          <w:b/>
          <w:iCs/>
        </w:rPr>
        <w:t xml:space="preserve"> </w:t>
      </w:r>
    </w:p>
    <w:p w:rsidR="00F34E3B" w:rsidRPr="00D7346B" w:rsidRDefault="00F34E3B" w:rsidP="00F34E3B">
      <w:pPr>
        <w:overflowPunct w:val="0"/>
        <w:adjustRightInd w:val="0"/>
        <w:spacing w:line="276" w:lineRule="auto"/>
        <w:ind w:firstLine="426"/>
        <w:jc w:val="both"/>
        <w:textAlignment w:val="baseline"/>
        <w:rPr>
          <w:rFonts w:asciiTheme="minorHAnsi" w:hAnsiTheme="minorHAnsi" w:cstheme="minorHAnsi"/>
          <w:iCs/>
          <w:color w:val="000000" w:themeColor="text1"/>
        </w:rPr>
      </w:pPr>
      <w:r w:rsidRPr="00F34E3B">
        <w:rPr>
          <w:rFonts w:asciiTheme="minorHAnsi" w:hAnsiTheme="minorHAnsi" w:cstheme="minorHAnsi"/>
          <w:b/>
          <w:iCs/>
        </w:rPr>
        <w:t>Ως απαράδεκτη θα απορρίπτεται η προσφορά   για το Τμήμα 1</w:t>
      </w:r>
      <w:r w:rsidRPr="00F34E3B">
        <w:rPr>
          <w:rFonts w:asciiTheme="minorHAnsi" w:hAnsiTheme="minorHAnsi" w:cstheme="minorHAnsi"/>
          <w:iCs/>
        </w:rPr>
        <w:t xml:space="preserve"> της </w:t>
      </w:r>
      <w:r w:rsidRPr="00D7346B">
        <w:rPr>
          <w:rFonts w:asciiTheme="minorHAnsi" w:hAnsiTheme="minorHAnsi" w:cstheme="minorHAnsi"/>
          <w:iCs/>
        </w:rPr>
        <w:t xml:space="preserve">παρούσας πρόσκλησης  όταν η συνολική προσφερόμενη αξία χωρίς ΦΠΑ του τμήματος 1 υπερβαίνει το συνολικό ποσό </w:t>
      </w:r>
      <w:r w:rsidRPr="00D7346B">
        <w:rPr>
          <w:rFonts w:asciiTheme="minorHAnsi" w:hAnsiTheme="minorHAnsi" w:cstheme="minorHAnsi"/>
          <w:iCs/>
          <w:color w:val="000000" w:themeColor="text1"/>
        </w:rPr>
        <w:t xml:space="preserve">των </w:t>
      </w:r>
      <w:r w:rsidRPr="00D7346B">
        <w:rPr>
          <w:rFonts w:asciiTheme="minorHAnsi" w:hAnsiTheme="minorHAnsi" w:cstheme="minorHAnsi"/>
          <w:b/>
          <w:iCs/>
          <w:color w:val="000000" w:themeColor="text1"/>
        </w:rPr>
        <w:t>10.403,</w:t>
      </w:r>
      <w:r w:rsidR="00341DAE" w:rsidRPr="00D7346B">
        <w:rPr>
          <w:rFonts w:asciiTheme="minorHAnsi" w:hAnsiTheme="minorHAnsi" w:cstheme="minorHAnsi"/>
          <w:b/>
          <w:iCs/>
          <w:color w:val="000000" w:themeColor="text1"/>
        </w:rPr>
        <w:t>03</w:t>
      </w:r>
      <w:r w:rsidRPr="00D7346B">
        <w:rPr>
          <w:rFonts w:asciiTheme="minorHAnsi" w:hAnsiTheme="minorHAnsi" w:cstheme="minorHAnsi"/>
          <w:b/>
          <w:iCs/>
          <w:color w:val="000000" w:themeColor="text1"/>
        </w:rPr>
        <w:t xml:space="preserve"> € χωρίς ΦΠΑ</w:t>
      </w:r>
      <w:r w:rsidRPr="00D7346B">
        <w:rPr>
          <w:rFonts w:asciiTheme="minorHAnsi" w:hAnsiTheme="minorHAnsi" w:cstheme="minorHAnsi"/>
          <w:iCs/>
          <w:color w:val="000000" w:themeColor="text1"/>
        </w:rPr>
        <w:t xml:space="preserve"> σύμφωνα με τον Πίνακα Α.1 του παραρτήματος Α΄</w:t>
      </w:r>
    </w:p>
    <w:p w:rsidR="00F34E3B" w:rsidRPr="00D7346B" w:rsidRDefault="00F34E3B" w:rsidP="002768D9">
      <w:pPr>
        <w:overflowPunct w:val="0"/>
        <w:adjustRightInd w:val="0"/>
        <w:spacing w:line="276" w:lineRule="auto"/>
        <w:ind w:firstLine="426"/>
        <w:jc w:val="both"/>
        <w:textAlignment w:val="baseline"/>
        <w:rPr>
          <w:rFonts w:asciiTheme="minorHAnsi" w:hAnsiTheme="minorHAnsi" w:cstheme="minorHAnsi"/>
          <w:iCs/>
          <w:color w:val="000000" w:themeColor="text1"/>
        </w:rPr>
      </w:pPr>
      <w:r w:rsidRPr="00D7346B">
        <w:rPr>
          <w:rFonts w:asciiTheme="minorHAnsi" w:hAnsiTheme="minorHAnsi" w:cstheme="minorHAnsi"/>
          <w:b/>
          <w:iCs/>
        </w:rPr>
        <w:t xml:space="preserve"> Ως απαράδεκτη θα απορρίπτεται η προσφορά   για το Τμήμα 2</w:t>
      </w:r>
      <w:r w:rsidRPr="00D7346B">
        <w:rPr>
          <w:rFonts w:asciiTheme="minorHAnsi" w:hAnsiTheme="minorHAnsi" w:cstheme="minorHAnsi"/>
          <w:iCs/>
        </w:rPr>
        <w:t xml:space="preserve"> </w:t>
      </w:r>
      <w:r w:rsidR="002768D9" w:rsidRPr="00D7346B">
        <w:rPr>
          <w:rFonts w:asciiTheme="minorHAnsi" w:hAnsiTheme="minorHAnsi" w:cstheme="minorHAnsi"/>
          <w:iCs/>
        </w:rPr>
        <w:t xml:space="preserve">της παρούσας </w:t>
      </w:r>
      <w:r w:rsidR="002768D9" w:rsidRPr="00D7346B">
        <w:rPr>
          <w:rFonts w:asciiTheme="minorHAnsi" w:hAnsiTheme="minorHAnsi" w:cstheme="minorHAnsi"/>
          <w:iCs/>
          <w:color w:val="000000" w:themeColor="text1"/>
        </w:rPr>
        <w:t xml:space="preserve">πρόσκλησης  όταν η συνολική προσφερόμενη αξία χωρίς ΦΠΑ του τμήματος 2 υπερβαίνει το συνολικό ποσό των </w:t>
      </w:r>
      <w:r w:rsidR="00341DAE" w:rsidRPr="00D7346B">
        <w:rPr>
          <w:rFonts w:asciiTheme="minorHAnsi" w:hAnsiTheme="minorHAnsi" w:cstheme="minorHAnsi"/>
          <w:b/>
          <w:iCs/>
          <w:color w:val="000000" w:themeColor="text1"/>
        </w:rPr>
        <w:t>5.396</w:t>
      </w:r>
      <w:r w:rsidR="002768D9" w:rsidRPr="00D7346B">
        <w:rPr>
          <w:rFonts w:asciiTheme="minorHAnsi" w:hAnsiTheme="minorHAnsi" w:cstheme="minorHAnsi"/>
          <w:b/>
          <w:iCs/>
          <w:color w:val="000000" w:themeColor="text1"/>
        </w:rPr>
        <w:t>,0</w:t>
      </w:r>
      <w:r w:rsidR="00341DAE" w:rsidRPr="00D7346B">
        <w:rPr>
          <w:rFonts w:asciiTheme="minorHAnsi" w:hAnsiTheme="minorHAnsi" w:cstheme="minorHAnsi"/>
          <w:b/>
          <w:iCs/>
          <w:color w:val="000000" w:themeColor="text1"/>
        </w:rPr>
        <w:t>0</w:t>
      </w:r>
      <w:r w:rsidR="002768D9" w:rsidRPr="00D7346B">
        <w:rPr>
          <w:rFonts w:asciiTheme="minorHAnsi" w:hAnsiTheme="minorHAnsi" w:cstheme="minorHAnsi"/>
          <w:b/>
          <w:iCs/>
          <w:color w:val="000000" w:themeColor="text1"/>
        </w:rPr>
        <w:t xml:space="preserve"> € χωρίς ΦΠΑ</w:t>
      </w:r>
      <w:r w:rsidR="002768D9" w:rsidRPr="00D7346B">
        <w:rPr>
          <w:rFonts w:asciiTheme="minorHAnsi" w:hAnsiTheme="minorHAnsi" w:cstheme="minorHAnsi"/>
          <w:iCs/>
          <w:color w:val="000000" w:themeColor="text1"/>
        </w:rPr>
        <w:t xml:space="preserve"> σύμφωνα με τον Πίνακα Α.1 του παραρτήματος Α΄</w:t>
      </w:r>
    </w:p>
    <w:p w:rsidR="002768D9" w:rsidRPr="00D7346B" w:rsidRDefault="00F34E3B" w:rsidP="002768D9">
      <w:pPr>
        <w:overflowPunct w:val="0"/>
        <w:adjustRightInd w:val="0"/>
        <w:spacing w:line="276" w:lineRule="auto"/>
        <w:ind w:firstLine="426"/>
        <w:jc w:val="both"/>
        <w:textAlignment w:val="baseline"/>
        <w:rPr>
          <w:rFonts w:asciiTheme="minorHAnsi" w:hAnsiTheme="minorHAnsi" w:cstheme="minorHAnsi"/>
          <w:iCs/>
          <w:color w:val="000000" w:themeColor="text1"/>
        </w:rPr>
      </w:pPr>
      <w:r w:rsidRPr="00D7346B">
        <w:rPr>
          <w:rFonts w:asciiTheme="minorHAnsi" w:hAnsiTheme="minorHAnsi" w:cstheme="minorHAnsi"/>
          <w:iCs/>
          <w:color w:val="000000" w:themeColor="text1"/>
        </w:rPr>
        <w:t xml:space="preserve"> </w:t>
      </w:r>
      <w:r w:rsidRPr="00D7346B">
        <w:rPr>
          <w:rFonts w:asciiTheme="minorHAnsi" w:hAnsiTheme="minorHAnsi" w:cstheme="minorHAnsi"/>
          <w:b/>
          <w:iCs/>
          <w:color w:val="000000" w:themeColor="text1"/>
        </w:rPr>
        <w:t>Ως απαράδεκτη θα απορρίπτεται η προσφορά   για το Τμήμα 3</w:t>
      </w:r>
      <w:r w:rsidRPr="00D7346B">
        <w:rPr>
          <w:rFonts w:asciiTheme="minorHAnsi" w:hAnsiTheme="minorHAnsi" w:cstheme="minorHAnsi"/>
          <w:iCs/>
          <w:color w:val="000000" w:themeColor="text1"/>
        </w:rPr>
        <w:t xml:space="preserve"> </w:t>
      </w:r>
      <w:r w:rsidR="002768D9" w:rsidRPr="00D7346B">
        <w:rPr>
          <w:rFonts w:asciiTheme="minorHAnsi" w:hAnsiTheme="minorHAnsi" w:cstheme="minorHAnsi"/>
          <w:iCs/>
          <w:color w:val="000000" w:themeColor="text1"/>
        </w:rPr>
        <w:t xml:space="preserve">της παρούσας πρόσκλησης  όταν η συνολική προσφερόμενη αξία χωρίς ΦΠΑ του τμήματος 3 υπερβαίνει το συνολικό ποσό των </w:t>
      </w:r>
      <w:r w:rsidR="00341DAE" w:rsidRPr="00D7346B">
        <w:rPr>
          <w:rFonts w:asciiTheme="minorHAnsi" w:hAnsiTheme="minorHAnsi" w:cstheme="minorHAnsi"/>
          <w:b/>
          <w:iCs/>
          <w:color w:val="000000" w:themeColor="text1"/>
        </w:rPr>
        <w:t>330</w:t>
      </w:r>
      <w:r w:rsidR="002768D9" w:rsidRPr="00D7346B">
        <w:rPr>
          <w:rFonts w:asciiTheme="minorHAnsi" w:hAnsiTheme="minorHAnsi" w:cstheme="minorHAnsi"/>
          <w:b/>
          <w:iCs/>
          <w:color w:val="000000" w:themeColor="text1"/>
        </w:rPr>
        <w:t>,</w:t>
      </w:r>
      <w:r w:rsidR="00341DAE" w:rsidRPr="00D7346B">
        <w:rPr>
          <w:rFonts w:asciiTheme="minorHAnsi" w:hAnsiTheme="minorHAnsi" w:cstheme="minorHAnsi"/>
          <w:b/>
          <w:iCs/>
          <w:color w:val="000000" w:themeColor="text1"/>
        </w:rPr>
        <w:t>00</w:t>
      </w:r>
      <w:r w:rsidR="002768D9" w:rsidRPr="00D7346B">
        <w:rPr>
          <w:rFonts w:asciiTheme="minorHAnsi" w:hAnsiTheme="minorHAnsi" w:cstheme="minorHAnsi"/>
          <w:b/>
          <w:iCs/>
          <w:color w:val="000000" w:themeColor="text1"/>
        </w:rPr>
        <w:t xml:space="preserve"> € χωρίς ΦΠΑ</w:t>
      </w:r>
      <w:r w:rsidR="002768D9" w:rsidRPr="00D7346B">
        <w:rPr>
          <w:rFonts w:asciiTheme="minorHAnsi" w:hAnsiTheme="minorHAnsi" w:cstheme="minorHAnsi"/>
          <w:iCs/>
          <w:color w:val="000000" w:themeColor="text1"/>
        </w:rPr>
        <w:t xml:space="preserve"> σύμφωνα με τον Πίνακα Α.1 του παραρτήματος Α΄</w:t>
      </w:r>
    </w:p>
    <w:p w:rsidR="00E73D2B" w:rsidRPr="00D7346B" w:rsidRDefault="00E73D2B" w:rsidP="00601572">
      <w:pPr>
        <w:overflowPunct w:val="0"/>
        <w:adjustRightInd w:val="0"/>
        <w:spacing w:line="276" w:lineRule="auto"/>
        <w:ind w:firstLine="426"/>
        <w:jc w:val="both"/>
        <w:textAlignment w:val="baseline"/>
        <w:rPr>
          <w:rFonts w:asciiTheme="minorHAnsi" w:hAnsiTheme="minorHAnsi" w:cstheme="minorHAnsi"/>
        </w:rPr>
      </w:pPr>
      <w:r w:rsidRPr="00D7346B">
        <w:rPr>
          <w:rFonts w:asciiTheme="minorHAnsi" w:hAnsiTheme="minorHAnsi" w:cstheme="minorHAnsi"/>
        </w:rPr>
        <w:t>Συγκεκριμένα, η οικονομική προσφορά του συμμετέχοντος θα πρέπει να έχει συνταχθεί με τέτοιο τρόπο ώστε:</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D7346B">
        <w:rPr>
          <w:rFonts w:asciiTheme="minorHAnsi" w:hAnsiTheme="minorHAnsi" w:cstheme="minorHAnsi"/>
        </w:rPr>
        <w:t xml:space="preserve">α. Η προσφορά  θα δίνεται σε Ευρώ, </w:t>
      </w:r>
      <w:r w:rsidRPr="00D7346B">
        <w:rPr>
          <w:rFonts w:asciiTheme="minorHAnsi" w:hAnsiTheme="minorHAnsi" w:cstheme="minorHAnsi"/>
          <w:u w:val="single"/>
        </w:rPr>
        <w:t>μέχρι  (2) δεκαδικά ψηφία,</w:t>
      </w:r>
      <w:r w:rsidRPr="00D7346B">
        <w:rPr>
          <w:rFonts w:asciiTheme="minorHAnsi" w:hAnsiTheme="minorHAnsi" w:cstheme="minorHAnsi"/>
        </w:rPr>
        <w:t xml:space="preserve"> συμπεριλαμβανομένων</w:t>
      </w:r>
      <w:r w:rsidRPr="00E73D2B">
        <w:rPr>
          <w:rFonts w:asciiTheme="minorHAnsi" w:hAnsiTheme="minorHAnsi" w:cstheme="minorHAnsi"/>
        </w:rPr>
        <w:t xml:space="preserve"> των υπέρ τρίτων κρατήσεων και κάθε είδους δαπανών για παράδοση  της συνολικής ζητούμενης ποσότητας των ειδών.</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 xml:space="preserve">Η προσφερόμενη τιμή πρέπει να προκύπτει με σαφήνεια από την οικονομική προσφορά, η οποία θα πρέπει να είναι διαμορφωμένη σύμφωνα με όσα ζητούνται από την παρούσα πρόσκληση. </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β. Η Οικονομική προσφορά θα υπογράφεται από τον ίδιο τον προμηθευτή (σε περίπτωση φυσικού προσώπου), ή το νόμιμο εκπρόσωπο του νομικού προσώπου και σε περίπτωση ένωσης ή κοινοπραξίας, είτε από όλα τα μέλη αυτής ή από εκπρόσωπό τους εξουσιοδοτημένο με συμβολαιογραφική πράξη.</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 xml:space="preserve">γ. Εφόσον από την προσφορά δεν προκύπτει με σαφήνεια η προσφερόμενη τιμή ή δεν δίνεται για το σύνολο των ειδών της παρούσας, η προσφορά απορρίπτεται ως απαράδεκτη. Δε θα γίνονται δεκτές εναλλακτικές προσφορές, ούτε προσφορές για μέρος της  </w:t>
      </w:r>
      <w:proofErr w:type="spellStart"/>
      <w:r w:rsidRPr="00E73D2B">
        <w:rPr>
          <w:rFonts w:asciiTheme="minorHAnsi" w:hAnsiTheme="minorHAnsi" w:cstheme="minorHAnsi"/>
        </w:rPr>
        <w:t>προκηρυχθείσας</w:t>
      </w:r>
      <w:proofErr w:type="spellEnd"/>
      <w:r w:rsidRPr="00E73D2B">
        <w:rPr>
          <w:rFonts w:asciiTheme="minorHAnsi" w:hAnsiTheme="minorHAnsi" w:cstheme="minorHAnsi"/>
        </w:rPr>
        <w:t xml:space="preserve"> ποσότητας. Οι τιμές προσφοράς δεν υπόκεινται σε καμία αναπροσαρμογή ή αναθεώρηση για οποιοδήποτε λόγο ή αιτία. Θα ισχύουν και θα δεσμεύουν τον Ανάδοχο μέχρι την πλήρη εκτέλεση της σύμβασης.</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δ. Προσφορά που θέτει όρο αναπροσαρμογής τιμών απορρίπτεται ως απαράδεκτη.</w:t>
      </w:r>
    </w:p>
    <w:p w:rsidR="00E73D2B" w:rsidRPr="00E73D2B" w:rsidRDefault="00E73D2B" w:rsidP="00E73D2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ε. Προσφορές που δε δίνουν τις τιμές σε ΕΥΡΩ ή που καθορίζουν σχέση ΕΥΡΩ σε ξένο νόμισμα θα απορρίπτονται ως απαράδεκτες.</w:t>
      </w:r>
    </w:p>
    <w:p w:rsidR="00E73D2B" w:rsidRPr="00D7346B" w:rsidRDefault="00E73D2B" w:rsidP="00D7346B">
      <w:pPr>
        <w:overflowPunct w:val="0"/>
        <w:adjustRightInd w:val="0"/>
        <w:spacing w:line="276" w:lineRule="auto"/>
        <w:ind w:firstLine="426"/>
        <w:jc w:val="both"/>
        <w:textAlignment w:val="baseline"/>
        <w:rPr>
          <w:rFonts w:asciiTheme="minorHAnsi" w:hAnsiTheme="minorHAnsi" w:cstheme="minorHAnsi"/>
        </w:rPr>
      </w:pPr>
      <w:r w:rsidRPr="00E73D2B">
        <w:rPr>
          <w:rFonts w:asciiTheme="minorHAnsi" w:hAnsiTheme="minorHAnsi" w:cstheme="minorHAnsi"/>
        </w:rPr>
        <w:t xml:space="preserve">στ. Στην περίπτωση ισότιμων προσφορών ισχύουν τα αναφερόμενα στο άρθρο 90 του Ν.4412/2016. Η προσφερόμενη τιμή θα δίνεται σε ευρώ και θα πρέπει να είναι η τελική μετά από οποιαδήποτε έκπτωση ή μείωση, δε θα υπόκειται σε μεταβολή κατά τη διάρκεια ισχύος της προσφοράς ούτε σε περίπτωση που </w:t>
      </w:r>
      <w:r w:rsidRPr="00E73D2B">
        <w:rPr>
          <w:rFonts w:asciiTheme="minorHAnsi" w:hAnsiTheme="minorHAnsi" w:cstheme="minorHAnsi"/>
        </w:rPr>
        <w:lastRenderedPageBreak/>
        <w:t>ζητηθεί παράταση του χρόνου ισχύος της προσφοράς. Στην τιμή περιλαμβάνονται οι υπέρ τρίτων κρατήσεις, η παρακράτηση φόρου εισοδήματος ως και κάθε άλλη επιβάρυνση σύμφωνα με την κείμενη νομοθεσία για παράδοση των ειδών στον τόπο και με τον τρόπο που προβλέπεται στην παρούσα πρόσκληση.</w:t>
      </w:r>
    </w:p>
    <w:p w:rsidR="001A23D1" w:rsidRPr="00D65F4F" w:rsidRDefault="001A23D1" w:rsidP="000D0080">
      <w:pPr>
        <w:overflowPunct w:val="0"/>
        <w:adjustRightInd w:val="0"/>
        <w:spacing w:line="276" w:lineRule="auto"/>
        <w:ind w:firstLine="426"/>
        <w:jc w:val="center"/>
        <w:textAlignment w:val="baseline"/>
        <w:rPr>
          <w:rFonts w:asciiTheme="minorHAnsi" w:hAnsiTheme="minorHAnsi" w:cstheme="minorHAnsi"/>
          <w:b/>
        </w:rPr>
      </w:pPr>
    </w:p>
    <w:p w:rsidR="001A23D1" w:rsidRPr="00D65F4F" w:rsidRDefault="001A23D1" w:rsidP="000D0080">
      <w:pPr>
        <w:overflowPunct w:val="0"/>
        <w:adjustRightInd w:val="0"/>
        <w:spacing w:line="276" w:lineRule="auto"/>
        <w:ind w:firstLine="426"/>
        <w:jc w:val="center"/>
        <w:textAlignment w:val="baseline"/>
        <w:rPr>
          <w:rFonts w:asciiTheme="minorHAnsi" w:hAnsiTheme="minorHAnsi" w:cstheme="minorHAnsi"/>
          <w:b/>
        </w:rPr>
      </w:pPr>
    </w:p>
    <w:p w:rsidR="000D0080" w:rsidRPr="000D0080" w:rsidRDefault="000D0080" w:rsidP="000D0080">
      <w:pPr>
        <w:overflowPunct w:val="0"/>
        <w:adjustRightInd w:val="0"/>
        <w:spacing w:line="276" w:lineRule="auto"/>
        <w:ind w:firstLine="426"/>
        <w:jc w:val="center"/>
        <w:textAlignment w:val="baseline"/>
        <w:rPr>
          <w:rFonts w:asciiTheme="minorHAnsi" w:hAnsiTheme="minorHAnsi" w:cstheme="minorHAnsi"/>
          <w:b/>
        </w:rPr>
      </w:pPr>
      <w:r w:rsidRPr="000D0080">
        <w:rPr>
          <w:rFonts w:asciiTheme="minorHAnsi" w:hAnsiTheme="minorHAnsi" w:cstheme="minorHAnsi"/>
          <w:b/>
        </w:rPr>
        <w:t>Άρθρο Γ.3: Διαδικασία αποσφράγισης προσφορών-Αξιολόγηση Προσφορών</w:t>
      </w:r>
    </w:p>
    <w:p w:rsidR="000D0080" w:rsidRPr="000D0080" w:rsidRDefault="000D0080" w:rsidP="000D0080">
      <w:pPr>
        <w:overflowPunct w:val="0"/>
        <w:adjustRightInd w:val="0"/>
        <w:spacing w:line="276" w:lineRule="auto"/>
        <w:ind w:firstLine="426"/>
        <w:jc w:val="center"/>
        <w:textAlignment w:val="baseline"/>
        <w:rPr>
          <w:rFonts w:asciiTheme="minorHAnsi" w:hAnsiTheme="minorHAnsi" w:cstheme="minorHAnsi"/>
          <w:b/>
        </w:rPr>
      </w:pPr>
    </w:p>
    <w:p w:rsidR="000D0080" w:rsidRPr="00EA565C" w:rsidRDefault="000D0080" w:rsidP="000D0080">
      <w:pPr>
        <w:overflowPunct w:val="0"/>
        <w:adjustRightInd w:val="0"/>
        <w:spacing w:line="276" w:lineRule="auto"/>
        <w:jc w:val="both"/>
        <w:textAlignment w:val="baseline"/>
        <w:rPr>
          <w:rFonts w:asciiTheme="minorHAnsi" w:hAnsiTheme="minorHAnsi" w:cstheme="minorHAnsi"/>
          <w:b/>
          <w:color w:val="000000" w:themeColor="text1"/>
        </w:rPr>
      </w:pPr>
      <w:r w:rsidRPr="00EA565C">
        <w:rPr>
          <w:rFonts w:asciiTheme="minorHAnsi" w:hAnsiTheme="minorHAnsi" w:cstheme="minorHAnsi"/>
          <w:b/>
          <w:color w:val="000000" w:themeColor="text1"/>
        </w:rPr>
        <w:t>H αποσφράγιση και αξιολόγηση των προσφορών θα γίνει σε ένα στάδιο ως  εξής:</w:t>
      </w:r>
    </w:p>
    <w:p w:rsidR="000D0080" w:rsidRPr="000D0080" w:rsidRDefault="000D0080" w:rsidP="00EA565C">
      <w:pPr>
        <w:overflowPunct w:val="0"/>
        <w:adjustRightInd w:val="0"/>
        <w:spacing w:line="276" w:lineRule="auto"/>
        <w:ind w:firstLine="426"/>
        <w:jc w:val="both"/>
        <w:textAlignment w:val="baseline"/>
        <w:rPr>
          <w:rFonts w:asciiTheme="minorHAnsi" w:hAnsiTheme="minorHAnsi" w:cstheme="minorHAnsi"/>
        </w:rPr>
      </w:pPr>
      <w:r w:rsidRPr="00EA565C">
        <w:rPr>
          <w:rFonts w:asciiTheme="minorHAnsi" w:hAnsiTheme="minorHAnsi" w:cstheme="minorHAnsi"/>
          <w:color w:val="000000" w:themeColor="text1"/>
        </w:rPr>
        <w:t xml:space="preserve">Κατά την ημέρα και ώρα που ορίζεται από την παρούσα πρόσκληση ήτοι </w:t>
      </w:r>
      <w:r w:rsidRPr="00EA565C">
        <w:rPr>
          <w:rFonts w:asciiTheme="minorHAnsi" w:hAnsiTheme="minorHAnsi" w:cstheme="minorHAnsi"/>
          <w:b/>
          <w:color w:val="000000" w:themeColor="text1"/>
        </w:rPr>
        <w:t xml:space="preserve">την </w:t>
      </w:r>
      <w:r w:rsidR="0087747C">
        <w:rPr>
          <w:rFonts w:asciiTheme="minorHAnsi" w:hAnsiTheme="minorHAnsi" w:cstheme="minorHAnsi"/>
          <w:b/>
          <w:color w:val="000000" w:themeColor="text1"/>
        </w:rPr>
        <w:t>31</w:t>
      </w:r>
      <w:r w:rsidR="0087747C" w:rsidRPr="0087747C">
        <w:rPr>
          <w:rFonts w:asciiTheme="minorHAnsi" w:hAnsiTheme="minorHAnsi" w:cstheme="minorHAnsi"/>
          <w:b/>
          <w:color w:val="000000" w:themeColor="text1"/>
          <w:vertAlign w:val="superscript"/>
        </w:rPr>
        <w:t>η</w:t>
      </w:r>
      <w:r w:rsidR="0087747C">
        <w:rPr>
          <w:rFonts w:asciiTheme="minorHAnsi" w:hAnsiTheme="minorHAnsi" w:cstheme="minorHAnsi"/>
          <w:b/>
          <w:color w:val="000000" w:themeColor="text1"/>
        </w:rPr>
        <w:t xml:space="preserve"> </w:t>
      </w:r>
      <w:r w:rsidR="00EA0530" w:rsidRPr="00EA565C">
        <w:rPr>
          <w:rFonts w:asciiTheme="minorHAnsi" w:hAnsiTheme="minorHAnsi" w:cstheme="minorHAnsi"/>
          <w:b/>
          <w:color w:val="000000" w:themeColor="text1"/>
        </w:rPr>
        <w:t xml:space="preserve"> </w:t>
      </w:r>
      <w:r w:rsidRPr="00EA565C">
        <w:rPr>
          <w:rFonts w:asciiTheme="minorHAnsi" w:hAnsiTheme="minorHAnsi" w:cstheme="minorHAnsi"/>
          <w:b/>
          <w:bCs/>
          <w:color w:val="000000" w:themeColor="text1"/>
        </w:rPr>
        <w:t xml:space="preserve">Δεκεμβρίου 2019 και ώρα </w:t>
      </w:r>
      <w:r w:rsidR="005022C4">
        <w:rPr>
          <w:rFonts w:asciiTheme="minorHAnsi" w:hAnsiTheme="minorHAnsi" w:cstheme="minorHAnsi"/>
          <w:b/>
          <w:bCs/>
          <w:color w:val="000000" w:themeColor="text1"/>
        </w:rPr>
        <w:t>09:</w:t>
      </w:r>
      <w:r w:rsidR="00EA0530" w:rsidRPr="00EA565C">
        <w:rPr>
          <w:rFonts w:asciiTheme="minorHAnsi" w:hAnsiTheme="minorHAnsi" w:cstheme="minorHAnsi"/>
          <w:b/>
          <w:bCs/>
          <w:color w:val="000000" w:themeColor="text1"/>
        </w:rPr>
        <w:t>30</w:t>
      </w:r>
      <w:r w:rsidRPr="00EA565C">
        <w:rPr>
          <w:rFonts w:asciiTheme="minorHAnsi" w:hAnsiTheme="minorHAnsi" w:cstheme="minorHAnsi"/>
          <w:b/>
          <w:bCs/>
          <w:color w:val="000000" w:themeColor="text1"/>
        </w:rPr>
        <w:t xml:space="preserve">π.μ., ημέρα </w:t>
      </w:r>
      <w:r w:rsidR="0087747C">
        <w:rPr>
          <w:rFonts w:asciiTheme="minorHAnsi" w:hAnsiTheme="minorHAnsi" w:cstheme="minorHAnsi"/>
          <w:b/>
          <w:bCs/>
          <w:color w:val="000000" w:themeColor="text1"/>
        </w:rPr>
        <w:t>Τρίτη</w:t>
      </w:r>
      <w:r w:rsidRPr="00EA565C">
        <w:rPr>
          <w:rFonts w:asciiTheme="minorHAnsi" w:hAnsiTheme="minorHAnsi" w:cstheme="minorHAnsi"/>
          <w:b/>
          <w:color w:val="000000" w:themeColor="text1"/>
        </w:rPr>
        <w:t>,</w:t>
      </w:r>
      <w:r w:rsidRPr="00EA565C">
        <w:rPr>
          <w:rFonts w:asciiTheme="minorHAnsi" w:hAnsiTheme="minorHAnsi" w:cstheme="minorHAnsi"/>
          <w:color w:val="000000" w:themeColor="text1"/>
        </w:rPr>
        <w:t xml:space="preserve"> αποσφραγίζονται όλοι οι εμπρόθεσμα υποβληθέντες φάκελοι προσφορών, παρουσία των προσφερόντων</w:t>
      </w:r>
      <w:r w:rsidRPr="006734E5">
        <w:rPr>
          <w:rFonts w:asciiTheme="minorHAnsi" w:hAnsiTheme="minorHAnsi" w:cstheme="minorHAnsi"/>
          <w:color w:val="000000" w:themeColor="text1"/>
        </w:rPr>
        <w:t xml:space="preserve"> ή των νομίμως </w:t>
      </w:r>
      <w:r w:rsidRPr="006734E5">
        <w:rPr>
          <w:rFonts w:asciiTheme="minorHAnsi" w:hAnsiTheme="minorHAnsi" w:cstheme="minorHAnsi"/>
          <w:color w:val="000000" w:themeColor="text1"/>
          <w:u w:val="single"/>
        </w:rPr>
        <w:t>εξουσιοδοτημένων</w:t>
      </w:r>
      <w:r w:rsidRPr="006734E5">
        <w:rPr>
          <w:rFonts w:asciiTheme="minorHAnsi" w:hAnsiTheme="minorHAnsi" w:cstheme="minorHAnsi"/>
          <w:color w:val="000000" w:themeColor="text1"/>
        </w:rPr>
        <w:t xml:space="preserve"> εκπροσώπων τους, οι οποίοι λαμβάνουν γνώση των λοιπών προσφερόντων και των στοιχείων και δικαιολογητικών που υπεβλήθηκαν από αυτούς, με την επιφύλαξη του άρθρου</w:t>
      </w:r>
      <w:r w:rsidRPr="000D0080">
        <w:rPr>
          <w:rFonts w:asciiTheme="minorHAnsi" w:hAnsiTheme="minorHAnsi" w:cstheme="minorHAnsi"/>
        </w:rPr>
        <w:t xml:space="preserve"> 21 του Ν. 4412/2016. Οι παριστάμενοι στην διαδικασία επιδεικνύουν αστυνομική ταυτότητα ή άλλο ισοδύναμο έγγραφο ταυτοποίησης.</w:t>
      </w:r>
    </w:p>
    <w:p w:rsidR="000D0080" w:rsidRPr="000D0080" w:rsidRDefault="000D0080" w:rsidP="000D0080">
      <w:pPr>
        <w:overflowPunct w:val="0"/>
        <w:adjustRightInd w:val="0"/>
        <w:spacing w:line="276" w:lineRule="auto"/>
        <w:ind w:firstLine="426"/>
        <w:jc w:val="both"/>
        <w:textAlignment w:val="baseline"/>
        <w:rPr>
          <w:rFonts w:asciiTheme="minorHAnsi" w:hAnsiTheme="minorHAnsi" w:cstheme="minorHAnsi"/>
        </w:rPr>
      </w:pPr>
      <w:r w:rsidRPr="000D0080">
        <w:rPr>
          <w:rFonts w:asciiTheme="minorHAnsi" w:hAnsiTheme="minorHAnsi" w:cstheme="minorHAnsi"/>
        </w:rPr>
        <w:t xml:space="preserve"> Προσφορές που υποβάλλονται με οποιοδήποτε τρόπο μετά την ημερομηνία και ώρα που ορίζεται στην παρούσα πρόσκληση ως καταληκτική για την υποβολή προσφορών δεν αποσφραγίζονται αλλά παραδίδονται στην Υπηρεσία για επιστροφή, ως εκπρόθεσμες.</w:t>
      </w:r>
    </w:p>
    <w:p w:rsidR="000D0080" w:rsidRPr="000D0080" w:rsidRDefault="000D0080" w:rsidP="00166B3C">
      <w:pPr>
        <w:overflowPunct w:val="0"/>
        <w:adjustRightInd w:val="0"/>
        <w:spacing w:line="276" w:lineRule="auto"/>
        <w:jc w:val="both"/>
        <w:textAlignment w:val="baseline"/>
        <w:rPr>
          <w:rFonts w:asciiTheme="minorHAnsi" w:hAnsiTheme="minorHAnsi" w:cstheme="minorHAnsi"/>
          <w:b/>
        </w:rPr>
      </w:pPr>
      <w:r w:rsidRPr="000D0080">
        <w:rPr>
          <w:rFonts w:asciiTheme="minorHAnsi" w:hAnsiTheme="minorHAnsi" w:cstheme="minorHAnsi"/>
          <w:b/>
        </w:rPr>
        <w:t>Η διαδικασία αποσφράγισης και αξιολόγησης των προσφορών διενεργείται από την αρμόδια υπηρεσία της αναθέτουσας αρχής.</w:t>
      </w:r>
    </w:p>
    <w:p w:rsidR="000D0080" w:rsidRPr="000D0080" w:rsidRDefault="000D0080" w:rsidP="000D0080">
      <w:pPr>
        <w:overflowPunct w:val="0"/>
        <w:adjustRightInd w:val="0"/>
        <w:spacing w:line="276" w:lineRule="auto"/>
        <w:ind w:firstLine="426"/>
        <w:jc w:val="both"/>
        <w:textAlignment w:val="baseline"/>
        <w:rPr>
          <w:rFonts w:asciiTheme="minorHAnsi" w:hAnsiTheme="minorHAnsi" w:cstheme="minorHAnsi"/>
        </w:rPr>
      </w:pPr>
      <w:r w:rsidRPr="000D0080">
        <w:rPr>
          <w:rFonts w:asciiTheme="minorHAnsi" w:hAnsiTheme="minorHAnsi" w:cstheme="minorHAnsi"/>
        </w:rPr>
        <w:t xml:space="preserve">Η αποσφράγιση των </w:t>
      </w:r>
      <w:proofErr w:type="spellStart"/>
      <w:r w:rsidRPr="000D0080">
        <w:rPr>
          <w:rFonts w:asciiTheme="minorHAnsi" w:hAnsiTheme="minorHAnsi" w:cstheme="minorHAnsi"/>
        </w:rPr>
        <w:t>υπο</w:t>
      </w:r>
      <w:proofErr w:type="spellEnd"/>
      <w:r w:rsidRPr="000D0080">
        <w:rPr>
          <w:rFonts w:asciiTheme="minorHAnsi" w:hAnsiTheme="minorHAnsi" w:cstheme="minorHAnsi"/>
        </w:rPr>
        <w:t>-φακέλων δικαιολογητικών συμμετοχής</w:t>
      </w:r>
      <w:r w:rsidR="00EA565C">
        <w:rPr>
          <w:rFonts w:asciiTheme="minorHAnsi" w:hAnsiTheme="minorHAnsi" w:cstheme="minorHAnsi"/>
        </w:rPr>
        <w:t xml:space="preserve"> </w:t>
      </w:r>
      <w:r w:rsidRPr="000D0080">
        <w:rPr>
          <w:rFonts w:asciiTheme="minorHAnsi" w:hAnsiTheme="minorHAnsi" w:cstheme="minorHAnsi"/>
        </w:rPr>
        <w:t>- τεχνικών προσφορών και των οικονομικών προσφορών γίνεται δημόσια με την παρακάτω διαδικασία:</w:t>
      </w:r>
    </w:p>
    <w:p w:rsidR="000D0080" w:rsidRPr="000D0080" w:rsidRDefault="000D0080" w:rsidP="000D0080">
      <w:pPr>
        <w:numPr>
          <w:ilvl w:val="0"/>
          <w:numId w:val="5"/>
        </w:numPr>
        <w:overflowPunct w:val="0"/>
        <w:adjustRightInd w:val="0"/>
        <w:spacing w:line="276" w:lineRule="auto"/>
        <w:jc w:val="both"/>
        <w:textAlignment w:val="baseline"/>
        <w:rPr>
          <w:rFonts w:asciiTheme="minorHAnsi" w:hAnsiTheme="minorHAnsi" w:cstheme="minorHAnsi"/>
        </w:rPr>
      </w:pPr>
      <w:r w:rsidRPr="000D0080">
        <w:rPr>
          <w:rFonts w:asciiTheme="minorHAnsi" w:hAnsiTheme="minorHAnsi" w:cstheme="minorHAnsi"/>
        </w:rPr>
        <w:t xml:space="preserve">Αποσφραγίζονται οι </w:t>
      </w:r>
      <w:proofErr w:type="spellStart"/>
      <w:r w:rsidRPr="000D0080">
        <w:rPr>
          <w:rFonts w:asciiTheme="minorHAnsi" w:hAnsiTheme="minorHAnsi" w:cstheme="minorHAnsi"/>
        </w:rPr>
        <w:t>υπο</w:t>
      </w:r>
      <w:proofErr w:type="spellEnd"/>
      <w:r w:rsidRPr="000D0080">
        <w:rPr>
          <w:rFonts w:asciiTheme="minorHAnsi" w:hAnsiTheme="minorHAnsi" w:cstheme="minorHAnsi"/>
        </w:rPr>
        <w:t xml:space="preserve">-φάκελοι των δικαιολογητικών συμμετοχής - τεχνικών προσφορών και  αξιολογούνται τα δικαιολογητικά συμμετοχής. </w:t>
      </w:r>
    </w:p>
    <w:p w:rsidR="000D0080" w:rsidRPr="000D0080" w:rsidRDefault="000D0080" w:rsidP="000D0080">
      <w:pPr>
        <w:numPr>
          <w:ilvl w:val="0"/>
          <w:numId w:val="5"/>
        </w:numPr>
        <w:overflowPunct w:val="0"/>
        <w:adjustRightInd w:val="0"/>
        <w:spacing w:line="276" w:lineRule="auto"/>
        <w:jc w:val="both"/>
        <w:textAlignment w:val="baseline"/>
        <w:rPr>
          <w:rFonts w:asciiTheme="minorHAnsi" w:hAnsiTheme="minorHAnsi" w:cstheme="minorHAnsi"/>
        </w:rPr>
      </w:pPr>
      <w:r w:rsidRPr="000D0080">
        <w:rPr>
          <w:rFonts w:asciiTheme="minorHAnsi" w:hAnsiTheme="minorHAnsi" w:cstheme="minorHAnsi"/>
        </w:rPr>
        <w:t>Ακολούθως αξιολογείται η τεχνική προσφορά, των συμμετεχόντων των οποίων τα δικαιολογητικά  συμμετοχής  κρίθηκαν αποδεκτά, σύμφωνα  με τους όρους των εγγράφων της σύμβασης.</w:t>
      </w:r>
    </w:p>
    <w:p w:rsidR="000D0080" w:rsidRPr="000D0080" w:rsidRDefault="000D0080" w:rsidP="000D0080">
      <w:pPr>
        <w:numPr>
          <w:ilvl w:val="0"/>
          <w:numId w:val="5"/>
        </w:numPr>
        <w:overflowPunct w:val="0"/>
        <w:adjustRightInd w:val="0"/>
        <w:spacing w:line="276" w:lineRule="auto"/>
        <w:jc w:val="both"/>
        <w:textAlignment w:val="baseline"/>
        <w:rPr>
          <w:rFonts w:asciiTheme="minorHAnsi" w:hAnsiTheme="minorHAnsi" w:cstheme="minorHAnsi"/>
        </w:rPr>
      </w:pPr>
      <w:r w:rsidRPr="000D0080">
        <w:rPr>
          <w:rFonts w:asciiTheme="minorHAnsi" w:hAnsiTheme="minorHAnsi" w:cstheme="minorHAnsi"/>
        </w:rPr>
        <w:t xml:space="preserve">Στη συνέχεια αποσφραγίζονται 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και ακολουθεί σχετική ανακοίνωση τιμών. Για όσες προσφορές δεν κρίθηκαν αποδεκτές κατά τα προηγούμενα ως άνω </w:t>
      </w:r>
      <w:r w:rsidR="00EA565C">
        <w:rPr>
          <w:rFonts w:asciiTheme="minorHAnsi" w:hAnsiTheme="minorHAnsi" w:cstheme="minorHAnsi"/>
        </w:rPr>
        <w:t>βήματα</w:t>
      </w:r>
      <w:r w:rsidRPr="000D0080">
        <w:rPr>
          <w:rFonts w:asciiTheme="minorHAnsi" w:hAnsiTheme="minorHAnsi" w:cstheme="minorHAnsi"/>
        </w:rPr>
        <w:t xml:space="preserve"> 1 και 2 οι φάκελοι της οικονομικής προσφοράς δεν αποσφραγίζονται, αλλά επιστρέφονται μετά την ολοκλήρωση της διαδικασίας ανάθεσης.</w:t>
      </w:r>
    </w:p>
    <w:p w:rsidR="000D0080" w:rsidRPr="000D0080" w:rsidRDefault="000D0080" w:rsidP="00E71371">
      <w:pPr>
        <w:overflowPunct w:val="0"/>
        <w:adjustRightInd w:val="0"/>
        <w:spacing w:line="276" w:lineRule="auto"/>
        <w:ind w:firstLine="360"/>
        <w:jc w:val="both"/>
        <w:textAlignment w:val="baseline"/>
        <w:rPr>
          <w:rFonts w:asciiTheme="minorHAnsi" w:hAnsiTheme="minorHAnsi" w:cstheme="minorHAnsi"/>
        </w:rPr>
      </w:pPr>
      <w:r w:rsidRPr="000D0080">
        <w:rPr>
          <w:rFonts w:asciiTheme="minorHAnsi" w:hAnsiTheme="minorHAnsi" w:cstheme="minorHAnsi"/>
        </w:rPr>
        <w:t xml:space="preserve">Ακολούθως αξιολογούνται οι οικονομικές προσφορές εκείνων των προσφερόντων, των οποίων οι </w:t>
      </w:r>
      <w:proofErr w:type="spellStart"/>
      <w:r w:rsidR="00EA565C">
        <w:rPr>
          <w:rFonts w:asciiTheme="minorHAnsi" w:hAnsiTheme="minorHAnsi" w:cstheme="minorHAnsi"/>
        </w:rPr>
        <w:t>υπο</w:t>
      </w:r>
      <w:proofErr w:type="spellEnd"/>
      <w:r w:rsidR="00EA565C">
        <w:rPr>
          <w:rFonts w:asciiTheme="minorHAnsi" w:hAnsiTheme="minorHAnsi" w:cstheme="minorHAnsi"/>
        </w:rPr>
        <w:t>-</w:t>
      </w:r>
      <w:r w:rsidRPr="000D0080">
        <w:rPr>
          <w:rFonts w:asciiTheme="minorHAnsi" w:hAnsiTheme="minorHAnsi" w:cstheme="minorHAnsi"/>
        </w:rPr>
        <w:t>φάκελοι «δικαιολογητικά συμμετοχής-τεχνική προσφορά</w:t>
      </w:r>
      <w:r w:rsidR="00EA565C">
        <w:rPr>
          <w:rFonts w:asciiTheme="minorHAnsi" w:hAnsiTheme="minorHAnsi" w:cstheme="minorHAnsi"/>
        </w:rPr>
        <w:t>»</w:t>
      </w:r>
      <w:r w:rsidR="00C26EBA">
        <w:rPr>
          <w:rFonts w:asciiTheme="minorHAnsi" w:hAnsiTheme="minorHAnsi" w:cstheme="minorHAnsi"/>
        </w:rPr>
        <w:t xml:space="preserve"> έγιναν αποδεκτοί</w:t>
      </w:r>
      <w:r w:rsidRPr="000D0080">
        <w:rPr>
          <w:rFonts w:asciiTheme="minorHAnsi" w:hAnsiTheme="minorHAnsi" w:cstheme="minorHAnsi"/>
        </w:rPr>
        <w:t xml:space="preserve"> και ανακοινώνεται η κατάταξη των προσφορών και η ανάδειξη του μειοδότη.</w:t>
      </w:r>
    </w:p>
    <w:p w:rsidR="000D0080" w:rsidRPr="000D0080" w:rsidRDefault="000D0080" w:rsidP="000D0080">
      <w:pPr>
        <w:overflowPunct w:val="0"/>
        <w:adjustRightInd w:val="0"/>
        <w:spacing w:line="276" w:lineRule="auto"/>
        <w:ind w:firstLine="426"/>
        <w:jc w:val="both"/>
        <w:textAlignment w:val="baseline"/>
        <w:rPr>
          <w:rFonts w:asciiTheme="minorHAnsi" w:hAnsiTheme="minorHAnsi" w:cstheme="minorHAnsi"/>
        </w:rPr>
      </w:pPr>
      <w:r w:rsidRPr="000D0080">
        <w:rPr>
          <w:rFonts w:asciiTheme="minorHAnsi" w:hAnsiTheme="minorHAnsi" w:cstheme="minorHAnsi"/>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παρουσία των οικονομικών φορέων που υπέβαλαν τις ισότιμες προσφορές.</w:t>
      </w:r>
    </w:p>
    <w:p w:rsidR="000D0080" w:rsidRPr="000D0080" w:rsidRDefault="000D0080" w:rsidP="000D0080">
      <w:pPr>
        <w:overflowPunct w:val="0"/>
        <w:adjustRightInd w:val="0"/>
        <w:spacing w:line="276" w:lineRule="auto"/>
        <w:ind w:firstLine="426"/>
        <w:jc w:val="both"/>
        <w:textAlignment w:val="baseline"/>
        <w:rPr>
          <w:rFonts w:asciiTheme="minorHAnsi" w:hAnsiTheme="minorHAnsi" w:cstheme="minorHAnsi"/>
        </w:rPr>
      </w:pPr>
      <w:r w:rsidRPr="000D0080">
        <w:rPr>
          <w:rFonts w:asciiTheme="minorHAnsi" w:hAnsiTheme="minorHAnsi" w:cstheme="minorHAnsi"/>
        </w:rPr>
        <w:t>Τα αποτελέσματα των ανωτέρω σταδίων επικυρώνονται με απόφαση του αποφαινόμενου οργάνου, η οποία κοινοποιείται με επιμέλεια της Αναθέτουσας Αρχής στους προσφέροντες.</w:t>
      </w:r>
    </w:p>
    <w:p w:rsidR="000D0080" w:rsidRPr="000D0080" w:rsidRDefault="000D0080" w:rsidP="000D0080">
      <w:pPr>
        <w:overflowPunct w:val="0"/>
        <w:adjustRightInd w:val="0"/>
        <w:spacing w:line="276" w:lineRule="auto"/>
        <w:ind w:firstLine="426"/>
        <w:jc w:val="both"/>
        <w:textAlignment w:val="baseline"/>
        <w:rPr>
          <w:rFonts w:asciiTheme="minorHAnsi" w:hAnsiTheme="minorHAnsi" w:cstheme="minorHAnsi"/>
        </w:rPr>
      </w:pPr>
      <w:r w:rsidRPr="000D0080">
        <w:rPr>
          <w:rFonts w:asciiTheme="minorHAnsi" w:hAnsiTheme="minorHAnsi" w:cstheme="minorHAnsi"/>
        </w:rPr>
        <w:t>Κατά της ανωτέρω απόφασης χωρεί ένσταση, σύμφωνα με το άρθρο 127 του Ν.4412/2016.</w:t>
      </w:r>
    </w:p>
    <w:p w:rsidR="00115924" w:rsidRDefault="00115924" w:rsidP="00806638">
      <w:pPr>
        <w:overflowPunct w:val="0"/>
        <w:adjustRightInd w:val="0"/>
        <w:spacing w:line="276" w:lineRule="auto"/>
        <w:ind w:firstLine="426"/>
        <w:jc w:val="both"/>
        <w:textAlignment w:val="baseline"/>
        <w:rPr>
          <w:rFonts w:asciiTheme="minorHAnsi" w:hAnsiTheme="minorHAnsi" w:cstheme="minorHAnsi"/>
        </w:rPr>
      </w:pPr>
    </w:p>
    <w:p w:rsidR="00473DEB" w:rsidRDefault="00473DEB" w:rsidP="00E71371">
      <w:pPr>
        <w:overflowPunct w:val="0"/>
        <w:adjustRightInd w:val="0"/>
        <w:spacing w:line="276" w:lineRule="auto"/>
        <w:ind w:firstLine="426"/>
        <w:jc w:val="center"/>
        <w:textAlignment w:val="baseline"/>
        <w:rPr>
          <w:rFonts w:asciiTheme="minorHAnsi" w:hAnsiTheme="minorHAnsi" w:cstheme="minorHAnsi"/>
          <w:b/>
        </w:rPr>
      </w:pPr>
    </w:p>
    <w:p w:rsidR="00E71371" w:rsidRPr="00E71371" w:rsidRDefault="00E71371" w:rsidP="00E71371">
      <w:pPr>
        <w:overflowPunct w:val="0"/>
        <w:adjustRightInd w:val="0"/>
        <w:spacing w:line="276" w:lineRule="auto"/>
        <w:ind w:firstLine="426"/>
        <w:jc w:val="center"/>
        <w:textAlignment w:val="baseline"/>
        <w:rPr>
          <w:rFonts w:asciiTheme="minorHAnsi" w:hAnsiTheme="minorHAnsi" w:cstheme="minorHAnsi"/>
          <w:b/>
        </w:rPr>
      </w:pPr>
      <w:r w:rsidRPr="00E71371">
        <w:rPr>
          <w:rFonts w:asciiTheme="minorHAnsi" w:hAnsiTheme="minorHAnsi" w:cstheme="minorHAnsi"/>
          <w:b/>
        </w:rPr>
        <w:t>Γ.4. : Απόρριψη Προσφορών</w:t>
      </w:r>
    </w:p>
    <w:p w:rsidR="00E71371" w:rsidRPr="00E71371" w:rsidRDefault="00E71371" w:rsidP="00EA565C">
      <w:pPr>
        <w:overflowPunct w:val="0"/>
        <w:adjustRightInd w:val="0"/>
        <w:spacing w:line="276" w:lineRule="auto"/>
        <w:ind w:firstLine="426"/>
        <w:jc w:val="both"/>
        <w:textAlignment w:val="baseline"/>
        <w:rPr>
          <w:rFonts w:asciiTheme="minorHAnsi" w:hAnsiTheme="minorHAnsi" w:cstheme="minorHAnsi"/>
        </w:rPr>
      </w:pPr>
      <w:r w:rsidRPr="00E71371">
        <w:rPr>
          <w:rFonts w:asciiTheme="minorHAnsi" w:hAnsiTheme="minorHAnsi" w:cstheme="minorHAnsi"/>
        </w:rPr>
        <w:t xml:space="preserve">Γίνονται δεκτές οι προσφορές που είναι σύμφωνες με όλους τους όρους, τις προϋποθέσεις και τις προδιαγραφές της παρούσας, ενώ είναι δυνατό,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w:t>
      </w:r>
      <w:r w:rsidRPr="00E71371">
        <w:rPr>
          <w:rFonts w:asciiTheme="minorHAnsi" w:hAnsiTheme="minorHAnsi" w:cstheme="minorHAnsi"/>
        </w:rPr>
        <w:lastRenderedPageBreak/>
        <w:t>περιορίζουν σε κανένα σημείο τα δικαιώματα της Αναθέτουσας Αρχής ή τις υποχρεώσεις του Προσφέροντος και δε θίγουν την αρχή της ίσης μεταχείρισης των Προσφερόντων.</w:t>
      </w:r>
    </w:p>
    <w:p w:rsidR="00E71371" w:rsidRPr="00E71371" w:rsidRDefault="00E71371" w:rsidP="00E71371">
      <w:pPr>
        <w:overflowPunct w:val="0"/>
        <w:adjustRightInd w:val="0"/>
        <w:spacing w:line="276" w:lineRule="auto"/>
        <w:ind w:firstLine="426"/>
        <w:jc w:val="both"/>
        <w:textAlignment w:val="baseline"/>
        <w:rPr>
          <w:rFonts w:asciiTheme="minorHAnsi" w:hAnsiTheme="minorHAnsi" w:cstheme="minorHAnsi"/>
        </w:rPr>
      </w:pPr>
      <w:r w:rsidRPr="00E71371">
        <w:rPr>
          <w:rFonts w:asciiTheme="minorHAnsi" w:hAnsiTheme="minorHAnsi" w:cstheme="minorHAnsi"/>
        </w:rPr>
        <w:t>Η Αναθέτουσα Αρχή δύναται να απορρίψει αιτιολογημένα προσφορά  που:</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είναι αόριστη ή ανεπίδεκτη εκτιμήσεως, περιέχει ελλιπή ή ανακριβή στοιχεία ή/ και αιρέσεις,</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αποτελεί αντιπροσφορά ή τροποποίηση της προσφοράς ή πρόταση που κατά την κρίση της Αναθέτουσας Αρχής εξομοιώνεται με αντιπροσφορά,</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u w:val="single"/>
        </w:rPr>
        <w:t>αποτελεί εναλλακτική</w:t>
      </w:r>
      <w:r w:rsidRPr="00E71371">
        <w:rPr>
          <w:rFonts w:asciiTheme="minorHAnsi" w:hAnsiTheme="minorHAnsi" w:cstheme="minorHAnsi"/>
        </w:rPr>
        <w:t xml:space="preserve"> προσφορά, είτε στο σύνολό της, είτε στα επιμέρους είδη της προμήθειας,</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αφορά σε μέρος μόνο της ζητούμενης ποσότητας εκάστου είδους,</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δεν έχει συνταχθεί και υποβληθεί, σύμφωνα με τα προβλεπόμενα στα σχετικά άρθρα της παρούσας,</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δεν περιλαμβάνει τα προβλεπόμενα δικαιολογητικά,</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δεν περιλαμβάνει με σαφήνεια τη προσφερόμενη τιμή,</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η οικονομική προσφορά υπερβαίνει την ανώτατη προϋπολογισθείσα τιμή της πρόσκλησης</w:t>
      </w:r>
      <w:r w:rsidRPr="00E71371">
        <w:rPr>
          <w:rFonts w:asciiTheme="minorHAnsi" w:hAnsiTheme="minorHAnsi" w:cstheme="minorHAnsi"/>
          <w:b/>
        </w:rPr>
        <w:t xml:space="preserve"> </w:t>
      </w:r>
      <w:r w:rsidRPr="00E71371">
        <w:rPr>
          <w:rFonts w:asciiTheme="minorHAnsi" w:hAnsiTheme="minorHAnsi" w:cstheme="minorHAnsi"/>
        </w:rPr>
        <w:t>πλέον Φ.Π.Α.,</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 xml:space="preserve">ορίζει χρόνο παράδοσης - υλοποίησης της προμήθειας μεγαλύτερο του προβλεπόμενου στην παρούσα, </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 xml:space="preserve">ο χρόνος ισχύος της ορίζεται μικρότερος των 180 ημερών από την επόμενη ημέρα της ημερομηνίας διενέργειας του Διαγωνισμού ή δεν αναφέρεται καθόλου, </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παρουσιάζει ουσιώδεις αποκλίσεις από τους όρους και τις προδιαγραφές της παρούσας ,</w:t>
      </w:r>
    </w:p>
    <w:p w:rsidR="00E71371" w:rsidRPr="00E71371" w:rsidRDefault="00E71371" w:rsidP="00E71371">
      <w:pPr>
        <w:numPr>
          <w:ilvl w:val="0"/>
          <w:numId w:val="6"/>
        </w:numPr>
        <w:overflowPunct w:val="0"/>
        <w:adjustRightInd w:val="0"/>
        <w:spacing w:line="276" w:lineRule="auto"/>
        <w:jc w:val="both"/>
        <w:textAlignment w:val="baseline"/>
        <w:rPr>
          <w:rFonts w:asciiTheme="minorHAnsi" w:hAnsiTheme="minorHAnsi" w:cstheme="minorHAnsi"/>
        </w:rPr>
      </w:pPr>
      <w:r w:rsidRPr="00E71371">
        <w:rPr>
          <w:rFonts w:asciiTheme="minorHAnsi" w:hAnsiTheme="minorHAnsi" w:cstheme="minorHAnsi"/>
        </w:rPr>
        <w:t>δεν είναι σύμφωνη με τους επί μέρους υποχρεωτικούς όρους της παρούσας, όπου αυτοί αναφέρονται.</w:t>
      </w:r>
    </w:p>
    <w:p w:rsidR="00115924" w:rsidRDefault="00115924" w:rsidP="00EA565C">
      <w:pPr>
        <w:overflowPunct w:val="0"/>
        <w:adjustRightInd w:val="0"/>
        <w:spacing w:line="276" w:lineRule="auto"/>
        <w:jc w:val="both"/>
        <w:textAlignment w:val="baseline"/>
        <w:rPr>
          <w:rFonts w:asciiTheme="minorHAnsi" w:hAnsiTheme="minorHAnsi" w:cstheme="minorHAnsi"/>
        </w:rPr>
      </w:pPr>
    </w:p>
    <w:p w:rsidR="00E71371" w:rsidRPr="00E71371" w:rsidRDefault="00E71371" w:rsidP="00E71371">
      <w:pPr>
        <w:overflowPunct w:val="0"/>
        <w:adjustRightInd w:val="0"/>
        <w:spacing w:line="276" w:lineRule="auto"/>
        <w:ind w:firstLine="426"/>
        <w:jc w:val="center"/>
        <w:textAlignment w:val="baseline"/>
        <w:rPr>
          <w:rFonts w:asciiTheme="minorHAnsi" w:hAnsiTheme="minorHAnsi" w:cstheme="minorHAnsi"/>
          <w:b/>
        </w:rPr>
      </w:pPr>
      <w:bookmarkStart w:id="14" w:name="_Toc485280345"/>
      <w:bookmarkStart w:id="15" w:name="_Toc485281559"/>
      <w:r w:rsidRPr="00E71371">
        <w:rPr>
          <w:rFonts w:asciiTheme="minorHAnsi" w:hAnsiTheme="minorHAnsi" w:cstheme="minorHAnsi"/>
          <w:b/>
        </w:rPr>
        <w:t>Άρθρο Γ.5 : Ανάθεση-σύναψη σύμβασης</w:t>
      </w:r>
      <w:bookmarkEnd w:id="14"/>
      <w:bookmarkEnd w:id="15"/>
      <w:r w:rsidRPr="00E71371">
        <w:rPr>
          <w:rFonts w:asciiTheme="minorHAnsi" w:hAnsiTheme="minorHAnsi" w:cstheme="minorHAnsi"/>
          <w:b/>
        </w:rPr>
        <w:t xml:space="preserve"> (άρθρο 105 του Ν. 4412/2016)</w:t>
      </w:r>
    </w:p>
    <w:p w:rsidR="00E71371" w:rsidRPr="00E71371" w:rsidRDefault="00E71371" w:rsidP="00EA565C">
      <w:pPr>
        <w:overflowPunct w:val="0"/>
        <w:adjustRightInd w:val="0"/>
        <w:spacing w:line="276" w:lineRule="auto"/>
        <w:ind w:firstLine="426"/>
        <w:jc w:val="both"/>
        <w:textAlignment w:val="baseline"/>
        <w:rPr>
          <w:rFonts w:asciiTheme="minorHAnsi" w:hAnsiTheme="minorHAnsi" w:cstheme="minorHAnsi"/>
        </w:rPr>
      </w:pPr>
      <w:r w:rsidRPr="00E71371">
        <w:rPr>
          <w:rFonts w:asciiTheme="minorHAnsi" w:hAnsiTheme="minorHAnsi" w:cstheme="minorHAnsi"/>
        </w:rPr>
        <w:t xml:space="preserve">Η Απόφαση ανάθεσης του αρμοδίου οργάνου της Αναθέτουσας Αρχή θα περιλαμβάνει την έγκριση των σταδίων αποσφράγισης-αξιολόγησης των προσφορών (δικαιολογητικά συμμετοχής, τεχνική προσφορά και οικονομική προσφορά) </w:t>
      </w:r>
      <w:r w:rsidR="00EA565C">
        <w:rPr>
          <w:rFonts w:asciiTheme="minorHAnsi" w:hAnsiTheme="minorHAnsi" w:cstheme="minorHAnsi"/>
        </w:rPr>
        <w:t xml:space="preserve">και </w:t>
      </w:r>
      <w:r w:rsidRPr="00E71371">
        <w:rPr>
          <w:rFonts w:asciiTheme="minorHAnsi" w:hAnsiTheme="minorHAnsi" w:cstheme="minorHAnsi"/>
        </w:rPr>
        <w:t>κοινοποιείται, σε κάθε προσφέροντα, που δεν έχει αποκλειστεί οριστικά, με κάθε πρόσφορο τρόπο, όπως με τηλεομοιοτυπία, ηλεκτρονικό τ</w:t>
      </w:r>
      <w:r w:rsidR="00EA565C">
        <w:rPr>
          <w:rFonts w:asciiTheme="minorHAnsi" w:hAnsiTheme="minorHAnsi" w:cstheme="minorHAnsi"/>
        </w:rPr>
        <w:t xml:space="preserve">αχυδρομείο κ.λπ., επί αποδείξει, </w:t>
      </w:r>
      <w:r w:rsidR="00EA565C" w:rsidRPr="00EA565C">
        <w:rPr>
          <w:rFonts w:asciiTheme="minorHAnsi" w:hAnsiTheme="minorHAnsi" w:cstheme="minorHAnsi"/>
          <w:u w:val="single"/>
        </w:rPr>
        <w:t>πλην του υποψήφιου αναδόχου</w:t>
      </w:r>
      <w:r w:rsidR="00EA565C">
        <w:rPr>
          <w:rFonts w:asciiTheme="minorHAnsi" w:hAnsiTheme="minorHAnsi" w:cstheme="minorHAnsi"/>
        </w:rPr>
        <w:t>.</w:t>
      </w:r>
    </w:p>
    <w:p w:rsidR="00E71371" w:rsidRPr="00E71371" w:rsidRDefault="00E71371" w:rsidP="00E71371">
      <w:pPr>
        <w:overflowPunct w:val="0"/>
        <w:adjustRightInd w:val="0"/>
        <w:spacing w:line="276" w:lineRule="auto"/>
        <w:ind w:firstLine="426"/>
        <w:jc w:val="both"/>
        <w:textAlignment w:val="baseline"/>
        <w:rPr>
          <w:rFonts w:asciiTheme="minorHAnsi" w:hAnsiTheme="minorHAnsi" w:cstheme="minorHAnsi"/>
        </w:rPr>
      </w:pPr>
      <w:r w:rsidRPr="00E71371">
        <w:rPr>
          <w:rFonts w:asciiTheme="minorHAnsi" w:hAnsiTheme="minorHAnsi" w:cstheme="minorHAnsi"/>
        </w:rPr>
        <w:t>Στην ανωτέρω απόφαση ανάθεσης, αναφέρονται υποχρεωτικά οι προθεσμίες για την αναστολή της σύναψης της σύμβασης σύμφωνα με το άρθρο 127 του Ν.4412/16.</w:t>
      </w:r>
    </w:p>
    <w:p w:rsidR="00E71371" w:rsidRPr="00E71371" w:rsidRDefault="00E71371" w:rsidP="00E71371">
      <w:pPr>
        <w:overflowPunct w:val="0"/>
        <w:adjustRightInd w:val="0"/>
        <w:spacing w:line="276" w:lineRule="auto"/>
        <w:ind w:firstLine="426"/>
        <w:jc w:val="both"/>
        <w:textAlignment w:val="baseline"/>
        <w:rPr>
          <w:rFonts w:asciiTheme="minorHAnsi" w:hAnsiTheme="minorHAnsi" w:cstheme="minorHAnsi"/>
        </w:rPr>
      </w:pPr>
      <w:r w:rsidRPr="00E71371">
        <w:rPr>
          <w:rFonts w:asciiTheme="minorHAnsi" w:hAnsiTheme="minorHAnsi" w:cstheme="minorHAnsi"/>
        </w:rPr>
        <w:t>Τα έννομα αποτελέσματα της απόφασης ανάθεσης και ιδίως η σύναψη της σύμβασης επέρχονται εφόσον και όταν συντρέξουν σωρευτικά οι εξής προϋποθέσεις:</w:t>
      </w:r>
    </w:p>
    <w:p w:rsidR="00E71371" w:rsidRPr="00E71371" w:rsidRDefault="00E71371" w:rsidP="00E71371">
      <w:pPr>
        <w:overflowPunct w:val="0"/>
        <w:adjustRightInd w:val="0"/>
        <w:spacing w:line="276" w:lineRule="auto"/>
        <w:ind w:firstLine="426"/>
        <w:jc w:val="both"/>
        <w:textAlignment w:val="baseline"/>
        <w:rPr>
          <w:rFonts w:asciiTheme="minorHAnsi" w:hAnsiTheme="minorHAnsi" w:cstheme="minorHAnsi"/>
        </w:rPr>
      </w:pPr>
      <w:r w:rsidRPr="00E71371">
        <w:rPr>
          <w:rFonts w:asciiTheme="minorHAnsi" w:hAnsiTheme="minorHAnsi" w:cstheme="minorHAnsi"/>
        </w:rPr>
        <w:t>α) παρέλθει άπρακτη η προθεσμία άσκησης της ένστασης του άρθρου 127 του Ν. 4412/16, και σε περίπτωση άσκησης, η έκδοση απόφασης επί αυτής ή η πάροδος άπρακτης της προθεσμίας του πρώτου εδαφίου της παραγράφου 2 του άρθρου 127 του Ν. 4412/16.</w:t>
      </w:r>
    </w:p>
    <w:p w:rsidR="00E71371" w:rsidRPr="00E71371" w:rsidRDefault="00E71371" w:rsidP="00E71371">
      <w:pPr>
        <w:overflowPunct w:val="0"/>
        <w:adjustRightInd w:val="0"/>
        <w:spacing w:line="276" w:lineRule="auto"/>
        <w:ind w:firstLine="426"/>
        <w:jc w:val="both"/>
        <w:textAlignment w:val="baseline"/>
        <w:rPr>
          <w:rFonts w:asciiTheme="minorHAnsi" w:hAnsiTheme="minorHAnsi" w:cstheme="minorHAnsi"/>
        </w:rPr>
      </w:pPr>
      <w:r w:rsidRPr="00E71371">
        <w:rPr>
          <w:rFonts w:asciiTheme="minorHAnsi" w:hAnsiTheme="minorHAnsi" w:cstheme="minorHAnsi"/>
        </w:rPr>
        <w:t xml:space="preserve">β) κοινοποίηση της απόφασης ανάθεσης στον ανάδοχο, </w:t>
      </w:r>
    </w:p>
    <w:p w:rsidR="00E71371" w:rsidRPr="00E71371" w:rsidRDefault="00E71371" w:rsidP="00E71371">
      <w:pPr>
        <w:overflowPunct w:val="0"/>
        <w:adjustRightInd w:val="0"/>
        <w:spacing w:line="276" w:lineRule="auto"/>
        <w:ind w:firstLine="426"/>
        <w:jc w:val="both"/>
        <w:textAlignment w:val="baseline"/>
        <w:rPr>
          <w:rFonts w:asciiTheme="minorHAnsi" w:hAnsiTheme="minorHAnsi" w:cstheme="minorHAnsi"/>
        </w:rPr>
      </w:pPr>
      <w:r w:rsidRPr="00E71371">
        <w:rPr>
          <w:rFonts w:asciiTheme="minorHAnsi" w:hAnsiTheme="minorHAnsi" w:cstheme="minorHAnsi"/>
        </w:rPr>
        <w:t>Βάσει των ανωτέρω, η διαδικασία έχει ως εξής:</w:t>
      </w:r>
    </w:p>
    <w:p w:rsidR="00E71371" w:rsidRPr="00E71371" w:rsidRDefault="00E71371" w:rsidP="00E71371">
      <w:pPr>
        <w:overflowPunct w:val="0"/>
        <w:adjustRightInd w:val="0"/>
        <w:spacing w:line="276" w:lineRule="auto"/>
        <w:ind w:firstLine="426"/>
        <w:jc w:val="both"/>
        <w:textAlignment w:val="baseline"/>
        <w:rPr>
          <w:rFonts w:asciiTheme="minorHAnsi" w:hAnsiTheme="minorHAnsi" w:cstheme="minorHAnsi"/>
          <w:b/>
        </w:rPr>
      </w:pPr>
      <w:r w:rsidRPr="00E71371">
        <w:rPr>
          <w:rFonts w:asciiTheme="minorHAnsi" w:hAnsiTheme="minorHAnsi" w:cstheme="minorHAnsi"/>
          <w:b/>
        </w:rPr>
        <w:t xml:space="preserve">Μετά την επέλευση των εννόμων αποτελεσμάτων της απόφασης ανάθεσης, η αναθέτουσα αρχή προσκαλεί τον ανάδοχο να προσέλθει για την υπογραφή του συμφωνητικού (σύμβασης), εντός </w:t>
      </w:r>
      <w:r w:rsidR="00EA565C">
        <w:rPr>
          <w:rFonts w:asciiTheme="minorHAnsi" w:hAnsiTheme="minorHAnsi" w:cstheme="minorHAnsi"/>
          <w:b/>
        </w:rPr>
        <w:t>πέντε</w:t>
      </w:r>
      <w:r w:rsidRPr="00E71371">
        <w:rPr>
          <w:rFonts w:asciiTheme="minorHAnsi" w:hAnsiTheme="minorHAnsi" w:cstheme="minorHAnsi"/>
          <w:b/>
        </w:rPr>
        <w:t xml:space="preserve"> (</w:t>
      </w:r>
      <w:r w:rsidR="00EA565C">
        <w:rPr>
          <w:rFonts w:asciiTheme="minorHAnsi" w:hAnsiTheme="minorHAnsi" w:cstheme="minorHAnsi"/>
          <w:b/>
        </w:rPr>
        <w:t>05</w:t>
      </w:r>
      <w:r w:rsidRPr="00E71371">
        <w:rPr>
          <w:rFonts w:asciiTheme="minorHAnsi" w:hAnsiTheme="minorHAnsi" w:cstheme="minorHAnsi"/>
          <w:b/>
        </w:rPr>
        <w:t>) ημερών από την κοινοποίηση σχετικής έγγραφης ειδικής πρόσκλησης.</w:t>
      </w:r>
    </w:p>
    <w:p w:rsidR="00E71371" w:rsidRPr="00E71371" w:rsidRDefault="00E71371" w:rsidP="00E71371">
      <w:pPr>
        <w:overflowPunct w:val="0"/>
        <w:adjustRightInd w:val="0"/>
        <w:spacing w:line="276" w:lineRule="auto"/>
        <w:ind w:firstLine="426"/>
        <w:jc w:val="both"/>
        <w:textAlignment w:val="baseline"/>
        <w:rPr>
          <w:rFonts w:asciiTheme="minorHAnsi" w:hAnsiTheme="minorHAnsi" w:cstheme="minorHAnsi"/>
          <w:b/>
        </w:rPr>
      </w:pPr>
      <w:r w:rsidRPr="00E71371">
        <w:rPr>
          <w:rFonts w:asciiTheme="minorHAnsi" w:hAnsiTheme="minorHAnsi" w:cstheme="minorHAnsi"/>
          <w:b/>
        </w:rPr>
        <w:t xml:space="preserve">       </w:t>
      </w:r>
      <w:r w:rsidRPr="00E71371">
        <w:rPr>
          <w:rFonts w:asciiTheme="minorHAnsi" w:hAnsiTheme="minorHAnsi" w:cstheme="minorHAnsi"/>
        </w:rPr>
        <w:t>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ακολουθείται η διαδικασία του άρθρου 103 του Ν.4412/2016.</w:t>
      </w:r>
    </w:p>
    <w:p w:rsidR="00BE227F" w:rsidRPr="00963AC8" w:rsidRDefault="00BE227F" w:rsidP="00EA565C">
      <w:pPr>
        <w:overflowPunct w:val="0"/>
        <w:adjustRightInd w:val="0"/>
        <w:jc w:val="both"/>
        <w:textAlignment w:val="baseline"/>
      </w:pPr>
    </w:p>
    <w:p w:rsidR="00A01934" w:rsidRDefault="00A01934" w:rsidP="007E08BF">
      <w:pPr>
        <w:overflowPunct w:val="0"/>
        <w:adjustRightInd w:val="0"/>
        <w:spacing w:line="276" w:lineRule="auto"/>
        <w:ind w:firstLine="426"/>
        <w:jc w:val="center"/>
        <w:textAlignment w:val="baseline"/>
        <w:rPr>
          <w:rFonts w:ascii="Calibri" w:hAnsi="Calibri" w:cs="Calibri"/>
          <w:b/>
        </w:rPr>
      </w:pPr>
    </w:p>
    <w:p w:rsidR="00A01934" w:rsidRDefault="00A01934" w:rsidP="007E08BF">
      <w:pPr>
        <w:overflowPunct w:val="0"/>
        <w:adjustRightInd w:val="0"/>
        <w:spacing w:line="276" w:lineRule="auto"/>
        <w:ind w:firstLine="426"/>
        <w:jc w:val="center"/>
        <w:textAlignment w:val="baseline"/>
        <w:rPr>
          <w:rFonts w:ascii="Calibri" w:hAnsi="Calibri" w:cs="Calibri"/>
          <w:b/>
        </w:rPr>
      </w:pPr>
    </w:p>
    <w:p w:rsidR="00E71371" w:rsidRPr="00E71371" w:rsidRDefault="00E71371" w:rsidP="007E08BF">
      <w:pPr>
        <w:overflowPunct w:val="0"/>
        <w:adjustRightInd w:val="0"/>
        <w:spacing w:line="276" w:lineRule="auto"/>
        <w:ind w:firstLine="426"/>
        <w:jc w:val="center"/>
        <w:textAlignment w:val="baseline"/>
        <w:rPr>
          <w:rFonts w:ascii="Calibri" w:hAnsi="Calibri" w:cs="Calibri"/>
          <w:b/>
        </w:rPr>
      </w:pPr>
      <w:r w:rsidRPr="00E71371">
        <w:rPr>
          <w:rFonts w:ascii="Calibri" w:hAnsi="Calibri" w:cs="Calibri"/>
          <w:b/>
        </w:rPr>
        <w:lastRenderedPageBreak/>
        <w:t>Άρθρο Γ.6. Χρόνος και τρόπος πρόσβασης στα έγγραφα</w:t>
      </w:r>
    </w:p>
    <w:p w:rsidR="00E71371" w:rsidRPr="004829DD" w:rsidRDefault="00E71371" w:rsidP="004829DD">
      <w:pPr>
        <w:overflowPunct w:val="0"/>
        <w:adjustRightInd w:val="0"/>
        <w:spacing w:line="276" w:lineRule="auto"/>
        <w:ind w:firstLine="426"/>
        <w:jc w:val="both"/>
        <w:textAlignment w:val="baseline"/>
        <w:rPr>
          <w:rFonts w:ascii="Calibri" w:hAnsi="Calibri" w:cs="Calibri"/>
        </w:rPr>
      </w:pPr>
      <w:r w:rsidRPr="00E71371">
        <w:rPr>
          <w:rFonts w:ascii="Calibri" w:hAnsi="Calibri" w:cs="Calibri"/>
        </w:rPr>
        <w:t>Το δικαίωμα πρόσβασης στα έγγραφα των προσφορών άλλων οικονομικών φορέων ασκείται, σύμφωνα με τους όρους του άρθρου 1 του Π.Δ. 25/2015 (ΦΕΚ 34/ τεύχος Α’/2015).</w:t>
      </w:r>
      <w:bookmarkStart w:id="16" w:name="_Toc485280351"/>
      <w:bookmarkStart w:id="17" w:name="_Toc485281565"/>
    </w:p>
    <w:p w:rsidR="00146378" w:rsidRPr="00175891" w:rsidRDefault="00146378" w:rsidP="00146378">
      <w:pPr>
        <w:overflowPunct w:val="0"/>
        <w:adjustRightInd w:val="0"/>
        <w:spacing w:line="276" w:lineRule="auto"/>
        <w:textAlignment w:val="baseline"/>
        <w:rPr>
          <w:rFonts w:ascii="Calibri" w:hAnsi="Calibri" w:cs="Calibri"/>
          <w:b/>
        </w:rPr>
      </w:pPr>
    </w:p>
    <w:p w:rsidR="00E71371" w:rsidRPr="00E71371" w:rsidRDefault="00E71371" w:rsidP="007E08BF">
      <w:pPr>
        <w:overflowPunct w:val="0"/>
        <w:adjustRightInd w:val="0"/>
        <w:spacing w:line="276" w:lineRule="auto"/>
        <w:ind w:firstLine="426"/>
        <w:jc w:val="center"/>
        <w:textAlignment w:val="baseline"/>
        <w:rPr>
          <w:rFonts w:ascii="Calibri" w:hAnsi="Calibri" w:cs="Calibri"/>
          <w:b/>
        </w:rPr>
      </w:pPr>
      <w:r w:rsidRPr="00E71371">
        <w:rPr>
          <w:rFonts w:ascii="Calibri" w:hAnsi="Calibri" w:cs="Calibri"/>
          <w:b/>
        </w:rPr>
        <w:t>Άρθρο Γ.7: Χρόνος Ισχύος Προσφορών</w:t>
      </w:r>
      <w:bookmarkEnd w:id="16"/>
      <w:bookmarkEnd w:id="17"/>
    </w:p>
    <w:p w:rsidR="00E71371" w:rsidRPr="00E71371" w:rsidRDefault="00E71371" w:rsidP="007E08BF">
      <w:pPr>
        <w:overflowPunct w:val="0"/>
        <w:adjustRightInd w:val="0"/>
        <w:spacing w:line="276" w:lineRule="auto"/>
        <w:ind w:firstLine="426"/>
        <w:jc w:val="both"/>
        <w:textAlignment w:val="baseline"/>
        <w:rPr>
          <w:rFonts w:ascii="Calibri" w:hAnsi="Calibri" w:cs="Calibri"/>
          <w:b/>
        </w:rPr>
      </w:pPr>
      <w:r w:rsidRPr="00E71371">
        <w:rPr>
          <w:rFonts w:ascii="Calibri" w:hAnsi="Calibri" w:cs="Calibri"/>
        </w:rPr>
        <w:t xml:space="preserve">Οι προσφορές ισχύουν και δεσμεύουν τους προσφέροντες για εκατόν ογδόντα </w:t>
      </w:r>
      <w:r w:rsidRPr="00E71371">
        <w:rPr>
          <w:rFonts w:ascii="Calibri" w:hAnsi="Calibri" w:cs="Calibri"/>
          <w:b/>
        </w:rPr>
        <w:t>(180) ημερολογιακές ημέρες,</w:t>
      </w:r>
      <w:r w:rsidRPr="00E71371">
        <w:rPr>
          <w:rFonts w:ascii="Calibri" w:hAnsi="Calibri" w:cs="Calibri"/>
        </w:rPr>
        <w:t xml:space="preserve"> από την επόμενη ημέρα της ημερομηνίας διενέργειας της παρούσας </w:t>
      </w:r>
      <w:r w:rsidRPr="00E71371">
        <w:rPr>
          <w:rFonts w:ascii="Calibri" w:hAnsi="Calibri" w:cs="Calibri"/>
          <w:b/>
        </w:rPr>
        <w:t>(παρ. 4, άρθρο 97 του ν. 4412/2016).</w:t>
      </w:r>
    </w:p>
    <w:p w:rsidR="00E71371" w:rsidRPr="00E71371" w:rsidRDefault="00E71371" w:rsidP="007E08BF">
      <w:pPr>
        <w:overflowPunct w:val="0"/>
        <w:adjustRightInd w:val="0"/>
        <w:spacing w:line="276" w:lineRule="auto"/>
        <w:ind w:firstLine="426"/>
        <w:jc w:val="both"/>
        <w:textAlignment w:val="baseline"/>
        <w:rPr>
          <w:rFonts w:ascii="Calibri" w:hAnsi="Calibri" w:cs="Calibri"/>
          <w:b/>
        </w:rPr>
      </w:pPr>
      <w:r w:rsidRPr="00E71371">
        <w:rPr>
          <w:rFonts w:ascii="Calibri" w:hAnsi="Calibri" w:cs="Calibri"/>
        </w:rPr>
        <w:t xml:space="preserve">Η ισχύς της προσφοράς μπορεί να παραταθεί, εφόσον ζητηθεί από την Αναθέτουσα Αρχή πριν από τη λήξη της, κατ’ ανώτατο όριο για χρονικό διάστημα ίσο με την προβλεπόμενη από την πρόσκληση αρχική διάρκεια ισχύος της προσφοράς, </w:t>
      </w:r>
      <w:r w:rsidRPr="00E71371">
        <w:rPr>
          <w:rFonts w:ascii="Calibri" w:hAnsi="Calibri" w:cs="Calibri"/>
          <w:b/>
        </w:rPr>
        <w:t>ήτοι έως εκατόν ογδόντα (180) ημέρες</w:t>
      </w:r>
      <w:r w:rsidRPr="00E71371">
        <w:rPr>
          <w:rFonts w:ascii="Calibri" w:hAnsi="Calibri" w:cs="Calibri"/>
        </w:rPr>
        <w:t xml:space="preserve">. Πέραν των ορίων αυτών, θα ισχύουν τα προβλεπόμενα στην παρ. 4 του άρθρου 97 του ν. 4412/16. </w:t>
      </w:r>
    </w:p>
    <w:p w:rsidR="00E71371" w:rsidRPr="00E71371" w:rsidRDefault="00E71371" w:rsidP="007E08BF">
      <w:pPr>
        <w:overflowPunct w:val="0"/>
        <w:adjustRightInd w:val="0"/>
        <w:spacing w:line="276" w:lineRule="auto"/>
        <w:ind w:firstLine="426"/>
        <w:jc w:val="both"/>
        <w:textAlignment w:val="baseline"/>
        <w:rPr>
          <w:rFonts w:ascii="Calibri" w:hAnsi="Calibri" w:cs="Calibri"/>
          <w:b/>
        </w:rPr>
      </w:pPr>
      <w:r w:rsidRPr="00E71371">
        <w:rPr>
          <w:rFonts w:ascii="Calibri" w:hAnsi="Calibri" w:cs="Calibri"/>
          <w:b/>
        </w:rPr>
        <w:t>Προσφορά που ορίζει χρόνο μικρότερο του προβλεπόμενου από την παρούσα ή δεν ορίζει καθόλου, απορρίπτεται ως απαράδεκτη.</w:t>
      </w:r>
    </w:p>
    <w:p w:rsidR="00E71371" w:rsidRPr="00E71371" w:rsidRDefault="00E71371" w:rsidP="007E08BF">
      <w:pPr>
        <w:overflowPunct w:val="0"/>
        <w:adjustRightInd w:val="0"/>
        <w:spacing w:line="276" w:lineRule="auto"/>
        <w:ind w:firstLine="426"/>
        <w:jc w:val="both"/>
        <w:textAlignment w:val="baseline"/>
        <w:rPr>
          <w:rFonts w:ascii="Calibri" w:hAnsi="Calibri" w:cs="Calibri"/>
        </w:rPr>
      </w:pPr>
      <w:r w:rsidRPr="00E71371">
        <w:rPr>
          <w:rFonts w:ascii="Calibri" w:hAnsi="Calibri" w:cs="Calibri"/>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E71371" w:rsidRPr="00E71371" w:rsidRDefault="00E71371" w:rsidP="007E08BF">
      <w:pPr>
        <w:overflowPunct w:val="0"/>
        <w:adjustRightInd w:val="0"/>
        <w:spacing w:line="276" w:lineRule="auto"/>
        <w:ind w:firstLine="426"/>
        <w:jc w:val="both"/>
        <w:textAlignment w:val="baseline"/>
        <w:rPr>
          <w:rFonts w:ascii="Calibri" w:hAnsi="Calibri" w:cs="Calibri"/>
        </w:rPr>
      </w:pPr>
      <w:r w:rsidRPr="00E71371">
        <w:rPr>
          <w:rFonts w:ascii="Calibri" w:hAnsi="Calibri" w:cs="Calibri"/>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rsidR="007804F1" w:rsidRDefault="007804F1" w:rsidP="00146378">
      <w:pPr>
        <w:overflowPunct w:val="0"/>
        <w:adjustRightInd w:val="0"/>
        <w:jc w:val="both"/>
        <w:textAlignment w:val="baseline"/>
      </w:pPr>
    </w:p>
    <w:p w:rsidR="001A23D1" w:rsidRPr="00D65F4F" w:rsidRDefault="001A23D1" w:rsidP="007E08BF">
      <w:pPr>
        <w:overflowPunct w:val="0"/>
        <w:adjustRightInd w:val="0"/>
        <w:spacing w:line="276" w:lineRule="auto"/>
        <w:ind w:firstLine="426"/>
        <w:jc w:val="center"/>
        <w:textAlignment w:val="baseline"/>
        <w:rPr>
          <w:rFonts w:ascii="Calibri" w:hAnsi="Calibri" w:cs="Calibri"/>
          <w:b/>
        </w:rPr>
      </w:pPr>
      <w:bookmarkStart w:id="18" w:name="_Toc469401588"/>
    </w:p>
    <w:p w:rsidR="00CF0D4C" w:rsidRPr="00CF0D4C" w:rsidRDefault="00CF0D4C" w:rsidP="007E08BF">
      <w:pPr>
        <w:overflowPunct w:val="0"/>
        <w:adjustRightInd w:val="0"/>
        <w:spacing w:line="276" w:lineRule="auto"/>
        <w:ind w:firstLine="426"/>
        <w:jc w:val="center"/>
        <w:textAlignment w:val="baseline"/>
        <w:rPr>
          <w:rFonts w:ascii="Calibri" w:hAnsi="Calibri" w:cs="Calibri"/>
          <w:b/>
        </w:rPr>
      </w:pPr>
      <w:r w:rsidRPr="00CF0D4C">
        <w:rPr>
          <w:rFonts w:ascii="Calibri" w:hAnsi="Calibri" w:cs="Calibri"/>
          <w:b/>
        </w:rPr>
        <w:t>Άρθρο Γ.8: Παράδοση ειδών</w:t>
      </w:r>
      <w:bookmarkEnd w:id="18"/>
    </w:p>
    <w:p w:rsidR="00CF0D4C" w:rsidRPr="00C26EBA" w:rsidRDefault="00CF0D4C" w:rsidP="007E08BF">
      <w:pPr>
        <w:overflowPunct w:val="0"/>
        <w:adjustRightInd w:val="0"/>
        <w:spacing w:line="276" w:lineRule="auto"/>
        <w:ind w:firstLine="426"/>
        <w:jc w:val="both"/>
        <w:textAlignment w:val="baseline"/>
        <w:rPr>
          <w:rFonts w:ascii="Calibri" w:hAnsi="Calibri" w:cs="Calibri"/>
          <w:bCs/>
          <w:color w:val="000000" w:themeColor="text1"/>
        </w:rPr>
      </w:pPr>
      <w:r w:rsidRPr="00CF0D4C">
        <w:rPr>
          <w:rFonts w:ascii="Calibri" w:hAnsi="Calibri" w:cs="Calibri"/>
          <w:bCs/>
        </w:rPr>
        <w:t xml:space="preserve">Η παράδοση της </w:t>
      </w:r>
      <w:r w:rsidRPr="00C26EBA">
        <w:rPr>
          <w:rFonts w:ascii="Calibri" w:hAnsi="Calibri" w:cs="Calibri"/>
          <w:bCs/>
          <w:color w:val="000000" w:themeColor="text1"/>
        </w:rPr>
        <w:t xml:space="preserve">συνολικής ποσότητας των προς προμήθεια ειδών </w:t>
      </w:r>
      <w:r w:rsidRPr="00C26EBA">
        <w:rPr>
          <w:rFonts w:ascii="Calibri" w:hAnsi="Calibri" w:cs="Calibri"/>
          <w:color w:val="000000" w:themeColor="text1"/>
        </w:rPr>
        <w:t xml:space="preserve">θα πραγματοποιηθεί </w:t>
      </w:r>
      <w:r w:rsidR="00C26EBA" w:rsidRPr="001A23D1">
        <w:rPr>
          <w:rFonts w:ascii="Calibri" w:hAnsi="Calibri" w:cs="Calibri"/>
          <w:b/>
          <w:color w:val="000000" w:themeColor="text1"/>
          <w:u w:val="single"/>
        </w:rPr>
        <w:t>τμηματικά ή</w:t>
      </w:r>
      <w:r w:rsidR="00C26EBA" w:rsidRPr="00C26EBA">
        <w:rPr>
          <w:rFonts w:ascii="Calibri" w:hAnsi="Calibri" w:cs="Calibri"/>
          <w:color w:val="000000" w:themeColor="text1"/>
        </w:rPr>
        <w:t xml:space="preserve"> </w:t>
      </w:r>
      <w:r w:rsidRPr="00C26EBA">
        <w:rPr>
          <w:rFonts w:ascii="Calibri" w:hAnsi="Calibri" w:cs="Calibri"/>
          <w:b/>
          <w:color w:val="000000" w:themeColor="text1"/>
          <w:u w:val="single"/>
        </w:rPr>
        <w:t xml:space="preserve">άπαξ </w:t>
      </w:r>
      <w:r w:rsidR="00C26EBA" w:rsidRPr="00C26EBA">
        <w:rPr>
          <w:rFonts w:ascii="Calibri" w:hAnsi="Calibri" w:cs="Calibri"/>
          <w:b/>
          <w:color w:val="000000" w:themeColor="text1"/>
          <w:u w:val="single"/>
        </w:rPr>
        <w:t xml:space="preserve">εντός του έτους 2020 και </w:t>
      </w:r>
      <w:r w:rsidR="00A01934">
        <w:rPr>
          <w:rFonts w:ascii="Calibri" w:hAnsi="Calibri" w:cs="Calibri"/>
          <w:b/>
          <w:color w:val="000000" w:themeColor="text1"/>
          <w:u w:val="single"/>
        </w:rPr>
        <w:t>εντός 15 ημερών από την υπογραφή της σύμβασης,</w:t>
      </w:r>
      <w:r w:rsidR="00C9072E" w:rsidRPr="00C26EBA">
        <w:rPr>
          <w:rFonts w:ascii="Calibri" w:hAnsi="Calibri" w:cs="Calibri"/>
          <w:b/>
          <w:color w:val="000000" w:themeColor="text1"/>
        </w:rPr>
        <w:t xml:space="preserve"> </w:t>
      </w:r>
      <w:r w:rsidRPr="00C26EBA">
        <w:rPr>
          <w:rFonts w:ascii="Calibri" w:hAnsi="Calibri" w:cs="Calibri"/>
          <w:b/>
          <w:color w:val="000000" w:themeColor="text1"/>
        </w:rPr>
        <w:t xml:space="preserve">στο κτίριο του Υ.ΠΑΙ.Θ (Αν. Παπανδρέου 37, Μαρούσι </w:t>
      </w:r>
      <w:r w:rsidR="005977F6" w:rsidRPr="00C26EBA">
        <w:rPr>
          <w:rFonts w:ascii="Calibri" w:hAnsi="Calibri" w:cs="Calibri"/>
          <w:b/>
          <w:color w:val="000000" w:themeColor="text1"/>
        </w:rPr>
        <w:t xml:space="preserve"> </w:t>
      </w:r>
      <w:r w:rsidRPr="00C26EBA">
        <w:rPr>
          <w:rFonts w:ascii="Calibri" w:hAnsi="Calibri" w:cs="Calibri"/>
          <w:b/>
          <w:color w:val="000000" w:themeColor="text1"/>
        </w:rPr>
        <w:t xml:space="preserve">Αττικής). </w:t>
      </w:r>
      <w:r w:rsidRPr="00C26EBA">
        <w:rPr>
          <w:rFonts w:ascii="Calibri" w:hAnsi="Calibri" w:cs="Calibri"/>
          <w:bCs/>
          <w:color w:val="000000" w:themeColor="text1"/>
        </w:rPr>
        <w:t>Η μεταφορά και η παράδοση των ειδών θα γίνει με επιμέλεια και έξοδα του προμηθευτή</w:t>
      </w:r>
      <w:r w:rsidR="006F262F" w:rsidRPr="00C26EBA">
        <w:rPr>
          <w:rFonts w:ascii="Calibri" w:hAnsi="Calibri" w:cs="Calibri"/>
          <w:bCs/>
          <w:color w:val="000000" w:themeColor="text1"/>
        </w:rPr>
        <w:t>.</w:t>
      </w:r>
      <w:r w:rsidRPr="00C26EBA">
        <w:rPr>
          <w:rFonts w:ascii="Calibri" w:hAnsi="Calibri" w:cs="Calibri"/>
          <w:bCs/>
          <w:color w:val="000000" w:themeColor="text1"/>
        </w:rPr>
        <w:t xml:space="preserve"> </w:t>
      </w:r>
    </w:p>
    <w:p w:rsidR="00CF0D4C" w:rsidRPr="00CF0D4C" w:rsidRDefault="00CF0D4C" w:rsidP="007E08BF">
      <w:pPr>
        <w:overflowPunct w:val="0"/>
        <w:adjustRightInd w:val="0"/>
        <w:spacing w:line="276" w:lineRule="auto"/>
        <w:ind w:firstLine="426"/>
        <w:jc w:val="both"/>
        <w:textAlignment w:val="baseline"/>
        <w:rPr>
          <w:rFonts w:ascii="Calibri" w:hAnsi="Calibri" w:cs="Calibri"/>
        </w:rPr>
      </w:pPr>
      <w:r w:rsidRPr="00CF0D4C">
        <w:rPr>
          <w:rFonts w:ascii="Calibri" w:hAnsi="Calibri" w:cs="Calibri"/>
        </w:rPr>
        <w:t>Ο Ανάδοχος είναι υποχρεωμένος να παραδώσει τα ζητούμενα είδη σύμφωνα με τις Τεχνικές Προδιαγραφές του Παραρτήματος Β΄ της παρούσας.</w:t>
      </w:r>
    </w:p>
    <w:p w:rsidR="00CF0D4C" w:rsidRPr="00CF0D4C" w:rsidRDefault="00CF0D4C" w:rsidP="007E08BF">
      <w:pPr>
        <w:overflowPunct w:val="0"/>
        <w:adjustRightInd w:val="0"/>
        <w:spacing w:line="276" w:lineRule="auto"/>
        <w:ind w:firstLine="426"/>
        <w:jc w:val="both"/>
        <w:textAlignment w:val="baseline"/>
        <w:rPr>
          <w:rFonts w:ascii="Calibri" w:hAnsi="Calibri" w:cs="Calibri"/>
          <w:bCs/>
        </w:rPr>
      </w:pPr>
      <w:r w:rsidRPr="00CF0D4C">
        <w:rPr>
          <w:rFonts w:ascii="Calibri" w:hAnsi="Calibri" w:cs="Calibri"/>
          <w:bCs/>
        </w:rPr>
        <w:t>Ο συμβατικός χρόνος παράδοσης των υλικών μπορεί να παρατείνεται υπό τις σωρευτικές προϋποθέσεις του άρθρου 206 του Ν.4412/2016.</w:t>
      </w:r>
    </w:p>
    <w:p w:rsidR="00CF0D4C" w:rsidRPr="00CF0D4C" w:rsidRDefault="00CF0D4C" w:rsidP="007E08BF">
      <w:pPr>
        <w:overflowPunct w:val="0"/>
        <w:adjustRightInd w:val="0"/>
        <w:spacing w:line="276" w:lineRule="auto"/>
        <w:ind w:firstLine="426"/>
        <w:jc w:val="both"/>
        <w:textAlignment w:val="baseline"/>
        <w:rPr>
          <w:rFonts w:ascii="Calibri" w:hAnsi="Calibri" w:cs="Calibri"/>
          <w:bCs/>
        </w:rPr>
      </w:pPr>
      <w:r w:rsidRPr="00CF0D4C">
        <w:rPr>
          <w:rFonts w:ascii="Calibri" w:hAnsi="Calibri" w:cs="Calibri"/>
          <w:bCs/>
        </w:rPr>
        <w:t>Η απόφαση παράτασης εκδίδεται εντός εύλογου χρονικού διαστήματος από την υποβολή του σχετικού αιτήματος του προμηθευτή.</w:t>
      </w:r>
    </w:p>
    <w:p w:rsidR="00CF0D4C" w:rsidRPr="00CF0D4C" w:rsidRDefault="00CF0D4C" w:rsidP="007E08BF">
      <w:pPr>
        <w:overflowPunct w:val="0"/>
        <w:adjustRightInd w:val="0"/>
        <w:spacing w:line="276" w:lineRule="auto"/>
        <w:ind w:firstLine="426"/>
        <w:jc w:val="both"/>
        <w:textAlignment w:val="baseline"/>
        <w:rPr>
          <w:rFonts w:ascii="Calibri" w:hAnsi="Calibri" w:cs="Calibri"/>
          <w:bCs/>
        </w:rPr>
      </w:pPr>
      <w:r w:rsidRPr="00CF0D4C">
        <w:rPr>
          <w:rFonts w:ascii="Calibri" w:hAnsi="Calibri" w:cs="Calibri"/>
          <w:bCs/>
        </w:rPr>
        <w:t xml:space="preserve">Ο προμηθευτής υποχρεούται να ειδοποιεί την Αναθέτουσα Αρχή  που εκτελεί την προμήθεια για την ημερομηνία που προτίθεται να παραδώσει τα υλικά, </w:t>
      </w:r>
      <w:r w:rsidRPr="00CF0D4C">
        <w:rPr>
          <w:rFonts w:ascii="Calibri" w:hAnsi="Calibri" w:cs="Calibri"/>
          <w:bCs/>
          <w:u w:val="single"/>
        </w:rPr>
        <w:t>τουλάχιστον πέντε (5) εργάσιμες</w:t>
      </w:r>
      <w:r w:rsidRPr="00CF0D4C">
        <w:rPr>
          <w:rFonts w:ascii="Calibri" w:hAnsi="Calibri" w:cs="Calibri"/>
          <w:bCs/>
        </w:rPr>
        <w:t xml:space="preserve"> ημέρες νωρίτερα και υποχρεούται να παραδίδει τα είδη σε εργάσιμες ημέρες και ώρες κατόπιν προηγούμενης συνεννόησης με την αρμόδια Υπηρεσία. </w:t>
      </w:r>
    </w:p>
    <w:p w:rsidR="00CF0D4C" w:rsidRPr="00CF0D4C" w:rsidRDefault="00CF0D4C" w:rsidP="007E08BF">
      <w:pPr>
        <w:overflowPunct w:val="0"/>
        <w:adjustRightInd w:val="0"/>
        <w:spacing w:line="276" w:lineRule="auto"/>
        <w:ind w:firstLine="426"/>
        <w:jc w:val="both"/>
        <w:textAlignment w:val="baseline"/>
        <w:rPr>
          <w:rFonts w:ascii="Calibri" w:hAnsi="Calibri" w:cs="Calibri"/>
        </w:rPr>
      </w:pPr>
      <w:r w:rsidRPr="00CF0D4C">
        <w:rPr>
          <w:rFonts w:ascii="Calibri" w:hAnsi="Calibri" w:cs="Calibri"/>
        </w:rPr>
        <w:t xml:space="preserve">Σε αντικειμενικά δικαιολογημένες περιπτώσεις (λόγοι ανωτέρας βίας ή άλλοι ιδιαιτέρως σοβαροί λόγοι) που δεν οφείλονται σε υπαιτιότητα του αναδόχου, είναι δυνατή η παράταση του συμβατικού χρόνου παράδοσης των ειδών με αιτιολογημένη απόφαση της αναθέτουσας αρχής κατόπιν γνωμοδότησης του αρμοδίου συλλογικού οργάνου, χωρίς να επιβληθούν κυρώσεις. Σε κάθε άλλη περίπτωση παράτασης </w:t>
      </w:r>
      <w:r w:rsidRPr="00CF0D4C">
        <w:rPr>
          <w:rFonts w:ascii="Calibri" w:hAnsi="Calibri" w:cs="Calibri"/>
        </w:rPr>
        <w:lastRenderedPageBreak/>
        <w:t>του συμβατικού χρόνου παράδοσης, επιβάλλονται οι κυρώσεις που προβλέπονται στο άρθρο 207 του Ν. 4412/16.</w:t>
      </w:r>
    </w:p>
    <w:p w:rsidR="00CF0D4C" w:rsidRPr="00CF0D4C" w:rsidRDefault="00CF0D4C" w:rsidP="007E08BF">
      <w:pPr>
        <w:overflowPunct w:val="0"/>
        <w:adjustRightInd w:val="0"/>
        <w:spacing w:line="276" w:lineRule="auto"/>
        <w:ind w:firstLine="426"/>
        <w:jc w:val="both"/>
        <w:textAlignment w:val="baseline"/>
        <w:rPr>
          <w:rFonts w:ascii="Calibri" w:hAnsi="Calibri" w:cs="Calibri"/>
        </w:rPr>
      </w:pPr>
      <w:r w:rsidRPr="00CF0D4C">
        <w:rPr>
          <w:rFonts w:ascii="Calibri" w:hAnsi="Calibri" w:cs="Calibri"/>
        </w:rPr>
        <w:t>Η απόφαση της αναθέτουσας αρχής περί παράτασης του συμβατικού χρόνου παράδοσης εκδίδεται εντός εύλογου χρονικού διαστήματος από την υποβολή του σχετικού αιτήματος του προμηθευτή.</w:t>
      </w:r>
    </w:p>
    <w:p w:rsidR="00CF0D4C" w:rsidRPr="00CF0D4C" w:rsidRDefault="00CF0D4C" w:rsidP="007E08BF">
      <w:pPr>
        <w:overflowPunct w:val="0"/>
        <w:adjustRightInd w:val="0"/>
        <w:spacing w:line="276" w:lineRule="auto"/>
        <w:ind w:firstLine="426"/>
        <w:jc w:val="both"/>
        <w:textAlignment w:val="baseline"/>
        <w:rPr>
          <w:rFonts w:ascii="Calibri" w:hAnsi="Calibri" w:cs="Calibri"/>
        </w:rPr>
      </w:pPr>
      <w:r w:rsidRPr="00CF0D4C">
        <w:rPr>
          <w:rFonts w:ascii="Calibri" w:hAnsi="Calibri" w:cs="Calibri"/>
        </w:rPr>
        <w:t xml:space="preserve">Το χρονικό διάστημα της παράτασης είναι ίσο ή μικρότερο από τον αρχικό συμβατικό χρόνο παράδοσης. </w:t>
      </w:r>
    </w:p>
    <w:p w:rsidR="00CF0D4C" w:rsidRPr="00CF0D4C" w:rsidRDefault="00CF0D4C" w:rsidP="007E08BF">
      <w:pPr>
        <w:overflowPunct w:val="0"/>
        <w:adjustRightInd w:val="0"/>
        <w:spacing w:line="276" w:lineRule="auto"/>
        <w:ind w:firstLine="426"/>
        <w:jc w:val="both"/>
        <w:textAlignment w:val="baseline"/>
        <w:rPr>
          <w:rFonts w:ascii="Calibri" w:hAnsi="Calibri" w:cs="Calibri"/>
        </w:rPr>
      </w:pPr>
      <w:r w:rsidRPr="00CF0D4C">
        <w:rPr>
          <w:rFonts w:ascii="Calibri" w:hAnsi="Calibri" w:cs="Calibri"/>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προμηθευτής κηρύσσεται έκπτωτος. </w:t>
      </w:r>
    </w:p>
    <w:p w:rsidR="00CF0D4C" w:rsidRPr="00CF0D4C" w:rsidRDefault="00CF0D4C" w:rsidP="007E08BF">
      <w:pPr>
        <w:overflowPunct w:val="0"/>
        <w:adjustRightInd w:val="0"/>
        <w:spacing w:line="276" w:lineRule="auto"/>
        <w:ind w:firstLine="426"/>
        <w:jc w:val="both"/>
        <w:textAlignment w:val="baseline"/>
        <w:rPr>
          <w:bCs/>
        </w:rPr>
      </w:pPr>
      <w:r w:rsidRPr="00CF0D4C">
        <w:rPr>
          <w:rFonts w:ascii="Calibri" w:hAnsi="Calibri" w:cs="Calibri"/>
          <w:b/>
        </w:rPr>
        <w:t>Προσφορά στην οποία αναγράφεται χρόνος παράδοσης που υπερβαίνει αυτόν που καθορίζεται πιο πάνω, απορρίπτεται ως απαράδεκτη</w:t>
      </w:r>
      <w:r w:rsidRPr="00CF0D4C">
        <w:t>.</w:t>
      </w:r>
      <w:r w:rsidRPr="00CF0D4C">
        <w:rPr>
          <w:bCs/>
        </w:rPr>
        <w:t xml:space="preserve"> </w:t>
      </w:r>
    </w:p>
    <w:p w:rsidR="00D1299C" w:rsidRDefault="00D1299C" w:rsidP="00945931">
      <w:pPr>
        <w:overflowPunct w:val="0"/>
        <w:adjustRightInd w:val="0"/>
        <w:jc w:val="both"/>
        <w:textAlignment w:val="baseline"/>
      </w:pPr>
    </w:p>
    <w:p w:rsidR="000D6523" w:rsidRPr="00D65F4F" w:rsidRDefault="000D6523" w:rsidP="00025B52">
      <w:pPr>
        <w:overflowPunct w:val="0"/>
        <w:adjustRightInd w:val="0"/>
        <w:ind w:firstLine="426"/>
        <w:jc w:val="center"/>
        <w:textAlignment w:val="baseline"/>
        <w:rPr>
          <w:rFonts w:asciiTheme="minorHAnsi" w:hAnsiTheme="minorHAnsi" w:cstheme="minorHAnsi"/>
          <w:b/>
        </w:rPr>
      </w:pPr>
      <w:bookmarkStart w:id="19" w:name="_Toc469401589"/>
    </w:p>
    <w:p w:rsidR="00025B52" w:rsidRPr="00025B52" w:rsidRDefault="00025B52" w:rsidP="00025B52">
      <w:pPr>
        <w:overflowPunct w:val="0"/>
        <w:adjustRightInd w:val="0"/>
        <w:ind w:firstLine="426"/>
        <w:jc w:val="center"/>
        <w:textAlignment w:val="baseline"/>
        <w:rPr>
          <w:rFonts w:asciiTheme="minorHAnsi" w:hAnsiTheme="minorHAnsi" w:cstheme="minorHAnsi"/>
          <w:b/>
        </w:rPr>
      </w:pPr>
      <w:r w:rsidRPr="00025B52">
        <w:rPr>
          <w:rFonts w:asciiTheme="minorHAnsi" w:hAnsiTheme="minorHAnsi" w:cstheme="minorHAnsi"/>
          <w:b/>
        </w:rPr>
        <w:t>Άρθρο Γ.9:  Παραλαβή υλικών</w:t>
      </w:r>
      <w:bookmarkEnd w:id="19"/>
      <w:r w:rsidRPr="00025B52">
        <w:rPr>
          <w:rFonts w:asciiTheme="minorHAnsi" w:hAnsiTheme="minorHAnsi" w:cstheme="minorHAnsi"/>
          <w:b/>
        </w:rPr>
        <w:t xml:space="preserve"> (Άρθρο 208 του Ν. 4412/2016).</w:t>
      </w:r>
    </w:p>
    <w:p w:rsidR="00025B52" w:rsidRPr="00025B52" w:rsidRDefault="00025B52" w:rsidP="00A95D12">
      <w:pPr>
        <w:overflowPunct w:val="0"/>
        <w:adjustRightInd w:val="0"/>
        <w:spacing w:line="276" w:lineRule="auto"/>
        <w:ind w:firstLine="426"/>
        <w:jc w:val="both"/>
        <w:textAlignment w:val="baseline"/>
        <w:rPr>
          <w:rFonts w:asciiTheme="minorHAnsi" w:hAnsiTheme="minorHAnsi" w:cstheme="minorHAnsi"/>
          <w:bCs/>
        </w:rPr>
      </w:pPr>
      <w:r w:rsidRPr="00025B52">
        <w:rPr>
          <w:rFonts w:asciiTheme="minorHAnsi" w:hAnsiTheme="minorHAnsi" w:cstheme="minorHAnsi"/>
          <w:bCs/>
        </w:rPr>
        <w:t>Κατά τη διαδικασία παραλαβής των υλικών διενεργείται ποσοτικός και ποιοτικός έλεγχος και καλείται να παραστεί, εφόσον το επιθυμεί, ο προμηθευτής. Μετά την ολοκλήρωση της άνω διαδικασίας, η Επιτροπή Παραλαβής μπορεί:</w:t>
      </w:r>
    </w:p>
    <w:p w:rsidR="00025B52" w:rsidRPr="00025B52" w:rsidRDefault="00025B52" w:rsidP="00D1299C">
      <w:pPr>
        <w:overflowPunct w:val="0"/>
        <w:adjustRightInd w:val="0"/>
        <w:spacing w:line="276" w:lineRule="auto"/>
        <w:ind w:firstLine="426"/>
        <w:jc w:val="both"/>
        <w:textAlignment w:val="baseline"/>
        <w:rPr>
          <w:rFonts w:asciiTheme="minorHAnsi" w:hAnsiTheme="minorHAnsi" w:cstheme="minorHAnsi"/>
          <w:bCs/>
        </w:rPr>
      </w:pPr>
      <w:r w:rsidRPr="00025B52">
        <w:rPr>
          <w:rFonts w:asciiTheme="minorHAnsi" w:hAnsiTheme="minorHAnsi" w:cstheme="minorHAnsi"/>
          <w:bCs/>
        </w:rPr>
        <w:t>α) να παραλάβει το υλικό,</w:t>
      </w:r>
    </w:p>
    <w:p w:rsidR="00025B52" w:rsidRPr="00025B52" w:rsidRDefault="00025B52" w:rsidP="00D1299C">
      <w:pPr>
        <w:overflowPunct w:val="0"/>
        <w:adjustRightInd w:val="0"/>
        <w:spacing w:line="276" w:lineRule="auto"/>
        <w:ind w:firstLine="426"/>
        <w:jc w:val="both"/>
        <w:textAlignment w:val="baseline"/>
        <w:rPr>
          <w:rFonts w:asciiTheme="minorHAnsi" w:hAnsiTheme="minorHAnsi" w:cstheme="minorHAnsi"/>
          <w:bCs/>
        </w:rPr>
      </w:pPr>
      <w:r w:rsidRPr="00025B52">
        <w:rPr>
          <w:rFonts w:asciiTheme="minorHAnsi" w:hAnsiTheme="minorHAnsi" w:cstheme="minorHAnsi"/>
          <w:bCs/>
        </w:rPr>
        <w:t>β) να παραλάβει το υλικό με παρατηρήσεις λόγω αποκλίσεων από τις τεχνικές προδιαγραφές της σύμβασης,</w:t>
      </w:r>
    </w:p>
    <w:p w:rsidR="00025B52" w:rsidRPr="00025B52" w:rsidRDefault="00025B52" w:rsidP="00D1299C">
      <w:pPr>
        <w:overflowPunct w:val="0"/>
        <w:adjustRightInd w:val="0"/>
        <w:spacing w:line="276" w:lineRule="auto"/>
        <w:ind w:firstLine="426"/>
        <w:jc w:val="both"/>
        <w:textAlignment w:val="baseline"/>
        <w:rPr>
          <w:rFonts w:asciiTheme="minorHAnsi" w:hAnsiTheme="minorHAnsi" w:cstheme="minorHAnsi"/>
          <w:bCs/>
        </w:rPr>
      </w:pPr>
      <w:r w:rsidRPr="00025B52">
        <w:rPr>
          <w:rFonts w:asciiTheme="minorHAnsi" w:hAnsiTheme="minorHAnsi" w:cstheme="minorHAnsi"/>
          <w:bCs/>
        </w:rPr>
        <w:t>γ) να απορρίψει το υλικό.</w:t>
      </w:r>
    </w:p>
    <w:p w:rsidR="00025B52" w:rsidRPr="001A4AFA" w:rsidRDefault="00025B52" w:rsidP="00D1299C">
      <w:pPr>
        <w:overflowPunct w:val="0"/>
        <w:adjustRightInd w:val="0"/>
        <w:spacing w:line="276" w:lineRule="auto"/>
        <w:ind w:firstLine="426"/>
        <w:jc w:val="both"/>
        <w:textAlignment w:val="baseline"/>
        <w:rPr>
          <w:rFonts w:asciiTheme="minorHAnsi" w:hAnsiTheme="minorHAnsi" w:cstheme="minorHAnsi"/>
          <w:bCs/>
        </w:rPr>
      </w:pPr>
      <w:r w:rsidRPr="00025B52">
        <w:rPr>
          <w:rFonts w:asciiTheme="minorHAnsi" w:hAnsiTheme="minorHAnsi" w:cstheme="minorHAnsi"/>
          <w:bCs/>
        </w:rPr>
        <w:t xml:space="preserve">Αν η Επιτροπή Παραλαβής, παραλάβει το υλικό με παρατηρήσεις, αναφέρει στο σχετικό πρωτόκολλο τις αποκλίσεις που παρουσιάζει αυτό από τους όρους της σύμβασης και διατυπώνει αιτιολογημένα τη γνώμη της για το ζήτημα αν το υλικό είναι κατάλληλο ή όχι για τη χρήση που προορίζεται. Εφόσον κριθεί από την αρμόδια Υπηρεσία που εκτελεί τη σύμβαση ότι οι παρεκκλίσεις του υλικού δεν επηρεάζουν την καταλληλότητά του και μπορεί να χρησιμοποιηθεί, με αιτιολογημένη απόφαση του αποφαινόμενου Οργάνου, ύστερα από γνωμοδότηση του αρμόδιου Οργάνου, μπορεί να εγκριθεί η παραλαβή του υλικού, με ή χωρίς έκπτωση επί της συμβατικής τιμής. Σε αντίθεση περίπτωση, εφόσον κριθεί από την αρμόδια Υπηρεσία που εκτελεί τη σύμβαση ότι οι παρεκκλίσεις του υλικού επηρεάζουν την καταλληλότητά του και δε </w:t>
      </w:r>
      <w:r w:rsidRPr="001A4AFA">
        <w:rPr>
          <w:rFonts w:asciiTheme="minorHAnsi" w:hAnsiTheme="minorHAnsi" w:cstheme="minorHAnsi"/>
          <w:bCs/>
        </w:rPr>
        <w:t xml:space="preserve">μπορεί να χρησιμοποιηθεί, με αιτιολογημένη απόφαση του αποφαινόμενου Οργάνου, ύστερα από γνωμοδότηση της αρμόδιας Γνωμοδοτικής Επιτροπής, το υλικό μπορεί να απορριφθεί. </w:t>
      </w:r>
    </w:p>
    <w:p w:rsidR="00025B52" w:rsidRPr="00025B52" w:rsidRDefault="00025B52" w:rsidP="00D1299C">
      <w:pPr>
        <w:overflowPunct w:val="0"/>
        <w:adjustRightInd w:val="0"/>
        <w:spacing w:line="276" w:lineRule="auto"/>
        <w:ind w:firstLine="426"/>
        <w:jc w:val="both"/>
        <w:textAlignment w:val="baseline"/>
        <w:rPr>
          <w:rFonts w:asciiTheme="minorHAnsi" w:hAnsiTheme="minorHAnsi" w:cstheme="minorHAnsi"/>
        </w:rPr>
      </w:pPr>
      <w:r w:rsidRPr="001A4AFA">
        <w:rPr>
          <w:rFonts w:asciiTheme="minorHAnsi" w:hAnsiTheme="minorHAnsi" w:cstheme="minorHAnsi"/>
        </w:rPr>
        <w:t xml:space="preserve">Η οριστική παραλαβή του συμβατικού αντικειμένου θα γίνει από το αρμόδιο όργανο της Υπηρεσίας (Επιτροπή Παραλαβής), με σύνταξη πρωτοκόλλου οριστικής παραλαβής, σύμφωνα με τις τεχνικές προδιαγραφές που περιγράφονται στο </w:t>
      </w:r>
      <w:r w:rsidR="001A4AFA" w:rsidRPr="001A4AFA">
        <w:rPr>
          <w:rFonts w:asciiTheme="minorHAnsi" w:hAnsiTheme="minorHAnsi" w:cstheme="minorHAnsi"/>
        </w:rPr>
        <w:t xml:space="preserve">παρόν </w:t>
      </w:r>
      <w:r w:rsidRPr="001A4AFA">
        <w:rPr>
          <w:rFonts w:asciiTheme="minorHAnsi" w:hAnsiTheme="minorHAnsi" w:cstheme="minorHAnsi"/>
        </w:rPr>
        <w:t xml:space="preserve">Παράρτημα </w:t>
      </w:r>
      <w:r w:rsidR="006F262F" w:rsidRPr="001A4AFA">
        <w:rPr>
          <w:rFonts w:asciiTheme="minorHAnsi" w:hAnsiTheme="minorHAnsi" w:cstheme="minorHAnsi"/>
        </w:rPr>
        <w:t>Γ</w:t>
      </w:r>
      <w:r w:rsidRPr="001A4AFA">
        <w:rPr>
          <w:rFonts w:asciiTheme="minorHAnsi" w:hAnsiTheme="minorHAnsi" w:cstheme="minorHAnsi"/>
        </w:rPr>
        <w:t>΄ της παρούσας και με τη διαδικασία που προβλέπεται στο άρθρο 208 του Ν. 4412/16.</w:t>
      </w:r>
    </w:p>
    <w:p w:rsidR="00D1299C" w:rsidRDefault="00D1299C" w:rsidP="00945931">
      <w:pPr>
        <w:overflowPunct w:val="0"/>
        <w:adjustRightInd w:val="0"/>
        <w:spacing w:line="276" w:lineRule="auto"/>
        <w:jc w:val="both"/>
        <w:textAlignment w:val="baseline"/>
      </w:pPr>
    </w:p>
    <w:p w:rsidR="00862B8B" w:rsidRPr="00862B8B" w:rsidRDefault="00862B8B" w:rsidP="007E08BF">
      <w:pPr>
        <w:overflowPunct w:val="0"/>
        <w:adjustRightInd w:val="0"/>
        <w:spacing w:line="276" w:lineRule="auto"/>
        <w:ind w:firstLine="426"/>
        <w:jc w:val="center"/>
        <w:textAlignment w:val="baseline"/>
        <w:rPr>
          <w:rFonts w:asciiTheme="minorHAnsi" w:hAnsiTheme="minorHAnsi" w:cstheme="minorHAnsi"/>
          <w:b/>
        </w:rPr>
      </w:pPr>
      <w:r w:rsidRPr="00862B8B">
        <w:rPr>
          <w:rFonts w:asciiTheme="minorHAnsi" w:hAnsiTheme="minorHAnsi" w:cstheme="minorHAnsi"/>
          <w:b/>
        </w:rPr>
        <w:t>Άρθρο Γ.10: Ενστάσεις (άρθρο 127 του Ν. 4412/2016).</w:t>
      </w:r>
    </w:p>
    <w:p w:rsidR="00862B8B" w:rsidRPr="00862B8B" w:rsidRDefault="00862B8B" w:rsidP="001A4AFA">
      <w:pPr>
        <w:overflowPunct w:val="0"/>
        <w:adjustRightInd w:val="0"/>
        <w:spacing w:line="276" w:lineRule="auto"/>
        <w:ind w:firstLine="426"/>
        <w:jc w:val="both"/>
        <w:textAlignment w:val="baseline"/>
        <w:rPr>
          <w:rFonts w:asciiTheme="minorHAnsi" w:hAnsiTheme="minorHAnsi" w:cstheme="minorHAnsi"/>
        </w:rPr>
      </w:pPr>
      <w:r w:rsidRPr="00862B8B">
        <w:rPr>
          <w:rFonts w:asciiTheme="minorHAnsi" w:hAnsiTheme="minorHAnsi" w:cstheme="minorHAnsi"/>
        </w:rPr>
        <w:t xml:space="preserve">Κατά των πράξεων ή παραλείψεων της αναθέτουσας αρχής χωρεί ένσταση η προθεσμία άσκησής της είναι </w:t>
      </w:r>
      <w:r w:rsidRPr="00862B8B">
        <w:rPr>
          <w:rFonts w:asciiTheme="minorHAnsi" w:hAnsiTheme="minorHAnsi" w:cstheme="minorHAnsi"/>
          <w:u w:val="single"/>
        </w:rPr>
        <w:t>πέντε (5) ημέρες</w:t>
      </w:r>
      <w:r w:rsidRPr="00862B8B">
        <w:rPr>
          <w:rFonts w:asciiTheme="minorHAnsi" w:hAnsiTheme="minorHAnsi" w:cstheme="minorHAnsi"/>
        </w:rPr>
        <w:t xml:space="preserve"> από την κοινοποίηση της προσβαλλόμενης πράξης στον ενδιαφερόμενο οικονομικό φορέα ή από τη συντέλεση της παράλειψης.</w:t>
      </w:r>
    </w:p>
    <w:p w:rsidR="00862B8B" w:rsidRPr="00862B8B" w:rsidRDefault="00862B8B" w:rsidP="007E08BF">
      <w:pPr>
        <w:overflowPunct w:val="0"/>
        <w:adjustRightInd w:val="0"/>
        <w:spacing w:line="276" w:lineRule="auto"/>
        <w:ind w:firstLine="426"/>
        <w:jc w:val="both"/>
        <w:textAlignment w:val="baseline"/>
        <w:rPr>
          <w:rFonts w:asciiTheme="minorHAnsi" w:hAnsiTheme="minorHAnsi" w:cstheme="minorHAnsi"/>
        </w:rPr>
      </w:pPr>
      <w:r w:rsidRPr="00862B8B">
        <w:rPr>
          <w:rFonts w:asciiTheme="minorHAnsi" w:hAnsiTheme="minorHAnsi" w:cstheme="minorHAnsi"/>
        </w:rPr>
        <w:t>Η ένσταση κατά της πρόσκλησης υποβάλλεται σε προθεσμία που εκτείνεται μέχρι το ήμισυ του χρονικού διαστήματος από τη δημοσίευση της πρόσκλησης στην ιστοσελίδα του Υ.ΠΑΙ.Θ, μέχρι την καταληκτική ημερομηνία υποβολής των προσφορών.</w:t>
      </w:r>
    </w:p>
    <w:p w:rsidR="00862B8B" w:rsidRPr="00862B8B" w:rsidRDefault="00862B8B" w:rsidP="007E08BF">
      <w:pPr>
        <w:overflowPunct w:val="0"/>
        <w:adjustRightInd w:val="0"/>
        <w:spacing w:line="276" w:lineRule="auto"/>
        <w:ind w:firstLine="426"/>
        <w:jc w:val="both"/>
        <w:textAlignment w:val="baseline"/>
        <w:rPr>
          <w:rFonts w:asciiTheme="minorHAnsi" w:hAnsiTheme="minorHAnsi" w:cstheme="minorHAnsi"/>
        </w:rPr>
      </w:pPr>
      <w:r w:rsidRPr="00862B8B">
        <w:rPr>
          <w:rFonts w:asciiTheme="minorHAnsi" w:hAnsiTheme="minorHAnsi" w:cstheme="minorHAnsi"/>
        </w:rPr>
        <w:t xml:space="preserve">Η ένσταση υποβάλλεται ενώπιον της αναθέτουσας αρχής. O αρμόδιος Υπουργός ή το αρμόδιο για τη διοίκηση της αναθέτουσας αρχής όργανο, αποφασίζει επί της ένστασης, ύστερα από γνωμοδότηση του αρμόδιου συλλογικού οργάνου εντός προθεσμίας </w:t>
      </w:r>
      <w:r w:rsidRPr="00862B8B">
        <w:rPr>
          <w:rFonts w:asciiTheme="minorHAnsi" w:hAnsiTheme="minorHAnsi" w:cstheme="minorHAnsi"/>
          <w:u w:val="single"/>
        </w:rPr>
        <w:t>δέκα (10) ημερών</w:t>
      </w:r>
      <w:r w:rsidRPr="00862B8B">
        <w:rPr>
          <w:rFonts w:asciiTheme="minorHAnsi" w:hAnsiTheme="minorHAnsi" w:cstheme="minorHAnsi"/>
        </w:rPr>
        <w:t xml:space="preserve">, μετά την άπρακτη πάροδο της οποίας τεκμαίρεται η απόρριψη της ένστασης. Για το παραδεκτό της άσκησης ένστασης, απαιτείται, με την </w:t>
      </w:r>
      <w:r w:rsidRPr="00862B8B">
        <w:rPr>
          <w:rFonts w:asciiTheme="minorHAnsi" w:hAnsiTheme="minorHAnsi" w:cstheme="minorHAnsi"/>
        </w:rPr>
        <w:lastRenderedPageBreak/>
        <w:t>κατάθεση της ένστασης, η καταβολή παραβόλου υπέρ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από το αποφασίζον διοικητικό όργανο.</w:t>
      </w:r>
    </w:p>
    <w:p w:rsidR="00E71371" w:rsidRDefault="00E71371" w:rsidP="001A4AFA">
      <w:pPr>
        <w:overflowPunct w:val="0"/>
        <w:adjustRightInd w:val="0"/>
        <w:jc w:val="both"/>
        <w:textAlignment w:val="baseline"/>
      </w:pPr>
    </w:p>
    <w:p w:rsidR="00506E7A" w:rsidRPr="00506E7A" w:rsidRDefault="00506E7A" w:rsidP="00506E7A">
      <w:pPr>
        <w:overflowPunct w:val="0"/>
        <w:adjustRightInd w:val="0"/>
        <w:spacing w:line="276" w:lineRule="auto"/>
        <w:ind w:firstLine="426"/>
        <w:jc w:val="center"/>
        <w:textAlignment w:val="baseline"/>
        <w:rPr>
          <w:rFonts w:asciiTheme="minorHAnsi" w:hAnsiTheme="minorHAnsi" w:cstheme="minorHAnsi"/>
          <w:b/>
        </w:rPr>
      </w:pPr>
      <w:bookmarkStart w:id="20" w:name="_Toc485280359"/>
      <w:bookmarkStart w:id="21" w:name="_Toc485281573"/>
      <w:r w:rsidRPr="00506E7A">
        <w:rPr>
          <w:rFonts w:asciiTheme="minorHAnsi" w:hAnsiTheme="minorHAnsi" w:cstheme="minorHAnsi"/>
          <w:b/>
        </w:rPr>
        <w:t>Άρθρο Γ. 11: Υποχρεώσεις Αναδόχου</w:t>
      </w:r>
      <w:bookmarkEnd w:id="20"/>
      <w:bookmarkEnd w:id="21"/>
    </w:p>
    <w:p w:rsidR="00506E7A" w:rsidRPr="00506E7A" w:rsidRDefault="00506E7A" w:rsidP="00506E7A">
      <w:pPr>
        <w:overflowPunct w:val="0"/>
        <w:adjustRightInd w:val="0"/>
        <w:spacing w:line="276" w:lineRule="auto"/>
        <w:ind w:firstLine="426"/>
        <w:jc w:val="both"/>
        <w:textAlignment w:val="baseline"/>
        <w:rPr>
          <w:rFonts w:asciiTheme="minorHAnsi" w:hAnsiTheme="minorHAnsi" w:cstheme="minorHAnsi"/>
        </w:rPr>
      </w:pPr>
      <w:r w:rsidRPr="00506E7A">
        <w:rPr>
          <w:rFonts w:asciiTheme="minorHAnsi" w:hAnsiTheme="minorHAnsi" w:cstheme="minorHAnsi"/>
        </w:rPr>
        <w:t>Απαράβατος βασικός όρος είναι η υποχρέωση του αναδόχου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w:t>
      </w:r>
      <w:r w:rsidR="001A4AFA">
        <w:rPr>
          <w:rFonts w:asciiTheme="minorHAnsi" w:hAnsiTheme="minorHAnsi" w:cstheme="minorHAnsi"/>
        </w:rPr>
        <w:t>ροσαρτήματος Α' του ν. 4412/16.</w:t>
      </w:r>
    </w:p>
    <w:p w:rsidR="00506E7A" w:rsidRDefault="00506E7A" w:rsidP="00506E7A">
      <w:pPr>
        <w:overflowPunct w:val="0"/>
        <w:adjustRightInd w:val="0"/>
        <w:spacing w:line="276" w:lineRule="auto"/>
        <w:ind w:firstLine="426"/>
        <w:jc w:val="both"/>
        <w:textAlignment w:val="baseline"/>
        <w:rPr>
          <w:rFonts w:asciiTheme="minorHAnsi" w:hAnsiTheme="minorHAnsi" w:cstheme="minorHAnsi"/>
        </w:rPr>
      </w:pPr>
      <w:r w:rsidRPr="00506E7A">
        <w:rPr>
          <w:rFonts w:asciiTheme="minorHAnsi" w:hAnsiTheme="minorHAnsi" w:cstheme="minorHAnsi"/>
        </w:rPr>
        <w:t xml:space="preserve"> Ανάδοχος θα είναι πλήρως και αποκλειστικά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στο Φορέα ή σε τρίτους από την μη τήρηση της νομοθεσίας αυτής, υποχρεούται μόνος ο Ανάδοχος προς την αποκατάστασή της.</w:t>
      </w:r>
    </w:p>
    <w:p w:rsidR="001A4AFA" w:rsidRPr="00D65F4F" w:rsidRDefault="00301161" w:rsidP="000D6523">
      <w:pPr>
        <w:overflowPunct w:val="0"/>
        <w:adjustRightInd w:val="0"/>
        <w:spacing w:line="276" w:lineRule="auto"/>
        <w:ind w:firstLine="426"/>
        <w:jc w:val="both"/>
        <w:textAlignment w:val="baseline"/>
        <w:rPr>
          <w:rFonts w:asciiTheme="minorHAnsi" w:hAnsiTheme="minorHAnsi" w:cstheme="minorHAnsi"/>
        </w:rPr>
      </w:pPr>
      <w:r>
        <w:rPr>
          <w:rFonts w:asciiTheme="minorHAnsi" w:hAnsiTheme="minorHAnsi" w:cstheme="minorHAnsi"/>
        </w:rPr>
        <w:t>Ο</w:t>
      </w:r>
      <w:r w:rsidR="000D6523" w:rsidRPr="000D6523">
        <w:rPr>
          <w:rFonts w:ascii="Calibri" w:hAnsi="Calibri" w:cs="Calibri"/>
        </w:rPr>
        <w:t xml:space="preserve"> ανάδοχος υποχρεούται κατά την υπογραφή της σύμβασης και καθ’ όλη τη διάρκεια εκτέλεσης να τηρεί τις υποχρεώσεις των παρ. 2 και 11, του άρθρου 4Β ή και της παρ. 1, του άρθρου 12 ή και της παρ. 1, του άρθρου 16, του Ν. 2939/2001 (ΦΕΚ 179 Α΄).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 4, του άρθρου 105, του Ν. 4412/2016 (ΦΕΚ 147 Α΄),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του Ν. 4412/2016 (ΦΕΚ 147 Α΄).</w:t>
      </w:r>
    </w:p>
    <w:p w:rsidR="00506E7A" w:rsidRPr="00506E7A" w:rsidRDefault="00506E7A" w:rsidP="00506E7A">
      <w:pPr>
        <w:overflowPunct w:val="0"/>
        <w:adjustRightInd w:val="0"/>
        <w:spacing w:line="276" w:lineRule="auto"/>
        <w:ind w:firstLine="426"/>
        <w:jc w:val="both"/>
        <w:textAlignment w:val="baseline"/>
        <w:rPr>
          <w:rFonts w:asciiTheme="minorHAnsi" w:hAnsiTheme="minorHAnsi" w:cstheme="minorHAnsi"/>
        </w:rPr>
      </w:pPr>
      <w:r w:rsidRPr="00506E7A">
        <w:rPr>
          <w:rFonts w:asciiTheme="minorHAnsi" w:hAnsiTheme="minorHAnsi" w:cstheme="minorHAnsi"/>
        </w:rPr>
        <w:t xml:space="preserve">Απαράβατος βασικός όρος είναι η υποχρέωση του αναδόχου για την απαρέγκλιτη τήρηση των διατάξεων της Εργατικής Νομοθεσίας, δηλαδή καταβολή των νόμιμων αποδοχών, οι οποίες δεν μπορεί να υπολείπονται των κατώτατων ορίων που προβλέπονται από την κείμενη νομοθεσία και τις τυχόν ισχύουσες συλλογικές συμβάσεις εργασίας, την τήρηση του νόμιμου ωραρίου, την ασφαλιστική κάλυψη, τους όρους υγιεινής και ασφάλειας των εργαζομένων κ.λπ. Σε κάθε περίπτωση που θα διαπιστωθεί παράβαση του ανωτέρω όρου θα καταγγέλλεται η σύμβαση με τον ανάδοχο και θα κηρύσσεται έκπτωτος. </w:t>
      </w:r>
    </w:p>
    <w:p w:rsidR="00506E7A" w:rsidRPr="00506E7A" w:rsidRDefault="00506E7A" w:rsidP="00506E7A">
      <w:pPr>
        <w:overflowPunct w:val="0"/>
        <w:adjustRightInd w:val="0"/>
        <w:spacing w:line="276" w:lineRule="auto"/>
        <w:ind w:firstLine="426"/>
        <w:jc w:val="both"/>
        <w:textAlignment w:val="baseline"/>
        <w:rPr>
          <w:rFonts w:asciiTheme="minorHAnsi" w:hAnsiTheme="minorHAnsi" w:cstheme="minorHAnsi"/>
        </w:rPr>
      </w:pPr>
      <w:r w:rsidRPr="00506E7A">
        <w:rPr>
          <w:rFonts w:asciiTheme="minorHAnsi" w:hAnsiTheme="minorHAnsi" w:cstheme="minorHAnsi"/>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rsidR="00506E7A" w:rsidRPr="00506E7A" w:rsidRDefault="00506E7A" w:rsidP="00506E7A">
      <w:pPr>
        <w:numPr>
          <w:ilvl w:val="0"/>
          <w:numId w:val="7"/>
        </w:numPr>
        <w:overflowPunct w:val="0"/>
        <w:adjustRightInd w:val="0"/>
        <w:spacing w:line="276" w:lineRule="auto"/>
        <w:jc w:val="both"/>
        <w:textAlignment w:val="baseline"/>
        <w:rPr>
          <w:rFonts w:asciiTheme="minorHAnsi" w:hAnsiTheme="minorHAnsi" w:cstheme="minorHAnsi"/>
        </w:rPr>
      </w:pPr>
      <w:r w:rsidRPr="00506E7A">
        <w:rPr>
          <w:rFonts w:asciiTheme="minorHAnsi" w:hAnsiTheme="minorHAnsi" w:cstheme="minorHAnsi"/>
        </w:rPr>
        <w:t>Ο Ανάδοχος είναι αποκλειστικά υπεύθυνος, ως τεχνικός υπεύθυνος, για κάθε ζημία ή</w:t>
      </w:r>
      <w:r w:rsidRPr="00506E7A">
        <w:rPr>
          <w:rFonts w:asciiTheme="minorHAnsi" w:hAnsiTheme="minorHAnsi" w:cstheme="minorHAnsi"/>
          <w:b/>
          <w:bCs/>
        </w:rPr>
        <w:t xml:space="preserve"> </w:t>
      </w:r>
      <w:r w:rsidRPr="00506E7A">
        <w:rPr>
          <w:rFonts w:asciiTheme="minorHAnsi" w:hAnsiTheme="minorHAnsi" w:cstheme="minorHAnsi"/>
        </w:rPr>
        <w:t>βλάβη που θα προκληθεί από εργατικό ή μη ατύχημα στο προσωπικό που απασχολεί</w:t>
      </w:r>
      <w:r w:rsidRPr="00506E7A">
        <w:rPr>
          <w:rFonts w:asciiTheme="minorHAnsi" w:hAnsiTheme="minorHAnsi" w:cstheme="minorHAnsi"/>
          <w:b/>
          <w:bCs/>
        </w:rPr>
        <w:t xml:space="preserve"> </w:t>
      </w:r>
      <w:r w:rsidRPr="00506E7A">
        <w:rPr>
          <w:rFonts w:asciiTheme="minorHAnsi" w:hAnsiTheme="minorHAnsi" w:cstheme="minorHAnsi"/>
        </w:rPr>
        <w:t>για την υλοποίηση του συμβατικού αντικειμένου.</w:t>
      </w:r>
    </w:p>
    <w:p w:rsidR="00506E7A" w:rsidRPr="00506E7A" w:rsidRDefault="00506E7A" w:rsidP="00506E7A">
      <w:pPr>
        <w:numPr>
          <w:ilvl w:val="0"/>
          <w:numId w:val="7"/>
        </w:numPr>
        <w:overflowPunct w:val="0"/>
        <w:adjustRightInd w:val="0"/>
        <w:spacing w:line="276" w:lineRule="auto"/>
        <w:jc w:val="both"/>
        <w:textAlignment w:val="baseline"/>
        <w:rPr>
          <w:rFonts w:asciiTheme="minorHAnsi" w:hAnsiTheme="minorHAnsi" w:cstheme="minorHAnsi"/>
        </w:rPr>
      </w:pPr>
      <w:r w:rsidRPr="00506E7A">
        <w:rPr>
          <w:rFonts w:asciiTheme="minorHAnsi" w:hAnsiTheme="minorHAnsi" w:cstheme="minorHAnsi"/>
        </w:rPr>
        <w:t>Σύμφωνα με τα οριζόμενα στα άρθρα 206 και 207, του Ν. 4412/2016 (Φ.Ε.Κ. 147 Α΄/2016), σε περίπτωση παράδοσης ή αντικατάστασης του συμβατικού αντικειμένου, με ευθύνη του Αναδόχου, μετά από τη λήξη του συμβατικού χρόνου παράδοσης και εφόσον ο Ανάδοχος έχει αιτηθεί εγκαίρως και λάβει αντίστοιχη παράταση, επιβάλλεται από την Αναθέτουσα αρχή, ύστερα από γνωμοδότηση του αρμόδιου οργάνου, πρόστιμο 5% επί της συμβατικής αξίας των εκπρόθεσμα παραδοθέντων υλικών, χωρίς Φ.Π.Α.</w:t>
      </w:r>
    </w:p>
    <w:p w:rsidR="00506E7A" w:rsidRPr="00506E7A" w:rsidRDefault="00506E7A" w:rsidP="00506E7A">
      <w:pPr>
        <w:overflowPunct w:val="0"/>
        <w:adjustRightInd w:val="0"/>
        <w:spacing w:line="276" w:lineRule="auto"/>
        <w:ind w:firstLine="426"/>
        <w:jc w:val="both"/>
        <w:textAlignment w:val="baseline"/>
        <w:rPr>
          <w:rFonts w:asciiTheme="minorHAnsi" w:hAnsiTheme="minorHAnsi" w:cstheme="minorHAnsi"/>
        </w:rPr>
      </w:pPr>
      <w:r w:rsidRPr="00506E7A">
        <w:rPr>
          <w:rFonts w:asciiTheme="minorHAnsi" w:hAnsiTheme="minorHAnsi" w:cstheme="minorHAnsi"/>
        </w:rPr>
        <w:t>Η είσπραξη του προστίμου γίνεται είτε με παρακράτηση από την πληρωμή του Αναδόχου, εφόσον ο τελευταίος δεν καταθέσει το απαιτούμενο ποσό.</w:t>
      </w:r>
    </w:p>
    <w:p w:rsidR="00506E7A" w:rsidRPr="00506E7A" w:rsidRDefault="00506E7A" w:rsidP="00506E7A">
      <w:pPr>
        <w:overflowPunct w:val="0"/>
        <w:adjustRightInd w:val="0"/>
        <w:spacing w:line="276" w:lineRule="auto"/>
        <w:ind w:firstLine="426"/>
        <w:jc w:val="both"/>
        <w:textAlignment w:val="baseline"/>
        <w:rPr>
          <w:rFonts w:asciiTheme="minorHAnsi" w:hAnsiTheme="minorHAnsi" w:cstheme="minorHAnsi"/>
        </w:rPr>
      </w:pPr>
      <w:r w:rsidRPr="00506E7A">
        <w:rPr>
          <w:rFonts w:asciiTheme="minorHAnsi" w:hAnsiTheme="minorHAnsi" w:cstheme="minorHAnsi"/>
        </w:rPr>
        <w:t>Σε περίπτωση που Ανάδοχος είναι Ένωση, το πρόστιμο επιβάλλεται αναλογικά σε όλα τα μέλη της.</w:t>
      </w:r>
    </w:p>
    <w:p w:rsidR="00506E7A" w:rsidRPr="00506E7A" w:rsidRDefault="00506E7A" w:rsidP="00506E7A">
      <w:pPr>
        <w:numPr>
          <w:ilvl w:val="0"/>
          <w:numId w:val="7"/>
        </w:numPr>
        <w:overflowPunct w:val="0"/>
        <w:adjustRightInd w:val="0"/>
        <w:spacing w:line="276" w:lineRule="auto"/>
        <w:jc w:val="both"/>
        <w:textAlignment w:val="baseline"/>
        <w:rPr>
          <w:rFonts w:asciiTheme="minorHAnsi" w:hAnsiTheme="minorHAnsi" w:cstheme="minorHAnsi"/>
        </w:rPr>
      </w:pPr>
      <w:r w:rsidRPr="00506E7A">
        <w:rPr>
          <w:rFonts w:asciiTheme="minorHAnsi" w:hAnsiTheme="minorHAnsi" w:cstheme="minorHAnsi"/>
        </w:rPr>
        <w:t>Ο Ανάδοχος κηρύσσεται υποχρεωτικά έκπτωτος από την ανάθεση που έγινε στο όνομά του και από κάθε δικαίωμα που απορρέει από αυτήν, σύμφωνα με τα οριζόμενα στο άρθρο 203, του Ν. 4412/2016 (Φ.Ε.Κ. 147 Α΄/2016).</w:t>
      </w:r>
    </w:p>
    <w:p w:rsidR="00506E7A" w:rsidRPr="00506E7A" w:rsidRDefault="00506E7A" w:rsidP="00506E7A">
      <w:pPr>
        <w:numPr>
          <w:ilvl w:val="0"/>
          <w:numId w:val="7"/>
        </w:numPr>
        <w:overflowPunct w:val="0"/>
        <w:adjustRightInd w:val="0"/>
        <w:spacing w:line="276" w:lineRule="auto"/>
        <w:jc w:val="both"/>
        <w:textAlignment w:val="baseline"/>
        <w:rPr>
          <w:rFonts w:asciiTheme="minorHAnsi" w:hAnsiTheme="minorHAnsi" w:cstheme="minorHAnsi"/>
        </w:rPr>
      </w:pPr>
      <w:r w:rsidRPr="00506E7A">
        <w:rPr>
          <w:rFonts w:asciiTheme="minorHAnsi" w:hAnsiTheme="minorHAnsi" w:cstheme="minorHAnsi"/>
        </w:rPr>
        <w:lastRenderedPageBreak/>
        <w:t>Η συμμετοχή στη διαδικασία της παρούσας συνιστά τεκμήριο ότι ο συμμετέχων, αλλά και κάθε μέλος του (σε περίπτωση διαγωνιζόμενης σύμπραξης ή κοινοπραξίας), έχει λάβει πλήρη γνώση της παρούσας πρόσκλησης και αποδέχεται ανεπιφύλακτα όλους τους όρους της.</w:t>
      </w:r>
    </w:p>
    <w:p w:rsidR="00506E7A" w:rsidRPr="00506E7A" w:rsidRDefault="00506E7A" w:rsidP="00506E7A">
      <w:pPr>
        <w:numPr>
          <w:ilvl w:val="0"/>
          <w:numId w:val="7"/>
        </w:numPr>
        <w:overflowPunct w:val="0"/>
        <w:adjustRightInd w:val="0"/>
        <w:spacing w:line="276" w:lineRule="auto"/>
        <w:jc w:val="both"/>
        <w:textAlignment w:val="baseline"/>
        <w:rPr>
          <w:rFonts w:asciiTheme="minorHAnsi" w:hAnsiTheme="minorHAnsi" w:cstheme="minorHAnsi"/>
        </w:rPr>
      </w:pPr>
      <w:r w:rsidRPr="00506E7A">
        <w:rPr>
          <w:rFonts w:asciiTheme="minorHAnsi" w:hAnsiTheme="minorHAnsi" w:cstheme="minorHAnsi"/>
        </w:rPr>
        <w:t>Οι όροι της παρούσας ερμηνεύονται με τρόπο ώστε να μην προκύπτει αντίθεσή τους με κανόνες δικαίου. Σε περίπτωση σύγκρουσης όρου της πρόσκλησης προς επιτακτικό κανόνα δημοσίου δικαίου ή προς κανόνα δημόσιας τάξης, υπερισχύει ο κανόνας δικαίου.</w:t>
      </w:r>
    </w:p>
    <w:p w:rsidR="00E71371" w:rsidRPr="00175891" w:rsidRDefault="00E71371" w:rsidP="001A4AFA">
      <w:pPr>
        <w:overflowPunct w:val="0"/>
        <w:adjustRightInd w:val="0"/>
        <w:jc w:val="both"/>
        <w:textAlignment w:val="baseline"/>
      </w:pPr>
    </w:p>
    <w:p w:rsidR="00506E7A" w:rsidRPr="001A4AFA" w:rsidRDefault="00506E7A" w:rsidP="00506E7A">
      <w:pPr>
        <w:overflowPunct w:val="0"/>
        <w:adjustRightInd w:val="0"/>
        <w:spacing w:line="276" w:lineRule="auto"/>
        <w:ind w:firstLine="426"/>
        <w:jc w:val="center"/>
        <w:textAlignment w:val="baseline"/>
        <w:rPr>
          <w:rFonts w:ascii="Calibri" w:hAnsi="Calibri" w:cs="Calibri"/>
          <w:b/>
        </w:rPr>
      </w:pPr>
      <w:bookmarkStart w:id="22" w:name="_Toc485280361"/>
      <w:bookmarkStart w:id="23" w:name="_Toc485281575"/>
      <w:r w:rsidRPr="00506E7A">
        <w:rPr>
          <w:rFonts w:ascii="Calibri" w:hAnsi="Calibri" w:cs="Calibri"/>
          <w:b/>
        </w:rPr>
        <w:t xml:space="preserve">Άρθρο Γ.12: Ματαίωση </w:t>
      </w:r>
      <w:bookmarkEnd w:id="22"/>
      <w:bookmarkEnd w:id="23"/>
      <w:r w:rsidR="001A4AFA">
        <w:rPr>
          <w:rFonts w:ascii="Calibri" w:hAnsi="Calibri" w:cs="Calibri"/>
          <w:b/>
        </w:rPr>
        <w:t>Διαδικασίας</w:t>
      </w:r>
    </w:p>
    <w:p w:rsidR="00506E7A" w:rsidRPr="00506E7A" w:rsidRDefault="00506E7A" w:rsidP="00506E7A">
      <w:pPr>
        <w:overflowPunct w:val="0"/>
        <w:adjustRightInd w:val="0"/>
        <w:spacing w:line="276" w:lineRule="auto"/>
        <w:ind w:firstLine="426"/>
        <w:jc w:val="both"/>
        <w:textAlignment w:val="baseline"/>
        <w:rPr>
          <w:rFonts w:ascii="Calibri" w:hAnsi="Calibri" w:cs="Calibri"/>
        </w:rPr>
      </w:pPr>
      <w:r w:rsidRPr="00506E7A">
        <w:rPr>
          <w:rFonts w:ascii="Calibri" w:hAnsi="Calibri" w:cs="Calibri"/>
        </w:rPr>
        <w:t xml:space="preserve">Η Αναθέτουσα αρχή με ειδικά αιτιολογημένη απόφασή της, μετά από γνώμη του αρμόδιου οργάνου, ματαιώνει τη διαδικασία σύναψης δημόσιας σύμβασης εν </w:t>
      </w:r>
      <w:proofErr w:type="spellStart"/>
      <w:r w:rsidRPr="00506E7A">
        <w:rPr>
          <w:rFonts w:ascii="Calibri" w:hAnsi="Calibri" w:cs="Calibri"/>
        </w:rPr>
        <w:t>όλω</w:t>
      </w:r>
      <w:proofErr w:type="spellEnd"/>
      <w:r w:rsidRPr="00506E7A">
        <w:rPr>
          <w:rFonts w:ascii="Calibri" w:hAnsi="Calibri" w:cs="Calibri"/>
        </w:rPr>
        <w:t xml:space="preserve"> ή εν μέρει</w:t>
      </w:r>
      <w:r w:rsidRPr="00506E7A">
        <w:rPr>
          <w:rFonts w:ascii="Calibri" w:hAnsi="Calibri" w:cs="Calibri"/>
          <w:b/>
        </w:rPr>
        <w:t>,</w:t>
      </w:r>
      <w:r w:rsidRPr="00506E7A">
        <w:rPr>
          <w:rFonts w:ascii="Calibri" w:hAnsi="Calibri" w:cs="Calibri"/>
        </w:rPr>
        <w:t xml:space="preserve"> εφόσον συντρέχουν οι προϋποθέσεις και οι όροι, σύμφωνα με τα καθοριζόμενα στο άρθρο 106 του Ν. 4412/16.</w:t>
      </w:r>
    </w:p>
    <w:p w:rsidR="00506E7A" w:rsidRPr="00506E7A" w:rsidRDefault="00506E7A" w:rsidP="00506E7A">
      <w:pPr>
        <w:overflowPunct w:val="0"/>
        <w:adjustRightInd w:val="0"/>
        <w:spacing w:line="276" w:lineRule="auto"/>
        <w:ind w:firstLine="426"/>
        <w:jc w:val="both"/>
        <w:textAlignment w:val="baseline"/>
        <w:rPr>
          <w:rFonts w:ascii="Calibri" w:hAnsi="Calibri" w:cs="Calibri"/>
        </w:rPr>
      </w:pPr>
      <w:r w:rsidRPr="00506E7A">
        <w:rPr>
          <w:rFonts w:ascii="Calibri" w:hAnsi="Calibri" w:cs="Calibri"/>
        </w:rPr>
        <w:t xml:space="preserve">Η Αναθέτουσα αρχή διατηρεί, επίσης το δικαίωμα, μετά από γνώμη του αρμοδίου οργάνου, να αποφασίσει, παράλληλα με τη ματαίωση της διαδικασίας σύναψης, και την επανάληψη οποιασδήποτε φάσης της διαδικασίας σύναψης, με τροποποίηση ή μη των όρων της ή την προσφυγή στη διαδικασία των άρθρων 29 ή 32 του Ν. 4412/16, εφόσον, στην τελευταία αυτή περίπτωση, πληρούνται οι όροι και οι προϋποθέσεις των άρθρων αυτών. </w:t>
      </w:r>
    </w:p>
    <w:p w:rsidR="00E71371" w:rsidRDefault="00E71371" w:rsidP="001A4AFA">
      <w:pPr>
        <w:overflowPunct w:val="0"/>
        <w:adjustRightInd w:val="0"/>
        <w:jc w:val="both"/>
        <w:textAlignment w:val="baseline"/>
      </w:pPr>
    </w:p>
    <w:p w:rsidR="00506E7A" w:rsidRPr="00506E7A" w:rsidRDefault="00506E7A" w:rsidP="00506E7A">
      <w:pPr>
        <w:overflowPunct w:val="0"/>
        <w:adjustRightInd w:val="0"/>
        <w:spacing w:line="276" w:lineRule="auto"/>
        <w:ind w:firstLine="426"/>
        <w:jc w:val="center"/>
        <w:textAlignment w:val="baseline"/>
        <w:rPr>
          <w:rFonts w:asciiTheme="minorHAnsi" w:hAnsiTheme="minorHAnsi" w:cstheme="minorHAnsi"/>
          <w:b/>
        </w:rPr>
      </w:pPr>
      <w:bookmarkStart w:id="24" w:name="_Toc485280362"/>
      <w:bookmarkStart w:id="25" w:name="_Toc485281576"/>
      <w:r w:rsidRPr="00506E7A">
        <w:rPr>
          <w:rFonts w:asciiTheme="minorHAnsi" w:hAnsiTheme="minorHAnsi" w:cstheme="minorHAnsi"/>
          <w:b/>
        </w:rPr>
        <w:t>Άρθρο Γ.13: Τρόπος πληρωμής – Κρατήσεις</w:t>
      </w:r>
      <w:bookmarkEnd w:id="24"/>
      <w:bookmarkEnd w:id="25"/>
    </w:p>
    <w:p w:rsidR="00506E7A" w:rsidRPr="00506E7A" w:rsidRDefault="00506E7A" w:rsidP="00506E7A">
      <w:pPr>
        <w:overflowPunct w:val="0"/>
        <w:adjustRightInd w:val="0"/>
        <w:spacing w:line="276" w:lineRule="auto"/>
        <w:ind w:firstLine="426"/>
        <w:jc w:val="both"/>
        <w:textAlignment w:val="baseline"/>
        <w:rPr>
          <w:rFonts w:asciiTheme="minorHAnsi" w:hAnsiTheme="minorHAnsi" w:cstheme="minorHAnsi"/>
        </w:rPr>
      </w:pPr>
      <w:r w:rsidRPr="00506E7A">
        <w:rPr>
          <w:rFonts w:asciiTheme="minorHAnsi" w:hAnsiTheme="minorHAnsi" w:cstheme="minorHAnsi"/>
        </w:rPr>
        <w:t xml:space="preserve">Η Οικονομική προσφορά του Αναδόχου αποτελεί και τη συμβατική του αμοιβή και περιλαμβάνει το Φόρο Προστιθέμενης Αξίας (Φ.Π.Α.) και τις λοιπές κρατήσεις υπέρ τρίτων. Η αμοιβή αυτή δεν αναθεωρείται. Σε περίπτωση τυχόν παράτασης της σύμβασης, το οικονομικό αντάλλαγμα θα παραμείνει σταθερό. </w:t>
      </w:r>
    </w:p>
    <w:p w:rsidR="00506E7A" w:rsidRPr="00506E7A" w:rsidRDefault="00506E7A" w:rsidP="00506E7A">
      <w:pPr>
        <w:overflowPunct w:val="0"/>
        <w:adjustRightInd w:val="0"/>
        <w:spacing w:line="276" w:lineRule="auto"/>
        <w:ind w:firstLine="426"/>
        <w:jc w:val="both"/>
        <w:textAlignment w:val="baseline"/>
        <w:rPr>
          <w:rFonts w:asciiTheme="minorHAnsi" w:hAnsiTheme="minorHAnsi" w:cstheme="minorHAnsi"/>
        </w:rPr>
      </w:pPr>
      <w:r w:rsidRPr="00506E7A">
        <w:rPr>
          <w:rFonts w:asciiTheme="minorHAnsi" w:hAnsiTheme="minorHAnsi" w:cstheme="minorHAnsi"/>
        </w:rPr>
        <w:t>Πέραν της συμβατικής αμοιβής, ο Ανάδοχος δεν θα έχει καμία απαίτηση κατά της Αναθέτουσας Αρχής για δαπάνες τις οποίες πραγματοποίησε κατά την εκτέλεση του αντικειμένου της σύμβασης ή εξ αφορμής αυτού.</w:t>
      </w:r>
    </w:p>
    <w:p w:rsidR="00506E7A" w:rsidRPr="009946F1" w:rsidRDefault="00506E7A" w:rsidP="001A4AFA">
      <w:pPr>
        <w:overflowPunct w:val="0"/>
        <w:adjustRightInd w:val="0"/>
        <w:spacing w:line="276" w:lineRule="auto"/>
        <w:ind w:firstLine="426"/>
        <w:jc w:val="both"/>
        <w:textAlignment w:val="baseline"/>
        <w:rPr>
          <w:rFonts w:ascii="Calibri" w:hAnsi="Calibri" w:cs="Calibri"/>
          <w:b/>
        </w:rPr>
      </w:pPr>
      <w:r w:rsidRPr="009946F1">
        <w:rPr>
          <w:rFonts w:asciiTheme="minorHAnsi" w:hAnsiTheme="minorHAnsi" w:cstheme="minorHAnsi"/>
          <w:b/>
        </w:rPr>
        <w:t xml:space="preserve">Η πληρωμή του Αναδόχου θα πραγματοποιηθεί με την έκδοση </w:t>
      </w:r>
      <w:r w:rsidR="003C7DC2" w:rsidRPr="009946F1">
        <w:rPr>
          <w:rFonts w:asciiTheme="minorHAnsi" w:hAnsiTheme="minorHAnsi" w:cstheme="minorHAnsi"/>
          <w:b/>
        </w:rPr>
        <w:t>του αντίστοιχου</w:t>
      </w:r>
      <w:r w:rsidRPr="009946F1">
        <w:rPr>
          <w:rFonts w:asciiTheme="minorHAnsi" w:hAnsiTheme="minorHAnsi" w:cstheme="minorHAnsi"/>
          <w:b/>
        </w:rPr>
        <w:t xml:space="preserve"> τιμολογίου</w:t>
      </w:r>
      <w:r w:rsidR="003C7DC2" w:rsidRPr="009946F1">
        <w:rPr>
          <w:rFonts w:asciiTheme="minorHAnsi" w:hAnsiTheme="minorHAnsi" w:cstheme="minorHAnsi"/>
          <w:b/>
        </w:rPr>
        <w:t>/τιμολογίων</w:t>
      </w:r>
      <w:r w:rsidRPr="009946F1">
        <w:rPr>
          <w:rFonts w:asciiTheme="minorHAnsi" w:hAnsiTheme="minorHAnsi" w:cstheme="minorHAnsi"/>
          <w:b/>
        </w:rPr>
        <w:t>,</w:t>
      </w:r>
      <w:r w:rsidR="001A4AFA" w:rsidRPr="009946F1">
        <w:rPr>
          <w:rFonts w:asciiTheme="minorHAnsi" w:hAnsiTheme="minorHAnsi" w:cstheme="minorHAnsi"/>
          <w:b/>
        </w:rPr>
        <w:t xml:space="preserve"> </w:t>
      </w:r>
      <w:r w:rsidR="006429F2" w:rsidRPr="009946F1">
        <w:rPr>
          <w:rFonts w:asciiTheme="minorHAnsi" w:hAnsiTheme="minorHAnsi" w:cstheme="minorHAnsi"/>
          <w:b/>
        </w:rPr>
        <w:t>ανά Τμήμα,</w:t>
      </w:r>
      <w:r w:rsidRPr="009946F1">
        <w:rPr>
          <w:rFonts w:asciiTheme="minorHAnsi" w:hAnsiTheme="minorHAnsi" w:cstheme="minorHAnsi"/>
          <w:b/>
        </w:rPr>
        <w:t xml:space="preserve"> το οποίο</w:t>
      </w:r>
      <w:r w:rsidR="003C7DC2" w:rsidRPr="009946F1">
        <w:rPr>
          <w:rFonts w:asciiTheme="minorHAnsi" w:hAnsiTheme="minorHAnsi" w:cstheme="minorHAnsi"/>
          <w:b/>
        </w:rPr>
        <w:t>/τα οποία</w:t>
      </w:r>
      <w:r w:rsidRPr="009946F1">
        <w:rPr>
          <w:rFonts w:asciiTheme="minorHAnsi" w:hAnsiTheme="minorHAnsi" w:cstheme="minorHAnsi"/>
          <w:b/>
        </w:rPr>
        <w:t xml:space="preserve"> θα βαρύνει</w:t>
      </w:r>
      <w:r w:rsidR="003C7DC2" w:rsidRPr="009946F1">
        <w:rPr>
          <w:rFonts w:asciiTheme="minorHAnsi" w:hAnsiTheme="minorHAnsi" w:cstheme="minorHAnsi"/>
          <w:b/>
        </w:rPr>
        <w:t>/βαρύνουν</w:t>
      </w:r>
      <w:r w:rsidRPr="009946F1">
        <w:rPr>
          <w:rFonts w:asciiTheme="minorHAnsi" w:hAnsiTheme="minorHAnsi" w:cstheme="minorHAnsi"/>
          <w:b/>
        </w:rPr>
        <w:t xml:space="preserve">  τις  πιστώσεις του Τακτικού Προϋπολογισμού του Υ.ΠΑΙ.Θ., οικονομικού έτους 20</w:t>
      </w:r>
      <w:r w:rsidR="006F262F" w:rsidRPr="009946F1">
        <w:rPr>
          <w:rFonts w:asciiTheme="minorHAnsi" w:hAnsiTheme="minorHAnsi" w:cstheme="minorHAnsi"/>
          <w:b/>
        </w:rPr>
        <w:t>20</w:t>
      </w:r>
      <w:r w:rsidRPr="009946F1">
        <w:rPr>
          <w:rFonts w:asciiTheme="minorHAnsi" w:hAnsiTheme="minorHAnsi" w:cstheme="minorHAnsi"/>
          <w:b/>
        </w:rPr>
        <w:t xml:space="preserve"> σύμφωνα με την αριθ. </w:t>
      </w:r>
      <w:proofErr w:type="spellStart"/>
      <w:r w:rsidRPr="009946F1">
        <w:rPr>
          <w:rFonts w:asciiTheme="minorHAnsi" w:hAnsiTheme="minorHAnsi" w:cstheme="minorHAnsi"/>
          <w:b/>
        </w:rPr>
        <w:t>πρωτ</w:t>
      </w:r>
      <w:proofErr w:type="spellEnd"/>
      <w:r w:rsidRPr="009946F1">
        <w:rPr>
          <w:rFonts w:asciiTheme="minorHAnsi" w:hAnsiTheme="minorHAnsi" w:cstheme="minorHAnsi"/>
          <w:b/>
        </w:rPr>
        <w:t>.</w:t>
      </w:r>
      <w:r w:rsidR="001A4AFA" w:rsidRPr="009946F1">
        <w:rPr>
          <w:rFonts w:asciiTheme="minorHAnsi" w:hAnsiTheme="minorHAnsi" w:cstheme="minorHAnsi"/>
          <w:b/>
        </w:rPr>
        <w:t xml:space="preserve"> </w:t>
      </w:r>
      <w:r w:rsidR="003C7DC2" w:rsidRPr="009946F1">
        <w:rPr>
          <w:rFonts w:asciiTheme="minorHAnsi" w:hAnsiTheme="minorHAnsi" w:cstheme="minorHAnsi"/>
          <w:b/>
        </w:rPr>
        <w:t>193036</w:t>
      </w:r>
      <w:r w:rsidRPr="009946F1">
        <w:rPr>
          <w:rFonts w:asciiTheme="minorHAnsi" w:hAnsiTheme="minorHAnsi" w:cstheme="minorHAnsi"/>
          <w:b/>
        </w:rPr>
        <w:t>/</w:t>
      </w:r>
      <w:r w:rsidRPr="009946F1">
        <w:rPr>
          <w:rFonts w:asciiTheme="minorHAnsi" w:hAnsiTheme="minorHAnsi" w:cstheme="minorHAnsi"/>
          <w:b/>
          <w:lang w:val="en-US"/>
        </w:rPr>
        <w:t>B</w:t>
      </w:r>
      <w:r w:rsidRPr="009946F1">
        <w:rPr>
          <w:rFonts w:asciiTheme="minorHAnsi" w:hAnsiTheme="minorHAnsi" w:cstheme="minorHAnsi"/>
          <w:b/>
        </w:rPr>
        <w:t>5/</w:t>
      </w:r>
      <w:r w:rsidR="003C7DC2" w:rsidRPr="009946F1">
        <w:rPr>
          <w:rFonts w:asciiTheme="minorHAnsi" w:hAnsiTheme="minorHAnsi" w:cstheme="minorHAnsi"/>
          <w:b/>
        </w:rPr>
        <w:t>06</w:t>
      </w:r>
      <w:r w:rsidRPr="009946F1">
        <w:rPr>
          <w:rFonts w:asciiTheme="minorHAnsi" w:hAnsiTheme="minorHAnsi" w:cstheme="minorHAnsi"/>
          <w:b/>
        </w:rPr>
        <w:t>-</w:t>
      </w:r>
      <w:r w:rsidR="003C7DC2" w:rsidRPr="009946F1">
        <w:rPr>
          <w:rFonts w:asciiTheme="minorHAnsi" w:hAnsiTheme="minorHAnsi" w:cstheme="minorHAnsi"/>
          <w:b/>
        </w:rPr>
        <w:t>12</w:t>
      </w:r>
      <w:r w:rsidRPr="009946F1">
        <w:rPr>
          <w:rFonts w:asciiTheme="minorHAnsi" w:hAnsiTheme="minorHAnsi" w:cstheme="minorHAnsi"/>
          <w:b/>
        </w:rPr>
        <w:t>-20</w:t>
      </w:r>
      <w:r w:rsidR="003C7DC2" w:rsidRPr="009946F1">
        <w:rPr>
          <w:rFonts w:asciiTheme="minorHAnsi" w:hAnsiTheme="minorHAnsi" w:cstheme="minorHAnsi"/>
          <w:b/>
        </w:rPr>
        <w:t>19</w:t>
      </w:r>
      <w:r w:rsidRPr="009946F1">
        <w:rPr>
          <w:rFonts w:asciiTheme="minorHAnsi" w:hAnsiTheme="minorHAnsi" w:cstheme="minorHAnsi"/>
          <w:b/>
        </w:rPr>
        <w:t xml:space="preserve"> (Α.Δ.Α.:</w:t>
      </w:r>
      <w:r w:rsidR="003C7DC2" w:rsidRPr="009946F1">
        <w:rPr>
          <w:rFonts w:asciiTheme="minorHAnsi" w:hAnsiTheme="minorHAnsi" w:cstheme="minorHAnsi"/>
          <w:b/>
        </w:rPr>
        <w:t>6ΤΗ346ΜΤΛΗ-ΗΘΜ</w:t>
      </w:r>
      <w:r w:rsidRPr="009946F1">
        <w:rPr>
          <w:rFonts w:asciiTheme="minorHAnsi" w:hAnsiTheme="minorHAnsi" w:cstheme="minorHAnsi"/>
          <w:b/>
        </w:rPr>
        <w:t xml:space="preserve">, ΑΔΑΜ: </w:t>
      </w:r>
      <w:r w:rsidR="003C7DC2" w:rsidRPr="009946F1">
        <w:rPr>
          <w:rFonts w:asciiTheme="minorHAnsi" w:hAnsiTheme="minorHAnsi" w:cstheme="minorHAnsi"/>
          <w:b/>
        </w:rPr>
        <w:t>19</w:t>
      </w:r>
      <w:r w:rsidR="003C7DC2" w:rsidRPr="009946F1">
        <w:rPr>
          <w:rFonts w:asciiTheme="minorHAnsi" w:hAnsiTheme="minorHAnsi" w:cstheme="minorHAnsi"/>
          <w:b/>
          <w:lang w:val="en-US"/>
        </w:rPr>
        <w:t>REQ</w:t>
      </w:r>
      <w:r w:rsidR="003C7DC2" w:rsidRPr="009946F1">
        <w:rPr>
          <w:rFonts w:asciiTheme="minorHAnsi" w:hAnsiTheme="minorHAnsi" w:cstheme="minorHAnsi"/>
          <w:b/>
        </w:rPr>
        <w:t>005984305</w:t>
      </w:r>
      <w:r w:rsidRPr="009946F1">
        <w:rPr>
          <w:rFonts w:asciiTheme="minorHAnsi" w:hAnsiTheme="minorHAnsi" w:cstheme="minorHAnsi"/>
          <w:b/>
        </w:rPr>
        <w:t xml:space="preserve">) </w:t>
      </w:r>
      <w:r w:rsidR="003C7DC2" w:rsidRPr="009946F1">
        <w:rPr>
          <w:rFonts w:asciiTheme="minorHAnsi" w:hAnsiTheme="minorHAnsi" w:cstheme="minorHAnsi"/>
          <w:b/>
        </w:rPr>
        <w:t>Προέγκριση</w:t>
      </w:r>
      <w:r w:rsidRPr="009946F1">
        <w:rPr>
          <w:rFonts w:asciiTheme="minorHAnsi" w:hAnsiTheme="minorHAnsi" w:cstheme="minorHAnsi"/>
          <w:b/>
        </w:rPr>
        <w:t xml:space="preserve"> Ανάληψης Υποχρέωσης για τον Ε.Φ. 1019-201-0000000</w:t>
      </w:r>
      <w:r w:rsidR="006429F2" w:rsidRPr="009946F1">
        <w:rPr>
          <w:rFonts w:asciiTheme="minorHAnsi" w:hAnsiTheme="minorHAnsi" w:cstheme="minorHAnsi"/>
          <w:b/>
        </w:rPr>
        <w:t xml:space="preserve"> </w:t>
      </w:r>
      <w:r w:rsidR="007B5D17" w:rsidRPr="009946F1">
        <w:rPr>
          <w:rFonts w:ascii="Calibri" w:hAnsi="Calibri" w:cs="Calibri"/>
          <w:b/>
        </w:rPr>
        <w:t>(</w:t>
      </w:r>
      <w:r w:rsidR="007B5D17" w:rsidRPr="009946F1">
        <w:rPr>
          <w:rFonts w:ascii="Calibri" w:hAnsi="Calibri" w:cs="Calibri"/>
          <w:b/>
          <w:bCs/>
        </w:rPr>
        <w:t xml:space="preserve">με την επιφύλαξη μετάβασης στον Φορέα με Κωδ. Ταξινόμησης 1019-501-0000000 με την ψήφιση του Προϋπολογισμού </w:t>
      </w:r>
      <w:r w:rsidR="007B5D17" w:rsidRPr="009946F1">
        <w:rPr>
          <w:rFonts w:ascii="Calibri" w:hAnsi="Calibri" w:cs="Calibri"/>
          <w:b/>
        </w:rPr>
        <w:t>οικονομικού έτους 2020</w:t>
      </w:r>
      <w:r w:rsidR="007B5D17" w:rsidRPr="009946F1">
        <w:rPr>
          <w:rFonts w:ascii="Calibri" w:hAnsi="Calibri" w:cs="Calibri"/>
          <w:b/>
          <w:bCs/>
        </w:rPr>
        <w:t>)</w:t>
      </w:r>
      <w:r w:rsidRPr="009946F1">
        <w:rPr>
          <w:rFonts w:asciiTheme="minorHAnsi" w:hAnsiTheme="minorHAnsi" w:cstheme="minorHAnsi"/>
          <w:b/>
        </w:rPr>
        <w:t>.</w:t>
      </w:r>
      <w:r w:rsidR="001A4AFA" w:rsidRPr="009946F1">
        <w:rPr>
          <w:rFonts w:asciiTheme="minorHAnsi" w:hAnsiTheme="minorHAnsi" w:cstheme="minorHAnsi"/>
          <w:b/>
        </w:rPr>
        <w:t xml:space="preserve"> </w:t>
      </w:r>
    </w:p>
    <w:p w:rsidR="00506E7A" w:rsidRPr="00506E7A" w:rsidRDefault="00506E7A" w:rsidP="001A4AFA">
      <w:pPr>
        <w:overflowPunct w:val="0"/>
        <w:adjustRightInd w:val="0"/>
        <w:spacing w:line="276" w:lineRule="auto"/>
        <w:ind w:firstLine="426"/>
        <w:jc w:val="both"/>
        <w:textAlignment w:val="baseline"/>
        <w:rPr>
          <w:rFonts w:asciiTheme="minorHAnsi" w:hAnsiTheme="minorHAnsi" w:cstheme="minorHAnsi"/>
        </w:rPr>
      </w:pPr>
      <w:r w:rsidRPr="00506E7A">
        <w:rPr>
          <w:rFonts w:asciiTheme="minorHAnsi" w:hAnsiTheme="minorHAnsi" w:cstheme="minorHAnsi"/>
        </w:rPr>
        <w:t xml:space="preserve">Η πληρωμή του Αναδόχου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νομίμων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w:t>
      </w:r>
    </w:p>
    <w:p w:rsidR="00506E7A" w:rsidRPr="00506E7A" w:rsidRDefault="00506E7A" w:rsidP="00506E7A">
      <w:pPr>
        <w:overflowPunct w:val="0"/>
        <w:adjustRightInd w:val="0"/>
        <w:spacing w:line="276" w:lineRule="auto"/>
        <w:ind w:firstLine="426"/>
        <w:jc w:val="both"/>
        <w:textAlignment w:val="baseline"/>
        <w:rPr>
          <w:rFonts w:asciiTheme="minorHAnsi" w:hAnsiTheme="minorHAnsi" w:cstheme="minorHAnsi"/>
        </w:rPr>
      </w:pPr>
      <w:r w:rsidRPr="00506E7A">
        <w:rPr>
          <w:rFonts w:asciiTheme="minorHAnsi" w:hAnsiTheme="minorHAnsi" w:cstheme="minorHAnsi"/>
        </w:rPr>
        <w:t>Η ανάδοχος εταιρεία  θα επιβαρυνθεί με τις νόμιμες κρατήσεις οι οποίες έχουν ως εξής:</w:t>
      </w:r>
    </w:p>
    <w:p w:rsidR="00506E7A" w:rsidRPr="00506E7A" w:rsidRDefault="00506E7A" w:rsidP="00506E7A">
      <w:pPr>
        <w:numPr>
          <w:ilvl w:val="0"/>
          <w:numId w:val="8"/>
        </w:numPr>
        <w:overflowPunct w:val="0"/>
        <w:adjustRightInd w:val="0"/>
        <w:spacing w:line="276" w:lineRule="auto"/>
        <w:jc w:val="both"/>
        <w:textAlignment w:val="baseline"/>
        <w:rPr>
          <w:rFonts w:asciiTheme="minorHAnsi" w:hAnsiTheme="minorHAnsi" w:cstheme="minorHAnsi"/>
        </w:rPr>
      </w:pPr>
      <w:r w:rsidRPr="00506E7A">
        <w:rPr>
          <w:rFonts w:asciiTheme="minorHAnsi" w:hAnsiTheme="minorHAnsi" w:cstheme="minorHAnsi"/>
        </w:rPr>
        <w:t>0,07% επί της αξίας κάθε πληρωμής προ φόρων και κρατήσεων της αρχικής, καθώς και κάθε συμπληρωματικής σύμβασης» βάσει του ν.4013/2011 (Α΄ 204), ως ισχύει.</w:t>
      </w:r>
    </w:p>
    <w:p w:rsidR="00506E7A" w:rsidRPr="00506E7A" w:rsidRDefault="00506E7A" w:rsidP="00506E7A">
      <w:pPr>
        <w:numPr>
          <w:ilvl w:val="0"/>
          <w:numId w:val="8"/>
        </w:numPr>
        <w:overflowPunct w:val="0"/>
        <w:adjustRightInd w:val="0"/>
        <w:spacing w:line="276" w:lineRule="auto"/>
        <w:jc w:val="both"/>
        <w:textAlignment w:val="baseline"/>
        <w:rPr>
          <w:rFonts w:asciiTheme="minorHAnsi" w:hAnsiTheme="minorHAnsi" w:cstheme="minorHAnsi"/>
        </w:rPr>
      </w:pPr>
      <w:r w:rsidRPr="00506E7A">
        <w:rPr>
          <w:rFonts w:asciiTheme="minorHAnsi" w:hAnsiTheme="minorHAnsi" w:cstheme="minorHAnsi"/>
        </w:rPr>
        <w:t>0,06%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w:t>
      </w:r>
    </w:p>
    <w:p w:rsidR="00506E7A" w:rsidRPr="00506E7A" w:rsidRDefault="00506E7A" w:rsidP="00506E7A">
      <w:pPr>
        <w:numPr>
          <w:ilvl w:val="0"/>
          <w:numId w:val="8"/>
        </w:numPr>
        <w:overflowPunct w:val="0"/>
        <w:adjustRightInd w:val="0"/>
        <w:spacing w:line="276" w:lineRule="auto"/>
        <w:jc w:val="both"/>
        <w:textAlignment w:val="baseline"/>
        <w:rPr>
          <w:rFonts w:asciiTheme="minorHAnsi" w:hAnsiTheme="minorHAnsi" w:cstheme="minorHAnsi"/>
          <w:bCs/>
        </w:rPr>
      </w:pPr>
      <w:r w:rsidRPr="00506E7A">
        <w:rPr>
          <w:rFonts w:asciiTheme="minorHAnsi" w:hAnsiTheme="minorHAnsi" w:cstheme="minorHAnsi"/>
        </w:rPr>
        <w:t xml:space="preserve">επί των ανωτέρω κρατήσεων, Χαρτόσημο </w:t>
      </w:r>
      <w:r w:rsidRPr="00506E7A">
        <w:rPr>
          <w:rFonts w:asciiTheme="minorHAnsi" w:hAnsiTheme="minorHAnsi" w:cstheme="minorHAnsi"/>
          <w:bCs/>
        </w:rPr>
        <w:t xml:space="preserve">3% </w:t>
      </w:r>
      <w:r w:rsidRPr="00506E7A">
        <w:rPr>
          <w:rFonts w:asciiTheme="minorHAnsi" w:hAnsiTheme="minorHAnsi" w:cstheme="minorHAnsi"/>
        </w:rPr>
        <w:t xml:space="preserve">και ΟΓΑ χαρτοσήμου </w:t>
      </w:r>
      <w:r w:rsidRPr="00506E7A">
        <w:rPr>
          <w:rFonts w:asciiTheme="minorHAnsi" w:hAnsiTheme="minorHAnsi" w:cstheme="minorHAnsi"/>
          <w:bCs/>
        </w:rPr>
        <w:t>20%.</w:t>
      </w:r>
    </w:p>
    <w:p w:rsidR="00506E7A" w:rsidRPr="00506E7A" w:rsidRDefault="00506E7A" w:rsidP="00506E7A">
      <w:pPr>
        <w:numPr>
          <w:ilvl w:val="0"/>
          <w:numId w:val="8"/>
        </w:numPr>
        <w:overflowPunct w:val="0"/>
        <w:adjustRightInd w:val="0"/>
        <w:spacing w:line="276" w:lineRule="auto"/>
        <w:jc w:val="both"/>
        <w:textAlignment w:val="baseline"/>
        <w:rPr>
          <w:rFonts w:asciiTheme="minorHAnsi" w:hAnsiTheme="minorHAnsi" w:cstheme="minorHAnsi"/>
        </w:rPr>
      </w:pPr>
      <w:r w:rsidRPr="00506E7A">
        <w:rPr>
          <w:rFonts w:asciiTheme="minorHAnsi" w:hAnsiTheme="minorHAnsi" w:cstheme="minorHAnsi"/>
          <w:bCs/>
        </w:rPr>
        <w:t>Κάθε άλλη εν ισχύ κράτηση κατά την πληρωμή των τιμολογίων.</w:t>
      </w:r>
    </w:p>
    <w:p w:rsidR="00506E7A" w:rsidRPr="00506E7A" w:rsidRDefault="00506E7A" w:rsidP="001A4AFA">
      <w:pPr>
        <w:overflowPunct w:val="0"/>
        <w:adjustRightInd w:val="0"/>
        <w:spacing w:line="276" w:lineRule="auto"/>
        <w:ind w:firstLine="644"/>
        <w:jc w:val="both"/>
        <w:textAlignment w:val="baseline"/>
        <w:rPr>
          <w:rFonts w:asciiTheme="minorHAnsi" w:hAnsiTheme="minorHAnsi" w:cstheme="minorHAnsi"/>
        </w:rPr>
      </w:pPr>
      <w:r w:rsidRPr="00506E7A">
        <w:rPr>
          <w:rFonts w:asciiTheme="minorHAnsi" w:hAnsiTheme="minorHAnsi" w:cstheme="minorHAnsi"/>
        </w:rPr>
        <w:t>Από την καθαρή αξία του τιμολογίου αφαιρούνται όλες οι ανωτέρω κρατήσεις και στο υπόλοιπο γίνεται κράτηση 4% στην καθαρή αξία για την προμήθεια ειδών που αποτελεί και την παρακράτηση του αναλογούντος φόρου εισοδήματος (παρ. 2., του άρθρου 64, του Ν. 4172/13).</w:t>
      </w:r>
    </w:p>
    <w:p w:rsidR="00506E7A" w:rsidRPr="00506E7A" w:rsidRDefault="00506E7A" w:rsidP="00D1299C">
      <w:pPr>
        <w:overflowPunct w:val="0"/>
        <w:adjustRightInd w:val="0"/>
        <w:spacing w:line="276" w:lineRule="auto"/>
        <w:jc w:val="both"/>
        <w:textAlignment w:val="baseline"/>
        <w:rPr>
          <w:rFonts w:asciiTheme="minorHAnsi" w:hAnsiTheme="minorHAnsi" w:cstheme="minorHAnsi"/>
        </w:rPr>
      </w:pPr>
      <w:r w:rsidRPr="00506E7A">
        <w:rPr>
          <w:rFonts w:asciiTheme="minorHAnsi" w:hAnsiTheme="minorHAnsi" w:cstheme="minorHAnsi"/>
        </w:rPr>
        <w:lastRenderedPageBreak/>
        <w:t>Οι κρατήσεις υπέρ τρίτων επιβαρύνουν τον Ανάδοχο, ο δε Φόρος Προστιθέμενης Αξίας (Φ.Π.Α.) επιβαρύνει το Δημόσιο, σύμφωνα με την κείμενη νομοθεσία.</w:t>
      </w:r>
    </w:p>
    <w:p w:rsidR="00E71371" w:rsidRDefault="00E71371" w:rsidP="009F06AF">
      <w:pPr>
        <w:overflowPunct w:val="0"/>
        <w:adjustRightInd w:val="0"/>
        <w:jc w:val="both"/>
        <w:textAlignment w:val="baseline"/>
      </w:pPr>
    </w:p>
    <w:p w:rsidR="00473DEB" w:rsidRDefault="00473DEB" w:rsidP="002C65DD">
      <w:pPr>
        <w:overflowPunct w:val="0"/>
        <w:adjustRightInd w:val="0"/>
        <w:spacing w:line="276" w:lineRule="auto"/>
        <w:ind w:firstLine="426"/>
        <w:jc w:val="center"/>
        <w:textAlignment w:val="baseline"/>
        <w:rPr>
          <w:rFonts w:ascii="Calibri" w:hAnsi="Calibri" w:cs="Calibri"/>
          <w:b/>
        </w:rPr>
      </w:pPr>
      <w:bookmarkStart w:id="26" w:name="_Toc485280363"/>
      <w:bookmarkStart w:id="27" w:name="_Toc485281577"/>
    </w:p>
    <w:p w:rsidR="002C65DD" w:rsidRPr="002C65DD" w:rsidRDefault="002C65DD" w:rsidP="002C65DD">
      <w:pPr>
        <w:overflowPunct w:val="0"/>
        <w:adjustRightInd w:val="0"/>
        <w:spacing w:line="276" w:lineRule="auto"/>
        <w:ind w:firstLine="426"/>
        <w:jc w:val="center"/>
        <w:textAlignment w:val="baseline"/>
        <w:rPr>
          <w:rFonts w:ascii="Calibri" w:hAnsi="Calibri" w:cs="Calibri"/>
          <w:b/>
        </w:rPr>
      </w:pPr>
      <w:r w:rsidRPr="002C65DD">
        <w:rPr>
          <w:rFonts w:ascii="Calibri" w:hAnsi="Calibri" w:cs="Calibri"/>
          <w:b/>
        </w:rPr>
        <w:t>Άρθρο Γ.14: Εγκρίσεις –Τροποποιήσεις σύμβασης</w:t>
      </w:r>
      <w:bookmarkEnd w:id="26"/>
      <w:bookmarkEnd w:id="27"/>
    </w:p>
    <w:p w:rsidR="002C65DD" w:rsidRPr="002C65DD" w:rsidRDefault="002C65DD" w:rsidP="009F06AF">
      <w:pPr>
        <w:overflowPunct w:val="0"/>
        <w:adjustRightInd w:val="0"/>
        <w:spacing w:line="276" w:lineRule="auto"/>
        <w:ind w:firstLine="426"/>
        <w:jc w:val="both"/>
        <w:textAlignment w:val="baseline"/>
        <w:rPr>
          <w:rFonts w:ascii="Calibri" w:hAnsi="Calibri" w:cs="Calibri"/>
        </w:rPr>
      </w:pPr>
      <w:r w:rsidRPr="002C65DD">
        <w:rPr>
          <w:rFonts w:ascii="Calibri" w:hAnsi="Calibri" w:cs="Calibri"/>
        </w:rPr>
        <w:t>Σχετικά με τυχόν τροποποιήσεις της σύμβασης θα ισχύουν οι σχετικές διατάξεις. Οποιαδήποτε τυχόν τροποποίηση της σύμβασης δεν θα παραβλάπτει την εκτέλεση του αντικειμένου, όπως αυτό περιγράφεται στην παρούσα διακήρυξη.</w:t>
      </w:r>
    </w:p>
    <w:p w:rsidR="002C65DD" w:rsidRPr="002C65DD" w:rsidRDefault="002C65DD" w:rsidP="009F06AF">
      <w:pPr>
        <w:overflowPunct w:val="0"/>
        <w:adjustRightInd w:val="0"/>
        <w:spacing w:line="276" w:lineRule="auto"/>
        <w:ind w:firstLine="426"/>
        <w:jc w:val="both"/>
        <w:textAlignment w:val="baseline"/>
        <w:rPr>
          <w:rFonts w:ascii="Calibri" w:hAnsi="Calibri" w:cs="Calibri"/>
        </w:rPr>
      </w:pPr>
      <w:r w:rsidRPr="002C65DD">
        <w:rPr>
          <w:rFonts w:ascii="Calibri" w:hAnsi="Calibri" w:cs="Calibri"/>
        </w:rPr>
        <w:t>Σύμφωνα με το άρθρο 201 του 4412/2016, η τροποποίηση της σύμβασης κατά το άρθρο 132 του ν. 4412/16, γίνεται ύστερα από γνωμοδότηση του αρμοδίου οργάνου.</w:t>
      </w:r>
    </w:p>
    <w:p w:rsidR="00F5346E" w:rsidRPr="002C65DD" w:rsidRDefault="002C65DD" w:rsidP="009F06AF">
      <w:pPr>
        <w:overflowPunct w:val="0"/>
        <w:adjustRightInd w:val="0"/>
        <w:spacing w:line="276" w:lineRule="auto"/>
        <w:ind w:firstLine="426"/>
        <w:jc w:val="both"/>
        <w:textAlignment w:val="baseline"/>
        <w:rPr>
          <w:rFonts w:ascii="Calibri" w:hAnsi="Calibri" w:cs="Calibri"/>
        </w:rPr>
      </w:pPr>
      <w:r w:rsidRPr="002C65DD">
        <w:rPr>
          <w:rFonts w:ascii="Calibri" w:hAnsi="Calibri" w:cs="Calibri"/>
        </w:rPr>
        <w:t xml:space="preserve"> </w:t>
      </w:r>
      <w:bookmarkStart w:id="28" w:name="_Toc485280365"/>
      <w:bookmarkStart w:id="29" w:name="_Toc485281579"/>
    </w:p>
    <w:p w:rsidR="00473DEB" w:rsidRDefault="00473DEB" w:rsidP="002C65DD">
      <w:pPr>
        <w:overflowPunct w:val="0"/>
        <w:adjustRightInd w:val="0"/>
        <w:spacing w:line="276" w:lineRule="auto"/>
        <w:ind w:firstLine="426"/>
        <w:jc w:val="center"/>
        <w:textAlignment w:val="baseline"/>
        <w:rPr>
          <w:rFonts w:ascii="Calibri" w:hAnsi="Calibri" w:cs="Calibri"/>
          <w:b/>
        </w:rPr>
      </w:pPr>
    </w:p>
    <w:p w:rsidR="002C65DD" w:rsidRPr="002C65DD" w:rsidRDefault="002C65DD" w:rsidP="002C65DD">
      <w:pPr>
        <w:overflowPunct w:val="0"/>
        <w:adjustRightInd w:val="0"/>
        <w:spacing w:line="276" w:lineRule="auto"/>
        <w:ind w:firstLine="426"/>
        <w:jc w:val="center"/>
        <w:textAlignment w:val="baseline"/>
        <w:rPr>
          <w:rFonts w:ascii="Calibri" w:hAnsi="Calibri" w:cs="Calibri"/>
          <w:b/>
        </w:rPr>
      </w:pPr>
      <w:r w:rsidRPr="002C65DD">
        <w:rPr>
          <w:rFonts w:ascii="Calibri" w:hAnsi="Calibri" w:cs="Calibri"/>
          <w:b/>
        </w:rPr>
        <w:t>Άρθρο Γ.15: Λύση-Καταγγελία Σύμβασης</w:t>
      </w:r>
      <w:bookmarkEnd w:id="28"/>
      <w:bookmarkEnd w:id="29"/>
    </w:p>
    <w:p w:rsidR="002C65DD" w:rsidRPr="002C65DD" w:rsidRDefault="002C65DD" w:rsidP="009F06AF">
      <w:pPr>
        <w:overflowPunct w:val="0"/>
        <w:adjustRightInd w:val="0"/>
        <w:spacing w:line="276" w:lineRule="auto"/>
        <w:ind w:firstLine="426"/>
        <w:jc w:val="both"/>
        <w:textAlignment w:val="baseline"/>
        <w:rPr>
          <w:rFonts w:ascii="Calibri" w:hAnsi="Calibri" w:cs="Calibri"/>
        </w:rPr>
      </w:pPr>
      <w:r w:rsidRPr="002C65DD">
        <w:rPr>
          <w:rFonts w:ascii="Calibri" w:hAnsi="Calibri" w:cs="Calibri"/>
        </w:rPr>
        <w:t xml:space="preserve">Η αναθέτουσα Αρχή μπορεί, υπό τις προϋποθέσεις που ορίζουν οι κείμενες διατάξεις, να καταγγέλλει μια δημόσια σύμβαση κατά τη διάρκεια της εκτέλεσής της, εφόσον: </w:t>
      </w:r>
    </w:p>
    <w:p w:rsidR="002C65DD" w:rsidRPr="002C65DD" w:rsidRDefault="002C65DD" w:rsidP="002C65DD">
      <w:pPr>
        <w:overflowPunct w:val="0"/>
        <w:adjustRightInd w:val="0"/>
        <w:spacing w:line="276" w:lineRule="auto"/>
        <w:ind w:firstLine="426"/>
        <w:jc w:val="both"/>
        <w:textAlignment w:val="baseline"/>
        <w:rPr>
          <w:rFonts w:ascii="Calibri" w:hAnsi="Calibri" w:cs="Calibri"/>
        </w:rPr>
      </w:pPr>
      <w:r w:rsidRPr="002C65DD">
        <w:rPr>
          <w:rFonts w:ascii="Calibri" w:hAnsi="Calibri" w:cs="Calibri"/>
        </w:rPr>
        <w:t xml:space="preserve">  α) η σύμβαση έχει υποστεί ουσιώδη τροποποίηση, που θα απαιτούσε νέα διαδικασία σύναψης σύμβασης δυνάμει του άρθρου 132 του Ν. 4412/16, </w:t>
      </w:r>
    </w:p>
    <w:p w:rsidR="002C65DD" w:rsidRPr="002C65DD" w:rsidRDefault="002C65DD" w:rsidP="002C65DD">
      <w:pPr>
        <w:overflowPunct w:val="0"/>
        <w:adjustRightInd w:val="0"/>
        <w:spacing w:line="276" w:lineRule="auto"/>
        <w:ind w:firstLine="426"/>
        <w:jc w:val="both"/>
        <w:textAlignment w:val="baseline"/>
        <w:rPr>
          <w:rFonts w:ascii="Calibri" w:hAnsi="Calibri" w:cs="Calibri"/>
        </w:rPr>
      </w:pPr>
      <w:r w:rsidRPr="002C65DD">
        <w:rPr>
          <w:rFonts w:ascii="Calibri" w:hAnsi="Calibri" w:cs="Calibri"/>
        </w:rPr>
        <w:t xml:space="preserve">  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 </w:t>
      </w:r>
    </w:p>
    <w:p w:rsidR="002C65DD" w:rsidRDefault="002C65DD" w:rsidP="002C65DD">
      <w:pPr>
        <w:overflowPunct w:val="0"/>
        <w:adjustRightInd w:val="0"/>
        <w:spacing w:line="276" w:lineRule="auto"/>
        <w:ind w:firstLine="426"/>
        <w:jc w:val="both"/>
        <w:textAlignment w:val="baseline"/>
        <w:rPr>
          <w:rFonts w:ascii="Calibri" w:hAnsi="Calibri" w:cs="Calibri"/>
        </w:rPr>
      </w:pPr>
      <w:r w:rsidRPr="002C65DD">
        <w:rPr>
          <w:rFonts w:ascii="Calibri" w:hAnsi="Calibri" w:cs="Calibri"/>
        </w:rPr>
        <w:t xml:space="preserve">    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 </w:t>
      </w:r>
    </w:p>
    <w:p w:rsidR="002C65DD" w:rsidRPr="002C65DD" w:rsidRDefault="002C65DD" w:rsidP="009F06AF">
      <w:pPr>
        <w:overflowPunct w:val="0"/>
        <w:adjustRightInd w:val="0"/>
        <w:spacing w:line="276" w:lineRule="auto"/>
        <w:jc w:val="both"/>
        <w:textAlignment w:val="baseline"/>
        <w:rPr>
          <w:rFonts w:ascii="Calibri" w:hAnsi="Calibri" w:cs="Calibri"/>
        </w:rPr>
      </w:pPr>
    </w:p>
    <w:p w:rsidR="00473DEB" w:rsidRDefault="00473DEB" w:rsidP="002C65DD">
      <w:pPr>
        <w:overflowPunct w:val="0"/>
        <w:adjustRightInd w:val="0"/>
        <w:spacing w:line="276" w:lineRule="auto"/>
        <w:ind w:firstLine="426"/>
        <w:jc w:val="center"/>
        <w:textAlignment w:val="baseline"/>
        <w:rPr>
          <w:rFonts w:ascii="Calibri" w:hAnsi="Calibri" w:cs="Calibri"/>
          <w:b/>
        </w:rPr>
      </w:pPr>
      <w:bookmarkStart w:id="30" w:name="_Toc485280366"/>
      <w:bookmarkStart w:id="31" w:name="_Toc485281580"/>
    </w:p>
    <w:p w:rsidR="002C65DD" w:rsidRPr="002C65DD" w:rsidRDefault="002C65DD" w:rsidP="002C65DD">
      <w:pPr>
        <w:overflowPunct w:val="0"/>
        <w:adjustRightInd w:val="0"/>
        <w:spacing w:line="276" w:lineRule="auto"/>
        <w:ind w:firstLine="426"/>
        <w:jc w:val="center"/>
        <w:textAlignment w:val="baseline"/>
        <w:rPr>
          <w:rFonts w:ascii="Calibri" w:hAnsi="Calibri" w:cs="Calibri"/>
          <w:b/>
        </w:rPr>
      </w:pPr>
      <w:r w:rsidRPr="002C65DD">
        <w:rPr>
          <w:rFonts w:ascii="Calibri" w:hAnsi="Calibri" w:cs="Calibri"/>
          <w:b/>
        </w:rPr>
        <w:t>Άρθρο Γ.16 : Ισχύουσα Νομοθεσία – Επίλυση Διαφορών</w:t>
      </w:r>
      <w:bookmarkEnd w:id="30"/>
      <w:bookmarkEnd w:id="31"/>
    </w:p>
    <w:p w:rsidR="002C65DD" w:rsidRPr="002C65DD" w:rsidRDefault="002C65DD" w:rsidP="002C65DD">
      <w:pPr>
        <w:overflowPunct w:val="0"/>
        <w:adjustRightInd w:val="0"/>
        <w:spacing w:line="276" w:lineRule="auto"/>
        <w:ind w:firstLine="426"/>
        <w:jc w:val="both"/>
        <w:textAlignment w:val="baseline"/>
        <w:rPr>
          <w:rFonts w:ascii="Calibri" w:hAnsi="Calibri" w:cs="Calibri"/>
        </w:rPr>
      </w:pPr>
      <w:r w:rsidRPr="002C65DD">
        <w:rPr>
          <w:rFonts w:ascii="Calibri" w:hAnsi="Calibri" w:cs="Calibri"/>
        </w:rPr>
        <w:t xml:space="preserve">   Η παρούσα προμήθεια διέπεται από την Ελληνική και Κοινοτική Νομοθεσία και κάθε τυχόν διαφορά που θα προκύψει μεταξύ της Αναθέτουσας Αρχής και του αναδόχου ή των αναδόχων, η οποία θα αφορά στην παράδοση, στην εφαρμογή ή γενικά στις σχέσεις που δημιουργούνται από αυτή, θα λυθεί από τα εδρεύοντα στην Αθήνα αρμόδια δικαστήρια. Είναι αυτονόητο ότι πριν από οποιαδήποτε προσφυγή στα δικαστήρια, τα συμβαλλόμενα μέρη θα καταβάλουν κάθε δυνατή προσπάθεια για φιλική διευθέτηση των διαφορών που ενδεχόμενα να αναφύονται μεταξύ τους.</w:t>
      </w:r>
    </w:p>
    <w:p w:rsidR="002C65DD" w:rsidRPr="002C65DD" w:rsidRDefault="002C65DD" w:rsidP="002C65DD">
      <w:pPr>
        <w:overflowPunct w:val="0"/>
        <w:adjustRightInd w:val="0"/>
        <w:spacing w:line="276" w:lineRule="auto"/>
        <w:ind w:firstLine="426"/>
        <w:jc w:val="both"/>
        <w:textAlignment w:val="baseline"/>
        <w:rPr>
          <w:rFonts w:ascii="Calibri" w:hAnsi="Calibri" w:cs="Calibri"/>
        </w:rPr>
      </w:pPr>
      <w:r w:rsidRPr="002C65DD">
        <w:rPr>
          <w:rFonts w:ascii="Calibri" w:hAnsi="Calibri" w:cs="Calibri"/>
        </w:rPr>
        <w:t xml:space="preserve"> Εκτός από τους παραπάνω όρους, ισχύουν και οι σχετικές διατάξεις του Ν.4412/2016 καθώς και οι σχετικές οδηγίες της Ευρωπαϊκής Ένωσης.</w:t>
      </w:r>
    </w:p>
    <w:p w:rsidR="005977F6" w:rsidRDefault="005977F6" w:rsidP="00C63D71">
      <w:pPr>
        <w:overflowPunct w:val="0"/>
        <w:adjustRightInd w:val="0"/>
        <w:spacing w:line="276" w:lineRule="auto"/>
        <w:jc w:val="both"/>
        <w:textAlignment w:val="baseline"/>
        <w:rPr>
          <w:rFonts w:ascii="Calibri" w:hAnsi="Calibri" w:cs="Calibri"/>
        </w:rPr>
      </w:pPr>
    </w:p>
    <w:p w:rsidR="00C63D71" w:rsidRDefault="00C63D71" w:rsidP="00C63D71">
      <w:pPr>
        <w:overflowPunct w:val="0"/>
        <w:adjustRightInd w:val="0"/>
        <w:spacing w:line="276" w:lineRule="auto"/>
        <w:jc w:val="both"/>
        <w:textAlignment w:val="baseline"/>
        <w:rPr>
          <w:rFonts w:ascii="Calibri" w:hAnsi="Calibri" w:cs="Calibri"/>
        </w:rPr>
      </w:pPr>
    </w:p>
    <w:p w:rsidR="00C63D71" w:rsidRDefault="00C63D71" w:rsidP="00C63D71">
      <w:pPr>
        <w:overflowPunct w:val="0"/>
        <w:adjustRightInd w:val="0"/>
        <w:spacing w:line="276" w:lineRule="auto"/>
        <w:jc w:val="both"/>
        <w:textAlignment w:val="baseline"/>
        <w:rPr>
          <w:rFonts w:ascii="Calibri" w:hAnsi="Calibri" w:cs="Calibri"/>
        </w:rPr>
      </w:pPr>
    </w:p>
    <w:p w:rsidR="00C63D71" w:rsidRDefault="00C63D71" w:rsidP="00C63D71">
      <w:pPr>
        <w:overflowPunct w:val="0"/>
        <w:adjustRightInd w:val="0"/>
        <w:spacing w:line="276" w:lineRule="auto"/>
        <w:jc w:val="both"/>
        <w:textAlignment w:val="baseline"/>
        <w:rPr>
          <w:rFonts w:ascii="Calibri" w:hAnsi="Calibri" w:cs="Calibri"/>
        </w:rPr>
      </w:pPr>
    </w:p>
    <w:p w:rsidR="00FC06F4" w:rsidRDefault="00FC06F4" w:rsidP="00C63D71">
      <w:pPr>
        <w:overflowPunct w:val="0"/>
        <w:adjustRightInd w:val="0"/>
        <w:spacing w:line="276" w:lineRule="auto"/>
        <w:jc w:val="both"/>
        <w:textAlignment w:val="baseline"/>
        <w:rPr>
          <w:rFonts w:ascii="Calibri" w:hAnsi="Calibri" w:cs="Calibri"/>
        </w:rPr>
      </w:pPr>
    </w:p>
    <w:p w:rsidR="00C63D71" w:rsidRDefault="00C63D71" w:rsidP="00C63D71">
      <w:pPr>
        <w:overflowPunct w:val="0"/>
        <w:adjustRightInd w:val="0"/>
        <w:spacing w:line="276" w:lineRule="auto"/>
        <w:jc w:val="both"/>
        <w:textAlignment w:val="baseline"/>
        <w:rPr>
          <w:rFonts w:ascii="Calibri" w:hAnsi="Calibri" w:cs="Calibri"/>
        </w:rPr>
      </w:pPr>
    </w:p>
    <w:p w:rsidR="009F06AF" w:rsidRDefault="009F06AF" w:rsidP="00C63D71">
      <w:pPr>
        <w:overflowPunct w:val="0"/>
        <w:adjustRightInd w:val="0"/>
        <w:spacing w:line="276" w:lineRule="auto"/>
        <w:jc w:val="both"/>
        <w:textAlignment w:val="baseline"/>
        <w:rPr>
          <w:rFonts w:ascii="Calibri" w:hAnsi="Calibri" w:cs="Calibri"/>
        </w:rPr>
      </w:pPr>
    </w:p>
    <w:p w:rsidR="009F06AF" w:rsidRDefault="009F06AF" w:rsidP="00C63D71">
      <w:pPr>
        <w:overflowPunct w:val="0"/>
        <w:adjustRightInd w:val="0"/>
        <w:spacing w:line="276" w:lineRule="auto"/>
        <w:jc w:val="both"/>
        <w:textAlignment w:val="baseline"/>
        <w:rPr>
          <w:rFonts w:ascii="Calibri" w:hAnsi="Calibri" w:cs="Calibri"/>
        </w:rPr>
      </w:pPr>
    </w:p>
    <w:p w:rsidR="009F06AF" w:rsidRDefault="009F06AF" w:rsidP="00C63D71">
      <w:pPr>
        <w:overflowPunct w:val="0"/>
        <w:adjustRightInd w:val="0"/>
        <w:spacing w:line="276" w:lineRule="auto"/>
        <w:jc w:val="both"/>
        <w:textAlignment w:val="baseline"/>
        <w:rPr>
          <w:rFonts w:ascii="Calibri" w:hAnsi="Calibri" w:cs="Calibri"/>
        </w:rPr>
      </w:pPr>
    </w:p>
    <w:p w:rsidR="009F06AF" w:rsidRDefault="009F06AF" w:rsidP="00C63D71">
      <w:pPr>
        <w:overflowPunct w:val="0"/>
        <w:adjustRightInd w:val="0"/>
        <w:spacing w:line="276" w:lineRule="auto"/>
        <w:jc w:val="both"/>
        <w:textAlignment w:val="baseline"/>
        <w:rPr>
          <w:rFonts w:ascii="Calibri" w:hAnsi="Calibri" w:cs="Calibri"/>
        </w:rPr>
      </w:pPr>
    </w:p>
    <w:p w:rsidR="009F06AF" w:rsidRDefault="009F06AF" w:rsidP="00C63D71">
      <w:pPr>
        <w:overflowPunct w:val="0"/>
        <w:adjustRightInd w:val="0"/>
        <w:spacing w:line="276" w:lineRule="auto"/>
        <w:jc w:val="both"/>
        <w:textAlignment w:val="baseline"/>
        <w:rPr>
          <w:rFonts w:ascii="Calibri" w:hAnsi="Calibri" w:cs="Calibri"/>
        </w:rPr>
      </w:pPr>
    </w:p>
    <w:p w:rsidR="009F06AF" w:rsidRDefault="009F06AF" w:rsidP="00C63D71">
      <w:pPr>
        <w:overflowPunct w:val="0"/>
        <w:adjustRightInd w:val="0"/>
        <w:spacing w:line="276" w:lineRule="auto"/>
        <w:jc w:val="both"/>
        <w:textAlignment w:val="baseline"/>
        <w:rPr>
          <w:rFonts w:ascii="Calibri" w:hAnsi="Calibri" w:cs="Calibri"/>
        </w:rPr>
      </w:pPr>
    </w:p>
    <w:p w:rsidR="009F06AF" w:rsidRPr="002C65DD" w:rsidRDefault="009F06AF" w:rsidP="00C63D71">
      <w:pPr>
        <w:overflowPunct w:val="0"/>
        <w:adjustRightInd w:val="0"/>
        <w:spacing w:line="276" w:lineRule="auto"/>
        <w:jc w:val="both"/>
        <w:textAlignment w:val="baseline"/>
        <w:rPr>
          <w:rFonts w:ascii="Calibri" w:hAnsi="Calibri" w:cs="Calibri"/>
        </w:rPr>
      </w:pPr>
    </w:p>
    <w:p w:rsidR="00996A1E" w:rsidRPr="002041DF" w:rsidRDefault="00996A1E" w:rsidP="00996A1E">
      <w:pPr>
        <w:pBdr>
          <w:top w:val="single" w:sz="4" w:space="1" w:color="auto"/>
          <w:left w:val="single" w:sz="4" w:space="4" w:color="auto"/>
          <w:bottom w:val="single" w:sz="4" w:space="1" w:color="auto"/>
          <w:right w:val="single" w:sz="4" w:space="4" w:color="auto"/>
        </w:pBdr>
        <w:shd w:val="clear" w:color="auto" w:fill="D9D9D9"/>
        <w:spacing w:after="100"/>
        <w:jc w:val="center"/>
        <w:rPr>
          <w:rFonts w:ascii="Calibri" w:hAnsi="Calibri" w:cs="Calibri"/>
          <w:b/>
          <w:u w:val="single"/>
        </w:rPr>
      </w:pPr>
      <w:r w:rsidRPr="002041DF">
        <w:rPr>
          <w:rFonts w:ascii="Calibri" w:hAnsi="Calibri" w:cs="Calibri"/>
          <w:b/>
          <w:u w:val="single"/>
        </w:rPr>
        <w:lastRenderedPageBreak/>
        <w:t xml:space="preserve">ΠΑΡΑΡΤΗΜΑ </w:t>
      </w:r>
      <w:r>
        <w:rPr>
          <w:rFonts w:ascii="Calibri" w:hAnsi="Calibri" w:cs="Calibri"/>
          <w:b/>
          <w:u w:val="single"/>
        </w:rPr>
        <w:t>Β΄</w:t>
      </w:r>
    </w:p>
    <w:p w:rsidR="00996A1E" w:rsidRPr="002041DF" w:rsidRDefault="00996A1E" w:rsidP="00996A1E">
      <w:pPr>
        <w:pBdr>
          <w:top w:val="single" w:sz="4" w:space="1" w:color="auto"/>
          <w:left w:val="single" w:sz="4" w:space="4" w:color="auto"/>
          <w:bottom w:val="single" w:sz="4" w:space="1" w:color="auto"/>
          <w:right w:val="single" w:sz="4" w:space="4" w:color="auto"/>
        </w:pBdr>
        <w:shd w:val="clear" w:color="auto" w:fill="D9D9D9"/>
        <w:spacing w:after="100"/>
        <w:jc w:val="center"/>
        <w:rPr>
          <w:rFonts w:ascii="Calibri" w:hAnsi="Calibri" w:cs="Calibri"/>
          <w:b/>
        </w:rPr>
      </w:pPr>
      <w:r w:rsidRPr="002041DF">
        <w:rPr>
          <w:rFonts w:ascii="Calibri" w:hAnsi="Calibri" w:cs="Calibri"/>
          <w:b/>
        </w:rPr>
        <w:t xml:space="preserve">ΠΙΝΑΚΑΣ ΕΙΔΩΝ – ΠΡΟΫΠΟΛΟΓΙΣΜΟΣ ΑΝΑ  ΤΜΗΜΑ </w:t>
      </w:r>
    </w:p>
    <w:p w:rsidR="00996A1E" w:rsidRDefault="00996A1E" w:rsidP="00996A1E">
      <w:pPr>
        <w:spacing w:line="276" w:lineRule="auto"/>
        <w:jc w:val="both"/>
        <w:rPr>
          <w:rFonts w:ascii="Calibri" w:hAnsi="Calibri" w:cs="Calibri"/>
          <w:b/>
        </w:rPr>
      </w:pPr>
      <w:r w:rsidRPr="009D27B8">
        <w:rPr>
          <w:rFonts w:ascii="Calibri" w:hAnsi="Calibri" w:cs="Calibri"/>
          <w:b/>
        </w:rPr>
        <w:t xml:space="preserve">Πίνακας </w:t>
      </w:r>
      <w:r>
        <w:rPr>
          <w:rFonts w:ascii="Calibri" w:hAnsi="Calibri" w:cs="Calibri"/>
          <w:b/>
        </w:rPr>
        <w:t>Β</w:t>
      </w:r>
      <w:r w:rsidRPr="009D27B8">
        <w:rPr>
          <w:rFonts w:ascii="Calibri" w:hAnsi="Calibri" w:cs="Calibri"/>
          <w:b/>
        </w:rPr>
        <w:t xml:space="preserve">.1: </w:t>
      </w:r>
      <w:r>
        <w:rPr>
          <w:rFonts w:ascii="Calibri" w:hAnsi="Calibri" w:cs="Calibri"/>
          <w:b/>
        </w:rPr>
        <w:t xml:space="preserve">Ασπρόμαυροι εκτυπωτές </w:t>
      </w:r>
      <w:r>
        <w:rPr>
          <w:rFonts w:ascii="Calibri" w:hAnsi="Calibri" w:cs="Calibri"/>
          <w:b/>
          <w:lang w:val="en-US"/>
        </w:rPr>
        <w:t>laser</w:t>
      </w:r>
      <w:r w:rsidRPr="009D27B8">
        <w:rPr>
          <w:rFonts w:ascii="Calibri" w:hAnsi="Calibri" w:cs="Calibri"/>
          <w:b/>
        </w:rPr>
        <w:t>/</w:t>
      </w:r>
      <w:r>
        <w:rPr>
          <w:rFonts w:ascii="Calibri" w:hAnsi="Calibri" w:cs="Calibri"/>
          <w:b/>
          <w:lang w:val="en-US"/>
        </w:rPr>
        <w:t>A</w:t>
      </w:r>
      <w:proofErr w:type="spellStart"/>
      <w:r>
        <w:rPr>
          <w:rFonts w:ascii="Calibri" w:hAnsi="Calibri" w:cs="Calibri"/>
          <w:b/>
        </w:rPr>
        <w:t>νταλλακτικό</w:t>
      </w:r>
      <w:proofErr w:type="spellEnd"/>
      <w:r>
        <w:rPr>
          <w:rFonts w:ascii="Calibri" w:hAnsi="Calibri" w:cs="Calibri"/>
          <w:b/>
        </w:rPr>
        <w:t xml:space="preserve"> εκτυπωτή/Επιτραπέζιοι προβολείς εικόνας/Σαρωτ</w:t>
      </w:r>
      <w:r w:rsidR="00785787">
        <w:rPr>
          <w:rFonts w:ascii="Calibri" w:hAnsi="Calibri" w:cs="Calibri"/>
          <w:b/>
        </w:rPr>
        <w:t>ή</w:t>
      </w:r>
      <w:r>
        <w:rPr>
          <w:rFonts w:ascii="Calibri" w:hAnsi="Calibri" w:cs="Calibri"/>
          <w:b/>
        </w:rPr>
        <w:t>ς</w:t>
      </w:r>
      <w:r w:rsidRPr="009D27B8">
        <w:rPr>
          <w:rFonts w:ascii="Calibri" w:hAnsi="Calibri" w:cs="Calibri"/>
          <w:b/>
        </w:rPr>
        <w:t xml:space="preserve"> - ΤΜΗΜΑ 1 - Ανώτατου προϋπολογισμού χωρίς ΦΠΑ 24% ποσού 1</w:t>
      </w:r>
      <w:r>
        <w:rPr>
          <w:rFonts w:ascii="Calibri" w:hAnsi="Calibri" w:cs="Calibri"/>
          <w:b/>
        </w:rPr>
        <w:t>0</w:t>
      </w:r>
      <w:r w:rsidRPr="009D27B8">
        <w:rPr>
          <w:rFonts w:ascii="Calibri" w:hAnsi="Calibri" w:cs="Calibri"/>
          <w:b/>
        </w:rPr>
        <w:t>.</w:t>
      </w:r>
      <w:r>
        <w:rPr>
          <w:rFonts w:ascii="Calibri" w:hAnsi="Calibri" w:cs="Calibri"/>
          <w:b/>
        </w:rPr>
        <w:t>403</w:t>
      </w:r>
      <w:r w:rsidRPr="009D27B8">
        <w:rPr>
          <w:rFonts w:ascii="Calibri" w:hAnsi="Calibri" w:cs="Calibri"/>
          <w:b/>
        </w:rPr>
        <w:t>,</w:t>
      </w:r>
      <w:r w:rsidR="00E14DF0">
        <w:rPr>
          <w:rFonts w:ascii="Calibri" w:hAnsi="Calibri" w:cs="Calibri"/>
          <w:b/>
        </w:rPr>
        <w:t>0</w:t>
      </w:r>
      <w:r>
        <w:rPr>
          <w:rFonts w:ascii="Calibri" w:hAnsi="Calibri" w:cs="Calibri"/>
          <w:b/>
        </w:rPr>
        <w:t>3</w:t>
      </w:r>
      <w:r w:rsidRPr="006C6669">
        <w:rPr>
          <w:rFonts w:ascii="Calibri" w:hAnsi="Calibri" w:cs="Calibri"/>
          <w:b/>
        </w:rPr>
        <w:t>€  για</w:t>
      </w:r>
      <w:r w:rsidRPr="009D27B8">
        <w:rPr>
          <w:rFonts w:ascii="Calibri" w:hAnsi="Calibri" w:cs="Calibri"/>
          <w:b/>
        </w:rPr>
        <w:t xml:space="preserve"> την κάλυψη λειτουργικών αναγκών του </w:t>
      </w:r>
      <w:r w:rsidRPr="009D27B8">
        <w:rPr>
          <w:rFonts w:ascii="Calibri" w:hAnsi="Calibri" w:cs="Calibri"/>
          <w:b/>
          <w:iCs/>
        </w:rPr>
        <w:t>Υ.ΠΑΙ.Θ</w:t>
      </w:r>
      <w:r w:rsidRPr="009D27B8">
        <w:rPr>
          <w:rFonts w:ascii="Calibri" w:hAnsi="Calibri" w:cs="Calibri"/>
          <w:iCs/>
        </w:rPr>
        <w:t xml:space="preserve">. </w:t>
      </w:r>
      <w:r w:rsidRPr="009D27B8">
        <w:rPr>
          <w:rFonts w:ascii="Calibri" w:hAnsi="Calibri" w:cs="Calibri"/>
          <w:b/>
        </w:rPr>
        <w:t xml:space="preserve"> </w:t>
      </w:r>
    </w:p>
    <w:p w:rsidR="00D23824" w:rsidRPr="009D27B8" w:rsidRDefault="00D23824" w:rsidP="00996A1E">
      <w:pPr>
        <w:spacing w:line="276" w:lineRule="auto"/>
        <w:jc w:val="both"/>
        <w:rPr>
          <w:rFonts w:ascii="Calibri" w:hAnsi="Calibri" w:cs="Calibri"/>
          <w:b/>
        </w:rPr>
      </w:pPr>
    </w:p>
    <w:p w:rsidR="00996A1E" w:rsidRDefault="00996A1E" w:rsidP="00996A1E">
      <w:pPr>
        <w:spacing w:line="276" w:lineRule="auto"/>
        <w:jc w:val="both"/>
        <w:rPr>
          <w:rFonts w:ascii="Calibri" w:hAnsi="Calibri" w:cs="Calibri"/>
          <w:sz w:val="20"/>
          <w:szCs w:val="20"/>
        </w:rPr>
      </w:pPr>
    </w:p>
    <w:p w:rsidR="00996A1E" w:rsidRDefault="00996A1E" w:rsidP="00996A1E">
      <w:pPr>
        <w:spacing w:line="276" w:lineRule="auto"/>
        <w:jc w:val="both"/>
        <w:rPr>
          <w:rFonts w:ascii="Calibri" w:hAnsi="Calibri" w:cs="Calibri"/>
          <w:sz w:val="20"/>
          <w:szCs w:val="20"/>
        </w:rPr>
      </w:pPr>
    </w:p>
    <w:tbl>
      <w:tblPr>
        <w:tblpPr w:leftFromText="180" w:rightFromText="180" w:vertAnchor="text" w:horzAnchor="margin" w:tblpXSpec="center" w:tblpY="-300"/>
        <w:tblOverlap w:val="never"/>
        <w:tblW w:w="7939" w:type="dxa"/>
        <w:tblBorders>
          <w:top w:val="single" w:sz="12" w:space="0" w:color="C0504D"/>
          <w:left w:val="single" w:sz="12" w:space="0" w:color="C0504D"/>
          <w:bottom w:val="single" w:sz="12" w:space="0" w:color="C0504D"/>
          <w:right w:val="single" w:sz="12" w:space="0" w:color="C0504D"/>
          <w:insideH w:val="single" w:sz="12" w:space="0" w:color="C0504D"/>
          <w:insideV w:val="single" w:sz="12" w:space="0" w:color="C0504D"/>
        </w:tblBorders>
        <w:tblLook w:val="04A0"/>
      </w:tblPr>
      <w:tblGrid>
        <w:gridCol w:w="578"/>
        <w:gridCol w:w="4670"/>
        <w:gridCol w:w="1276"/>
        <w:gridCol w:w="1415"/>
      </w:tblGrid>
      <w:tr w:rsidR="00996A1E" w:rsidRPr="009D27B8" w:rsidTr="009F06AF">
        <w:trPr>
          <w:cantSplit/>
          <w:trHeight w:val="861"/>
          <w:tblHeader/>
        </w:trPr>
        <w:tc>
          <w:tcPr>
            <w:tcW w:w="578" w:type="dxa"/>
            <w:shd w:val="clear" w:color="auto" w:fill="BFBFBF"/>
            <w:vAlign w:val="center"/>
          </w:tcPr>
          <w:p w:rsidR="00996A1E" w:rsidRPr="009D27B8" w:rsidRDefault="00996A1E" w:rsidP="00996A1E">
            <w:pPr>
              <w:spacing w:line="276" w:lineRule="auto"/>
              <w:jc w:val="both"/>
              <w:rPr>
                <w:rFonts w:ascii="Calibri" w:hAnsi="Calibri" w:cs="Calibri"/>
                <w:b/>
              </w:rPr>
            </w:pPr>
            <w:r w:rsidRPr="009D27B8">
              <w:rPr>
                <w:rFonts w:ascii="Calibri" w:hAnsi="Calibri" w:cs="Calibri"/>
                <w:b/>
              </w:rPr>
              <w:t>Α/Α</w:t>
            </w:r>
          </w:p>
        </w:tc>
        <w:tc>
          <w:tcPr>
            <w:tcW w:w="4670" w:type="dxa"/>
            <w:shd w:val="clear" w:color="auto" w:fill="BFBFBF"/>
            <w:vAlign w:val="center"/>
          </w:tcPr>
          <w:p w:rsidR="00996A1E" w:rsidRPr="009D27B8" w:rsidRDefault="00996A1E" w:rsidP="00996A1E">
            <w:pPr>
              <w:spacing w:line="276" w:lineRule="auto"/>
              <w:jc w:val="both"/>
              <w:rPr>
                <w:rFonts w:ascii="Calibri" w:hAnsi="Calibri" w:cs="Calibri"/>
                <w:b/>
              </w:rPr>
            </w:pPr>
            <w:r w:rsidRPr="009D27B8">
              <w:rPr>
                <w:rFonts w:ascii="Calibri" w:hAnsi="Calibri" w:cs="Calibri"/>
                <w:b/>
              </w:rPr>
              <w:t>ΕΙΔΟΣ ΠΡΟΜΗΘΕΙΑΣ</w:t>
            </w:r>
          </w:p>
        </w:tc>
        <w:tc>
          <w:tcPr>
            <w:tcW w:w="1276" w:type="dxa"/>
            <w:shd w:val="clear" w:color="auto" w:fill="BFBFBF"/>
            <w:vAlign w:val="center"/>
          </w:tcPr>
          <w:p w:rsidR="00996A1E" w:rsidRPr="009D27B8" w:rsidRDefault="00996A1E" w:rsidP="00996A1E">
            <w:pPr>
              <w:spacing w:line="276" w:lineRule="auto"/>
              <w:jc w:val="both"/>
              <w:rPr>
                <w:rFonts w:ascii="Calibri" w:hAnsi="Calibri" w:cs="Calibri"/>
                <w:b/>
              </w:rPr>
            </w:pPr>
            <w:r w:rsidRPr="009D27B8">
              <w:rPr>
                <w:rFonts w:ascii="Calibri" w:hAnsi="Calibri" w:cs="Calibri"/>
                <w:b/>
              </w:rPr>
              <w:t>ΠΟΣΟΤΗΤΑ</w:t>
            </w:r>
          </w:p>
        </w:tc>
        <w:tc>
          <w:tcPr>
            <w:tcW w:w="1415" w:type="dxa"/>
            <w:shd w:val="clear" w:color="auto" w:fill="BFBFBF"/>
          </w:tcPr>
          <w:p w:rsidR="00996A1E" w:rsidRPr="009D27B8" w:rsidRDefault="00996A1E" w:rsidP="00996A1E">
            <w:pPr>
              <w:spacing w:line="276" w:lineRule="auto"/>
              <w:jc w:val="both"/>
              <w:rPr>
                <w:rFonts w:ascii="Calibri" w:hAnsi="Calibri" w:cs="Calibri"/>
                <w:b/>
              </w:rPr>
            </w:pPr>
          </w:p>
          <w:p w:rsidR="00996A1E" w:rsidRPr="009D27B8" w:rsidRDefault="00996A1E" w:rsidP="00996A1E">
            <w:pPr>
              <w:spacing w:line="276" w:lineRule="auto"/>
              <w:jc w:val="both"/>
              <w:rPr>
                <w:rFonts w:ascii="Calibri" w:hAnsi="Calibri" w:cs="Calibri"/>
                <w:b/>
              </w:rPr>
            </w:pPr>
            <w:r w:rsidRPr="009D27B8">
              <w:rPr>
                <w:rFonts w:ascii="Calibri" w:hAnsi="Calibri" w:cs="Calibri"/>
                <w:b/>
              </w:rPr>
              <w:t>ΜΟΝΑΔΑ ΜΕΤΡΗΣΗΣ</w:t>
            </w:r>
          </w:p>
        </w:tc>
      </w:tr>
      <w:tr w:rsidR="00996A1E" w:rsidRPr="009D27B8" w:rsidTr="009F06AF">
        <w:trPr>
          <w:cantSplit/>
          <w:trHeight w:val="661"/>
        </w:trPr>
        <w:tc>
          <w:tcPr>
            <w:tcW w:w="578" w:type="dxa"/>
            <w:shd w:val="clear" w:color="auto" w:fill="D9D9D9"/>
            <w:vAlign w:val="center"/>
          </w:tcPr>
          <w:p w:rsidR="00996A1E" w:rsidRPr="009D27B8" w:rsidRDefault="00996A1E" w:rsidP="00996A1E">
            <w:pPr>
              <w:spacing w:line="276" w:lineRule="auto"/>
              <w:jc w:val="both"/>
              <w:rPr>
                <w:rFonts w:ascii="Calibri" w:hAnsi="Calibri" w:cs="Calibri"/>
                <w:b/>
              </w:rPr>
            </w:pPr>
            <w:r w:rsidRPr="009D27B8">
              <w:rPr>
                <w:rFonts w:ascii="Calibri" w:hAnsi="Calibri" w:cs="Calibri"/>
                <w:b/>
              </w:rPr>
              <w:t>1</w:t>
            </w:r>
          </w:p>
        </w:tc>
        <w:tc>
          <w:tcPr>
            <w:tcW w:w="4670" w:type="dxa"/>
            <w:shd w:val="clear" w:color="auto" w:fill="D9D9D9"/>
            <w:vAlign w:val="center"/>
          </w:tcPr>
          <w:p w:rsidR="00996A1E" w:rsidRPr="009D27B8" w:rsidRDefault="00996A1E" w:rsidP="00996A1E">
            <w:pPr>
              <w:spacing w:line="276" w:lineRule="auto"/>
              <w:jc w:val="both"/>
              <w:rPr>
                <w:rFonts w:ascii="Calibri" w:hAnsi="Calibri" w:cs="Calibri"/>
              </w:rPr>
            </w:pPr>
            <w:r w:rsidRPr="009D27B8">
              <w:rPr>
                <w:rFonts w:ascii="Calibri" w:hAnsi="Calibri" w:cs="Calibri"/>
              </w:rPr>
              <w:t xml:space="preserve">Ασπρόμαυροι εκτυπωτές </w:t>
            </w:r>
            <w:proofErr w:type="spellStart"/>
            <w:r w:rsidRPr="009D27B8">
              <w:rPr>
                <w:rFonts w:ascii="Calibri" w:hAnsi="Calibri" w:cs="Calibri"/>
              </w:rPr>
              <w:t>Laser</w:t>
            </w:r>
            <w:proofErr w:type="spellEnd"/>
          </w:p>
        </w:tc>
        <w:tc>
          <w:tcPr>
            <w:tcW w:w="1276" w:type="dxa"/>
            <w:shd w:val="clear" w:color="auto" w:fill="D9D9D9"/>
            <w:vAlign w:val="center"/>
          </w:tcPr>
          <w:p w:rsidR="00996A1E" w:rsidRPr="009D27B8" w:rsidRDefault="00996A1E" w:rsidP="00996A1E">
            <w:pPr>
              <w:spacing w:line="276" w:lineRule="auto"/>
              <w:jc w:val="both"/>
              <w:rPr>
                <w:rFonts w:ascii="Calibri" w:hAnsi="Calibri" w:cs="Calibri"/>
              </w:rPr>
            </w:pPr>
            <w:r>
              <w:rPr>
                <w:rFonts w:ascii="Calibri" w:hAnsi="Calibri" w:cs="Calibri"/>
              </w:rPr>
              <w:t>36</w:t>
            </w:r>
          </w:p>
        </w:tc>
        <w:tc>
          <w:tcPr>
            <w:tcW w:w="1415" w:type="dxa"/>
            <w:shd w:val="clear" w:color="auto" w:fill="D9D9D9"/>
            <w:vAlign w:val="center"/>
          </w:tcPr>
          <w:p w:rsidR="00996A1E" w:rsidRPr="009D27B8" w:rsidRDefault="00996A1E" w:rsidP="00996A1E">
            <w:pPr>
              <w:spacing w:line="276" w:lineRule="auto"/>
              <w:jc w:val="center"/>
              <w:rPr>
                <w:rFonts w:ascii="Calibri" w:hAnsi="Calibri" w:cs="Calibri"/>
              </w:rPr>
            </w:pPr>
            <w:r>
              <w:rPr>
                <w:rFonts w:ascii="Calibri" w:hAnsi="Calibri" w:cs="Calibri"/>
              </w:rPr>
              <w:t>Τεμάχια</w:t>
            </w:r>
          </w:p>
        </w:tc>
      </w:tr>
      <w:tr w:rsidR="00996A1E" w:rsidRPr="009D27B8" w:rsidTr="009F06AF">
        <w:trPr>
          <w:cantSplit/>
          <w:trHeight w:val="670"/>
        </w:trPr>
        <w:tc>
          <w:tcPr>
            <w:tcW w:w="578" w:type="dxa"/>
            <w:shd w:val="clear" w:color="auto" w:fill="BFBFBF"/>
            <w:vAlign w:val="center"/>
          </w:tcPr>
          <w:p w:rsidR="00996A1E" w:rsidRPr="009D27B8" w:rsidRDefault="00996A1E" w:rsidP="00996A1E">
            <w:pPr>
              <w:spacing w:line="276" w:lineRule="auto"/>
              <w:jc w:val="both"/>
              <w:rPr>
                <w:rFonts w:ascii="Calibri" w:hAnsi="Calibri" w:cs="Calibri"/>
                <w:b/>
              </w:rPr>
            </w:pPr>
            <w:r w:rsidRPr="009D27B8">
              <w:rPr>
                <w:rFonts w:ascii="Calibri" w:hAnsi="Calibri" w:cs="Calibri"/>
                <w:b/>
              </w:rPr>
              <w:t>2</w:t>
            </w:r>
          </w:p>
        </w:tc>
        <w:tc>
          <w:tcPr>
            <w:tcW w:w="4670" w:type="dxa"/>
            <w:shd w:val="clear" w:color="auto" w:fill="BFBFBF"/>
            <w:vAlign w:val="center"/>
          </w:tcPr>
          <w:p w:rsidR="00996A1E" w:rsidRPr="009D27B8" w:rsidRDefault="00996A1E" w:rsidP="00996A1E">
            <w:pPr>
              <w:spacing w:line="276" w:lineRule="auto"/>
              <w:jc w:val="both"/>
              <w:rPr>
                <w:rFonts w:ascii="Calibri" w:hAnsi="Calibri" w:cs="Calibri"/>
              </w:rPr>
            </w:pPr>
            <w:r w:rsidRPr="009D27B8">
              <w:rPr>
                <w:rFonts w:ascii="Calibri" w:hAnsi="Calibri" w:cs="Calibri"/>
              </w:rPr>
              <w:t>Επιτραπέζιοι προβολείς εικόνας (</w:t>
            </w:r>
            <w:proofErr w:type="spellStart"/>
            <w:r w:rsidRPr="009D27B8">
              <w:rPr>
                <w:rFonts w:ascii="Calibri" w:hAnsi="Calibri" w:cs="Calibri"/>
              </w:rPr>
              <w:t>projector</w:t>
            </w:r>
            <w:proofErr w:type="spellEnd"/>
            <w:r w:rsidRPr="009D27B8">
              <w:rPr>
                <w:rFonts w:ascii="Calibri" w:hAnsi="Calibri" w:cs="Calibri"/>
              </w:rPr>
              <w:t>)</w:t>
            </w:r>
          </w:p>
        </w:tc>
        <w:tc>
          <w:tcPr>
            <w:tcW w:w="1276" w:type="dxa"/>
            <w:shd w:val="clear" w:color="auto" w:fill="BFBFBF"/>
            <w:vAlign w:val="center"/>
          </w:tcPr>
          <w:p w:rsidR="00996A1E" w:rsidRPr="009D27B8" w:rsidRDefault="00996A1E" w:rsidP="00996A1E">
            <w:pPr>
              <w:spacing w:line="276" w:lineRule="auto"/>
              <w:jc w:val="both"/>
              <w:rPr>
                <w:rFonts w:ascii="Calibri" w:hAnsi="Calibri" w:cs="Calibri"/>
              </w:rPr>
            </w:pPr>
            <w:r>
              <w:rPr>
                <w:rFonts w:ascii="Calibri" w:hAnsi="Calibri" w:cs="Calibri"/>
              </w:rPr>
              <w:t>2</w:t>
            </w:r>
          </w:p>
        </w:tc>
        <w:tc>
          <w:tcPr>
            <w:tcW w:w="1415" w:type="dxa"/>
            <w:shd w:val="clear" w:color="auto" w:fill="BFBFBF"/>
            <w:vAlign w:val="center"/>
          </w:tcPr>
          <w:p w:rsidR="00996A1E" w:rsidRPr="009D27B8" w:rsidRDefault="00996A1E" w:rsidP="00996A1E">
            <w:pPr>
              <w:spacing w:line="276" w:lineRule="auto"/>
              <w:jc w:val="center"/>
              <w:rPr>
                <w:rFonts w:ascii="Calibri" w:hAnsi="Calibri" w:cs="Calibri"/>
              </w:rPr>
            </w:pPr>
            <w:r>
              <w:rPr>
                <w:rFonts w:ascii="Calibri" w:hAnsi="Calibri" w:cs="Calibri"/>
              </w:rPr>
              <w:t>Τεμάχια</w:t>
            </w:r>
          </w:p>
        </w:tc>
      </w:tr>
      <w:tr w:rsidR="00996A1E" w:rsidRPr="009D27B8" w:rsidTr="009F06AF">
        <w:trPr>
          <w:cantSplit/>
          <w:trHeight w:val="411"/>
        </w:trPr>
        <w:tc>
          <w:tcPr>
            <w:tcW w:w="578" w:type="dxa"/>
            <w:shd w:val="clear" w:color="auto" w:fill="BFBFBF"/>
            <w:vAlign w:val="center"/>
          </w:tcPr>
          <w:p w:rsidR="00996A1E" w:rsidRPr="009D27B8" w:rsidRDefault="00996A1E" w:rsidP="003D17AE">
            <w:pPr>
              <w:spacing w:line="276" w:lineRule="auto"/>
              <w:rPr>
                <w:rFonts w:ascii="Calibri" w:hAnsi="Calibri" w:cs="Calibri"/>
                <w:b/>
              </w:rPr>
            </w:pPr>
            <w:r w:rsidRPr="009D27B8">
              <w:rPr>
                <w:rFonts w:ascii="Calibri" w:hAnsi="Calibri" w:cs="Calibri"/>
                <w:b/>
              </w:rPr>
              <w:t>3</w:t>
            </w:r>
          </w:p>
        </w:tc>
        <w:tc>
          <w:tcPr>
            <w:tcW w:w="4670" w:type="dxa"/>
            <w:shd w:val="clear" w:color="auto" w:fill="BFBFBF"/>
            <w:vAlign w:val="center"/>
          </w:tcPr>
          <w:p w:rsidR="00996A1E" w:rsidRPr="00996A1E" w:rsidRDefault="00996A1E" w:rsidP="003D17AE">
            <w:pPr>
              <w:rPr>
                <w:rFonts w:ascii="Calibri" w:hAnsi="Calibri" w:cs="Calibri"/>
                <w:color w:val="000000"/>
              </w:rPr>
            </w:pPr>
            <w:proofErr w:type="spellStart"/>
            <w:r>
              <w:rPr>
                <w:rFonts w:ascii="Calibri" w:hAnsi="Calibri" w:cs="Calibri"/>
                <w:color w:val="000000"/>
              </w:rPr>
              <w:t>Scanner</w:t>
            </w:r>
            <w:proofErr w:type="spellEnd"/>
          </w:p>
        </w:tc>
        <w:tc>
          <w:tcPr>
            <w:tcW w:w="1276" w:type="dxa"/>
            <w:shd w:val="clear" w:color="auto" w:fill="BFBFBF"/>
            <w:vAlign w:val="center"/>
          </w:tcPr>
          <w:p w:rsidR="00996A1E" w:rsidRPr="009D27B8" w:rsidRDefault="00996A1E" w:rsidP="003D17AE">
            <w:pPr>
              <w:spacing w:line="276" w:lineRule="auto"/>
              <w:rPr>
                <w:rFonts w:ascii="Calibri" w:hAnsi="Calibri" w:cs="Calibri"/>
              </w:rPr>
            </w:pPr>
            <w:r>
              <w:rPr>
                <w:rFonts w:ascii="Calibri" w:hAnsi="Calibri" w:cs="Calibri"/>
              </w:rPr>
              <w:t>1</w:t>
            </w:r>
          </w:p>
        </w:tc>
        <w:tc>
          <w:tcPr>
            <w:tcW w:w="1415" w:type="dxa"/>
            <w:shd w:val="clear" w:color="auto" w:fill="BFBFBF"/>
            <w:vAlign w:val="center"/>
          </w:tcPr>
          <w:p w:rsidR="00996A1E" w:rsidRPr="009D27B8" w:rsidRDefault="00996A1E" w:rsidP="003D17AE">
            <w:pPr>
              <w:spacing w:line="276" w:lineRule="auto"/>
              <w:jc w:val="center"/>
              <w:rPr>
                <w:rFonts w:ascii="Calibri" w:hAnsi="Calibri" w:cs="Calibri"/>
              </w:rPr>
            </w:pPr>
            <w:r>
              <w:rPr>
                <w:rFonts w:ascii="Calibri" w:hAnsi="Calibri" w:cs="Calibri"/>
              </w:rPr>
              <w:t>Τεμάχια</w:t>
            </w:r>
          </w:p>
        </w:tc>
      </w:tr>
      <w:tr w:rsidR="00996A1E" w:rsidRPr="009D27B8" w:rsidTr="009F06AF">
        <w:trPr>
          <w:cantSplit/>
          <w:trHeight w:val="568"/>
        </w:trPr>
        <w:tc>
          <w:tcPr>
            <w:tcW w:w="578" w:type="dxa"/>
            <w:shd w:val="clear" w:color="auto" w:fill="BFBFBF"/>
            <w:vAlign w:val="center"/>
          </w:tcPr>
          <w:p w:rsidR="00996A1E" w:rsidRPr="009D27B8" w:rsidRDefault="00996A1E" w:rsidP="00996A1E">
            <w:pPr>
              <w:spacing w:line="276" w:lineRule="auto"/>
              <w:jc w:val="both"/>
              <w:rPr>
                <w:rFonts w:ascii="Calibri" w:hAnsi="Calibri" w:cs="Calibri"/>
                <w:b/>
              </w:rPr>
            </w:pPr>
            <w:r w:rsidRPr="009D27B8">
              <w:rPr>
                <w:rFonts w:ascii="Calibri" w:hAnsi="Calibri" w:cs="Calibri"/>
                <w:b/>
              </w:rPr>
              <w:t>4</w:t>
            </w:r>
          </w:p>
        </w:tc>
        <w:tc>
          <w:tcPr>
            <w:tcW w:w="4670" w:type="dxa"/>
            <w:shd w:val="clear" w:color="auto" w:fill="BFBFBF"/>
            <w:vAlign w:val="center"/>
          </w:tcPr>
          <w:p w:rsidR="00996A1E" w:rsidRPr="007A5097" w:rsidRDefault="00996A1E" w:rsidP="00996A1E">
            <w:pPr>
              <w:jc w:val="both"/>
              <w:rPr>
                <w:rFonts w:ascii="Calibri" w:hAnsi="Calibri" w:cs="Calibri"/>
                <w:color w:val="000000"/>
                <w:lang w:val="en-US"/>
              </w:rPr>
            </w:pPr>
            <w:r>
              <w:rPr>
                <w:rFonts w:ascii="Calibri" w:hAnsi="Calibri" w:cs="Calibri"/>
                <w:color w:val="000000"/>
              </w:rPr>
              <w:t>Ανταλλακτικό</w:t>
            </w:r>
            <w:r w:rsidRPr="009D27B8">
              <w:rPr>
                <w:rFonts w:ascii="Calibri" w:hAnsi="Calibri" w:cs="Calibri"/>
                <w:color w:val="000000"/>
                <w:lang w:val="en-US"/>
              </w:rPr>
              <w:t xml:space="preserve"> </w:t>
            </w:r>
            <w:r>
              <w:rPr>
                <w:rFonts w:ascii="Calibri" w:hAnsi="Calibri" w:cs="Calibri"/>
                <w:color w:val="000000"/>
              </w:rPr>
              <w:t>Εκτυπωτή</w:t>
            </w:r>
            <w:r w:rsidRPr="009D27B8">
              <w:rPr>
                <w:rFonts w:ascii="Calibri" w:hAnsi="Calibri" w:cs="Calibri"/>
                <w:color w:val="000000"/>
                <w:lang w:val="en-US"/>
              </w:rPr>
              <w:t xml:space="preserve"> PRINTER Lexmark 41x0918 PICKUP ROLLER TIRE  MS310/MS410</w:t>
            </w:r>
          </w:p>
        </w:tc>
        <w:tc>
          <w:tcPr>
            <w:tcW w:w="1276" w:type="dxa"/>
            <w:shd w:val="clear" w:color="auto" w:fill="BFBFBF"/>
            <w:vAlign w:val="center"/>
          </w:tcPr>
          <w:p w:rsidR="00996A1E" w:rsidRPr="009D27B8" w:rsidRDefault="00996A1E" w:rsidP="00996A1E">
            <w:pPr>
              <w:spacing w:line="276" w:lineRule="auto"/>
              <w:jc w:val="both"/>
              <w:rPr>
                <w:rFonts w:ascii="Calibri" w:hAnsi="Calibri" w:cs="Calibri"/>
              </w:rPr>
            </w:pPr>
            <w:r>
              <w:rPr>
                <w:rFonts w:ascii="Calibri" w:hAnsi="Calibri" w:cs="Calibri"/>
              </w:rPr>
              <w:t>50</w:t>
            </w:r>
          </w:p>
        </w:tc>
        <w:tc>
          <w:tcPr>
            <w:tcW w:w="1415" w:type="dxa"/>
            <w:shd w:val="clear" w:color="auto" w:fill="BFBFBF"/>
            <w:vAlign w:val="center"/>
          </w:tcPr>
          <w:p w:rsidR="00996A1E" w:rsidRPr="009D27B8" w:rsidRDefault="00996A1E" w:rsidP="00996A1E">
            <w:pPr>
              <w:spacing w:line="276" w:lineRule="auto"/>
              <w:jc w:val="center"/>
              <w:rPr>
                <w:rFonts w:ascii="Calibri" w:hAnsi="Calibri" w:cs="Calibri"/>
                <w:lang w:val="en-US"/>
              </w:rPr>
            </w:pPr>
            <w:r>
              <w:rPr>
                <w:rFonts w:ascii="Calibri" w:hAnsi="Calibri" w:cs="Calibri"/>
              </w:rPr>
              <w:t>Τεμάχια</w:t>
            </w:r>
          </w:p>
        </w:tc>
      </w:tr>
      <w:tr w:rsidR="00996A1E" w:rsidRPr="009D27B8" w:rsidTr="009F06AF">
        <w:trPr>
          <w:cantSplit/>
          <w:trHeight w:val="568"/>
        </w:trPr>
        <w:tc>
          <w:tcPr>
            <w:tcW w:w="578" w:type="dxa"/>
            <w:shd w:val="clear" w:color="auto" w:fill="BFBFBF"/>
            <w:vAlign w:val="center"/>
          </w:tcPr>
          <w:p w:rsidR="00996A1E" w:rsidRPr="009D27B8" w:rsidRDefault="00996A1E" w:rsidP="00996A1E">
            <w:pPr>
              <w:spacing w:line="276" w:lineRule="auto"/>
              <w:jc w:val="both"/>
              <w:rPr>
                <w:rFonts w:ascii="Calibri" w:hAnsi="Calibri" w:cs="Calibri"/>
                <w:b/>
                <w:lang w:val="en-US"/>
              </w:rPr>
            </w:pPr>
          </w:p>
        </w:tc>
        <w:tc>
          <w:tcPr>
            <w:tcW w:w="4670" w:type="dxa"/>
            <w:shd w:val="clear" w:color="auto" w:fill="BFBFBF"/>
            <w:vAlign w:val="center"/>
          </w:tcPr>
          <w:p w:rsidR="00996A1E" w:rsidRPr="009D27B8" w:rsidRDefault="00996A1E" w:rsidP="00996A1E">
            <w:pPr>
              <w:spacing w:line="276" w:lineRule="auto"/>
              <w:jc w:val="both"/>
              <w:rPr>
                <w:rFonts w:ascii="Calibri" w:hAnsi="Calibri" w:cs="Calibri"/>
              </w:rPr>
            </w:pPr>
            <w:r w:rsidRPr="009D27B8">
              <w:rPr>
                <w:rFonts w:ascii="Calibri" w:hAnsi="Calibri" w:cs="Calibri"/>
                <w:b/>
              </w:rPr>
              <w:t>ΕΚΤΙΜΩΜΕΝΗ ΔΑΠΑΝΗ ΑΝΕΥ ΦΠΑ</w:t>
            </w:r>
          </w:p>
        </w:tc>
        <w:tc>
          <w:tcPr>
            <w:tcW w:w="2691" w:type="dxa"/>
            <w:gridSpan w:val="2"/>
            <w:shd w:val="clear" w:color="auto" w:fill="BFBFBF"/>
            <w:vAlign w:val="center"/>
          </w:tcPr>
          <w:p w:rsidR="00996A1E" w:rsidRDefault="00996A1E" w:rsidP="00996A1E">
            <w:pPr>
              <w:spacing w:line="276" w:lineRule="auto"/>
              <w:jc w:val="both"/>
              <w:rPr>
                <w:rFonts w:ascii="Calibri" w:hAnsi="Calibri" w:cs="Calibri"/>
                <w:b/>
                <w:bCs/>
              </w:rPr>
            </w:pPr>
          </w:p>
          <w:p w:rsidR="00996A1E" w:rsidRPr="008A398A" w:rsidRDefault="00996A1E" w:rsidP="00996A1E">
            <w:pPr>
              <w:spacing w:line="276" w:lineRule="auto"/>
              <w:jc w:val="both"/>
              <w:rPr>
                <w:rFonts w:ascii="Calibri" w:hAnsi="Calibri" w:cs="Calibri"/>
                <w:b/>
                <w:bCs/>
              </w:rPr>
            </w:pPr>
            <w:r w:rsidRPr="008A398A">
              <w:rPr>
                <w:rFonts w:ascii="Calibri" w:hAnsi="Calibri" w:cs="Calibri"/>
                <w:b/>
                <w:bCs/>
              </w:rPr>
              <w:t>10.</w:t>
            </w:r>
            <w:r>
              <w:rPr>
                <w:rFonts w:ascii="Calibri" w:hAnsi="Calibri" w:cs="Calibri"/>
                <w:b/>
                <w:bCs/>
              </w:rPr>
              <w:t>403</w:t>
            </w:r>
            <w:r w:rsidRPr="008A398A">
              <w:rPr>
                <w:rFonts w:ascii="Calibri" w:hAnsi="Calibri" w:cs="Calibri"/>
                <w:b/>
                <w:bCs/>
              </w:rPr>
              <w:t>,</w:t>
            </w:r>
            <w:r w:rsidR="00601572">
              <w:rPr>
                <w:rFonts w:ascii="Calibri" w:hAnsi="Calibri" w:cs="Calibri"/>
                <w:b/>
                <w:bCs/>
                <w:lang w:val="en-US"/>
              </w:rPr>
              <w:t>0</w:t>
            </w:r>
            <w:r>
              <w:rPr>
                <w:rFonts w:ascii="Calibri" w:hAnsi="Calibri" w:cs="Calibri"/>
                <w:b/>
                <w:bCs/>
              </w:rPr>
              <w:t>3</w:t>
            </w:r>
            <w:r w:rsidRPr="008A398A">
              <w:rPr>
                <w:rFonts w:ascii="Calibri" w:hAnsi="Calibri" w:cs="Calibri"/>
                <w:b/>
                <w:bCs/>
              </w:rPr>
              <w:t xml:space="preserve"> €</w:t>
            </w:r>
          </w:p>
          <w:p w:rsidR="00996A1E" w:rsidRPr="009D27B8" w:rsidRDefault="00996A1E" w:rsidP="00996A1E">
            <w:pPr>
              <w:spacing w:line="276" w:lineRule="auto"/>
              <w:jc w:val="both"/>
              <w:rPr>
                <w:rFonts w:ascii="Calibri" w:hAnsi="Calibri" w:cs="Calibri"/>
              </w:rPr>
            </w:pPr>
          </w:p>
        </w:tc>
      </w:tr>
      <w:tr w:rsidR="00996A1E" w:rsidRPr="009D27B8" w:rsidTr="009F06AF">
        <w:trPr>
          <w:cantSplit/>
          <w:trHeight w:val="568"/>
        </w:trPr>
        <w:tc>
          <w:tcPr>
            <w:tcW w:w="578" w:type="dxa"/>
            <w:shd w:val="clear" w:color="auto" w:fill="BFBFBF"/>
            <w:vAlign w:val="center"/>
          </w:tcPr>
          <w:p w:rsidR="00996A1E" w:rsidRPr="009D27B8" w:rsidRDefault="00996A1E" w:rsidP="00996A1E">
            <w:pPr>
              <w:spacing w:line="276" w:lineRule="auto"/>
              <w:jc w:val="both"/>
              <w:rPr>
                <w:rFonts w:ascii="Calibri" w:hAnsi="Calibri" w:cs="Calibri"/>
                <w:b/>
              </w:rPr>
            </w:pPr>
          </w:p>
        </w:tc>
        <w:tc>
          <w:tcPr>
            <w:tcW w:w="4670" w:type="dxa"/>
            <w:shd w:val="clear" w:color="auto" w:fill="BFBFBF"/>
            <w:vAlign w:val="center"/>
          </w:tcPr>
          <w:p w:rsidR="00996A1E" w:rsidRPr="009D27B8" w:rsidRDefault="00996A1E" w:rsidP="00996A1E">
            <w:pPr>
              <w:spacing w:line="276" w:lineRule="auto"/>
              <w:jc w:val="both"/>
              <w:rPr>
                <w:rFonts w:ascii="Calibri" w:hAnsi="Calibri" w:cs="Calibri"/>
                <w:b/>
              </w:rPr>
            </w:pPr>
            <w:r w:rsidRPr="009D27B8">
              <w:rPr>
                <w:rFonts w:ascii="Calibri" w:hAnsi="Calibri" w:cs="Calibri"/>
                <w:b/>
              </w:rPr>
              <w:t xml:space="preserve">                                                                                                                                      Φ.Π.Α.  24%                                                                                                                                                                   </w:t>
            </w:r>
          </w:p>
        </w:tc>
        <w:tc>
          <w:tcPr>
            <w:tcW w:w="2691" w:type="dxa"/>
            <w:gridSpan w:val="2"/>
            <w:shd w:val="clear" w:color="auto" w:fill="BFBFBF"/>
            <w:vAlign w:val="center"/>
          </w:tcPr>
          <w:p w:rsidR="00996A1E" w:rsidRPr="008A398A" w:rsidRDefault="00BE1AE4" w:rsidP="00601572">
            <w:pPr>
              <w:spacing w:line="276" w:lineRule="auto"/>
              <w:jc w:val="both"/>
              <w:rPr>
                <w:rFonts w:ascii="Calibri" w:hAnsi="Calibri" w:cs="Calibri"/>
                <w:b/>
              </w:rPr>
            </w:pPr>
            <w:r>
              <w:rPr>
                <w:rFonts w:ascii="Calibri" w:hAnsi="Calibri" w:cs="Calibri"/>
                <w:b/>
              </w:rPr>
              <w:t xml:space="preserve">  </w:t>
            </w:r>
            <w:r w:rsidR="00601572" w:rsidRPr="00601572">
              <w:rPr>
                <w:rFonts w:ascii="Calibri" w:hAnsi="Calibri" w:cs="Calibri"/>
                <w:b/>
              </w:rPr>
              <w:t xml:space="preserve">2.496,73 </w:t>
            </w:r>
            <w:r w:rsidR="00996A1E" w:rsidRPr="008A398A">
              <w:rPr>
                <w:rFonts w:ascii="Calibri" w:hAnsi="Calibri" w:cs="Calibri"/>
                <w:b/>
                <w:bCs/>
              </w:rPr>
              <w:t>€</w:t>
            </w:r>
          </w:p>
        </w:tc>
      </w:tr>
      <w:tr w:rsidR="00996A1E" w:rsidRPr="009D27B8" w:rsidTr="009F06AF">
        <w:trPr>
          <w:cantSplit/>
          <w:trHeight w:val="568"/>
        </w:trPr>
        <w:tc>
          <w:tcPr>
            <w:tcW w:w="578" w:type="dxa"/>
            <w:shd w:val="clear" w:color="auto" w:fill="BFBFBF"/>
            <w:vAlign w:val="center"/>
          </w:tcPr>
          <w:p w:rsidR="00996A1E" w:rsidRPr="009D27B8" w:rsidRDefault="00996A1E" w:rsidP="00996A1E">
            <w:pPr>
              <w:spacing w:line="276" w:lineRule="auto"/>
              <w:jc w:val="both"/>
              <w:rPr>
                <w:rFonts w:ascii="Calibri" w:hAnsi="Calibri" w:cs="Calibri"/>
                <w:b/>
              </w:rPr>
            </w:pPr>
          </w:p>
        </w:tc>
        <w:tc>
          <w:tcPr>
            <w:tcW w:w="4670" w:type="dxa"/>
            <w:shd w:val="clear" w:color="auto" w:fill="BFBFBF"/>
            <w:vAlign w:val="center"/>
          </w:tcPr>
          <w:p w:rsidR="00996A1E" w:rsidRPr="009D27B8" w:rsidRDefault="00996A1E" w:rsidP="00996A1E">
            <w:pPr>
              <w:spacing w:line="276" w:lineRule="auto"/>
              <w:jc w:val="both"/>
              <w:rPr>
                <w:rFonts w:ascii="Calibri" w:hAnsi="Calibri" w:cs="Calibri"/>
                <w:b/>
              </w:rPr>
            </w:pPr>
            <w:r w:rsidRPr="009D27B8">
              <w:rPr>
                <w:rFonts w:ascii="Calibri" w:hAnsi="Calibri" w:cs="Calibri"/>
                <w:b/>
              </w:rPr>
              <w:t xml:space="preserve">ΓΕΝΙΚΟ ΣΥΝΟΛΟ     </w:t>
            </w:r>
          </w:p>
        </w:tc>
        <w:tc>
          <w:tcPr>
            <w:tcW w:w="2691" w:type="dxa"/>
            <w:gridSpan w:val="2"/>
            <w:shd w:val="clear" w:color="auto" w:fill="BFBFBF"/>
            <w:vAlign w:val="center"/>
          </w:tcPr>
          <w:p w:rsidR="00996A1E" w:rsidRPr="009D27B8" w:rsidRDefault="00601572" w:rsidP="00996A1E">
            <w:pPr>
              <w:spacing w:line="276" w:lineRule="auto"/>
              <w:jc w:val="both"/>
              <w:rPr>
                <w:rFonts w:ascii="Calibri" w:hAnsi="Calibri" w:cs="Calibri"/>
              </w:rPr>
            </w:pPr>
            <w:r w:rsidRPr="00601572">
              <w:rPr>
                <w:rFonts w:ascii="Calibri" w:hAnsi="Calibri" w:cs="Calibri"/>
                <w:b/>
                <w:bCs/>
              </w:rPr>
              <w:t xml:space="preserve">12.899,76 </w:t>
            </w:r>
            <w:r w:rsidR="00996A1E" w:rsidRPr="008A398A">
              <w:rPr>
                <w:rFonts w:ascii="Calibri" w:hAnsi="Calibri" w:cs="Calibri"/>
                <w:b/>
                <w:bCs/>
              </w:rPr>
              <w:t>€</w:t>
            </w:r>
          </w:p>
        </w:tc>
      </w:tr>
    </w:tbl>
    <w:p w:rsidR="00996A1E" w:rsidRDefault="00996A1E" w:rsidP="00996A1E">
      <w:pPr>
        <w:spacing w:line="276" w:lineRule="auto"/>
        <w:jc w:val="both"/>
        <w:rPr>
          <w:rFonts w:ascii="Calibri" w:hAnsi="Calibri" w:cs="Calibri"/>
        </w:rPr>
      </w:pPr>
      <w:r w:rsidRPr="005B5118">
        <w:rPr>
          <w:rFonts w:ascii="Calibri" w:hAnsi="Calibri" w:cs="Calibri"/>
        </w:rPr>
        <w:t xml:space="preserve"> </w:t>
      </w:r>
      <w:proofErr w:type="spellStart"/>
      <w:r w:rsidR="00D23824">
        <w:rPr>
          <w:rFonts w:ascii="Calibri" w:hAnsi="Calibri" w:cs="Calibri"/>
        </w:rPr>
        <w:t>Ο</w:t>
      </w:r>
      <w:r w:rsidRPr="005B5118">
        <w:rPr>
          <w:rFonts w:ascii="Calibri" w:hAnsi="Calibri" w:cs="Calibri"/>
        </w:rPr>
        <w:t>επιμέρους</w:t>
      </w:r>
      <w:proofErr w:type="spellEnd"/>
      <w:r w:rsidRPr="005B5118">
        <w:rPr>
          <w:rFonts w:ascii="Calibri" w:hAnsi="Calibri" w:cs="Calibri"/>
        </w:rPr>
        <w:t xml:space="preserve"> προϋπολογισμός για την κάλυψη των αναγκών στα </w:t>
      </w:r>
      <w:proofErr w:type="spellStart"/>
      <w:r w:rsidRPr="005B5118">
        <w:rPr>
          <w:rFonts w:ascii="Calibri" w:hAnsi="Calibri" w:cs="Calibri"/>
        </w:rPr>
        <w:t>προκηρυσσόμενα</w:t>
      </w:r>
      <w:proofErr w:type="spellEnd"/>
      <w:r w:rsidRPr="005B5118">
        <w:rPr>
          <w:rFonts w:ascii="Calibri" w:hAnsi="Calibri" w:cs="Calibri"/>
        </w:rPr>
        <w:t xml:space="preserve"> είδη του Τμήματος 1  για το </w:t>
      </w:r>
      <w:r w:rsidRPr="005B5118">
        <w:rPr>
          <w:rFonts w:ascii="Calibri" w:hAnsi="Calibri" w:cs="Calibri"/>
          <w:iCs/>
        </w:rPr>
        <w:t>Υ.ΠΑΙ.Θ.</w:t>
      </w:r>
      <w:r w:rsidRPr="005B5118">
        <w:rPr>
          <w:rFonts w:ascii="Calibri" w:hAnsi="Calibri" w:cs="Calibri"/>
        </w:rPr>
        <w:t xml:space="preserve">, είναι </w:t>
      </w:r>
      <w:r>
        <w:rPr>
          <w:rFonts w:ascii="Calibri" w:hAnsi="Calibri" w:cs="Calibri"/>
        </w:rPr>
        <w:t>12</w:t>
      </w:r>
      <w:r w:rsidRPr="005B5118">
        <w:rPr>
          <w:rFonts w:ascii="Calibri" w:hAnsi="Calibri" w:cs="Calibri"/>
        </w:rPr>
        <w:t>.</w:t>
      </w:r>
      <w:r w:rsidR="006F262F">
        <w:rPr>
          <w:rFonts w:ascii="Calibri" w:hAnsi="Calibri" w:cs="Calibri"/>
        </w:rPr>
        <w:t>899</w:t>
      </w:r>
      <w:r w:rsidRPr="005B5118">
        <w:rPr>
          <w:rFonts w:ascii="Calibri" w:hAnsi="Calibri" w:cs="Calibri"/>
        </w:rPr>
        <w:t>,</w:t>
      </w:r>
      <w:r w:rsidR="006F262F">
        <w:rPr>
          <w:rFonts w:ascii="Calibri" w:hAnsi="Calibri" w:cs="Calibri"/>
        </w:rPr>
        <w:t>76</w:t>
      </w:r>
      <w:r w:rsidRPr="005B5118">
        <w:rPr>
          <w:rFonts w:ascii="Calibri" w:hAnsi="Calibri" w:cs="Calibri"/>
        </w:rPr>
        <w:t xml:space="preserve"> € , συμπεριλαμβανομένου Φ.Π.Α. 24% και βαρύνει τον ΑΛΕ </w:t>
      </w:r>
      <w:r>
        <w:rPr>
          <w:rFonts w:ascii="Calibri" w:hAnsi="Calibri" w:cs="Calibri"/>
        </w:rPr>
        <w:t>3120103001</w:t>
      </w:r>
      <w:r w:rsidRPr="005B5118">
        <w:rPr>
          <w:rFonts w:ascii="Calibri" w:hAnsi="Calibri" w:cs="Calibri"/>
        </w:rPr>
        <w:t xml:space="preserve"> του Ειδικού Φορέα 1019-201-0000000 του Τακτικού Προϋπολογισμού του </w:t>
      </w:r>
      <w:r w:rsidRPr="005B5118">
        <w:rPr>
          <w:rFonts w:ascii="Calibri" w:hAnsi="Calibri" w:cs="Calibri"/>
          <w:iCs/>
        </w:rPr>
        <w:t xml:space="preserve">Υ.ΠΑΙ.Θ. </w:t>
      </w:r>
      <w:r w:rsidRPr="005B5118">
        <w:rPr>
          <w:rFonts w:ascii="Calibri" w:hAnsi="Calibri" w:cs="Calibri"/>
        </w:rPr>
        <w:t>οικονομικού έτους 20</w:t>
      </w:r>
      <w:r>
        <w:rPr>
          <w:rFonts w:ascii="Calibri" w:hAnsi="Calibri" w:cs="Calibri"/>
        </w:rPr>
        <w:t>20.</w:t>
      </w:r>
    </w:p>
    <w:p w:rsidR="00996A1E" w:rsidRDefault="00996A1E" w:rsidP="00996A1E">
      <w:pPr>
        <w:spacing w:line="276" w:lineRule="auto"/>
        <w:jc w:val="both"/>
        <w:rPr>
          <w:rFonts w:ascii="Calibri" w:hAnsi="Calibri" w:cs="Calibri"/>
        </w:rPr>
      </w:pPr>
    </w:p>
    <w:p w:rsidR="00D23824" w:rsidRDefault="00D23824" w:rsidP="00996A1E">
      <w:pPr>
        <w:spacing w:line="276" w:lineRule="auto"/>
        <w:jc w:val="both"/>
        <w:rPr>
          <w:rFonts w:ascii="Calibri" w:hAnsi="Calibri" w:cs="Calibri"/>
        </w:rPr>
      </w:pPr>
    </w:p>
    <w:p w:rsidR="00996A1E" w:rsidRDefault="00996A1E" w:rsidP="00996A1E">
      <w:pPr>
        <w:spacing w:line="276" w:lineRule="auto"/>
        <w:jc w:val="both"/>
        <w:rPr>
          <w:rFonts w:ascii="Calibri" w:hAnsi="Calibri" w:cs="Calibri"/>
          <w:b/>
        </w:rPr>
      </w:pPr>
      <w:r w:rsidRPr="00751BFB">
        <w:rPr>
          <w:rFonts w:ascii="Calibri" w:hAnsi="Calibri" w:cs="Calibri"/>
          <w:b/>
        </w:rPr>
        <w:t xml:space="preserve">Πίνακας </w:t>
      </w:r>
      <w:r>
        <w:rPr>
          <w:rFonts w:ascii="Calibri" w:hAnsi="Calibri" w:cs="Calibri"/>
          <w:b/>
        </w:rPr>
        <w:t>Β</w:t>
      </w:r>
      <w:r w:rsidRPr="00751BFB">
        <w:rPr>
          <w:rFonts w:ascii="Calibri" w:hAnsi="Calibri" w:cs="Calibri"/>
          <w:b/>
        </w:rPr>
        <w:t xml:space="preserve">.2: </w:t>
      </w:r>
      <w:r>
        <w:rPr>
          <w:rFonts w:ascii="Calibri" w:hAnsi="Calibri" w:cs="Times New Roman"/>
          <w:b/>
          <w:color w:val="000000"/>
        </w:rPr>
        <w:t>Π</w:t>
      </w:r>
      <w:r w:rsidRPr="005D2451">
        <w:rPr>
          <w:rFonts w:ascii="Calibri" w:hAnsi="Calibri" w:cs="Times New Roman"/>
          <w:b/>
          <w:color w:val="000000"/>
        </w:rPr>
        <w:t>εριφερειακ</w:t>
      </w:r>
      <w:r>
        <w:rPr>
          <w:rFonts w:ascii="Calibri" w:hAnsi="Calibri" w:cs="Times New Roman"/>
          <w:b/>
          <w:color w:val="000000"/>
        </w:rPr>
        <w:t>ές</w:t>
      </w:r>
      <w:r w:rsidRPr="005D2451">
        <w:rPr>
          <w:rFonts w:ascii="Calibri" w:hAnsi="Calibri" w:cs="Times New Roman"/>
          <w:b/>
          <w:color w:val="000000"/>
        </w:rPr>
        <w:t xml:space="preserve"> συσκευών και αναλώσιμ</w:t>
      </w:r>
      <w:r>
        <w:rPr>
          <w:rFonts w:ascii="Calibri" w:hAnsi="Calibri" w:cs="Times New Roman"/>
          <w:b/>
          <w:color w:val="000000"/>
        </w:rPr>
        <w:t>α</w:t>
      </w:r>
      <w:r w:rsidRPr="005D2451">
        <w:rPr>
          <w:rFonts w:ascii="Calibri" w:hAnsi="Calibri" w:cs="Times New Roman"/>
          <w:b/>
          <w:color w:val="000000"/>
        </w:rPr>
        <w:t xml:space="preserve"> υλικών </w:t>
      </w:r>
      <w:r>
        <w:rPr>
          <w:rFonts w:ascii="Calibri" w:hAnsi="Calibri" w:cs="Times New Roman"/>
          <w:b/>
          <w:color w:val="000000"/>
        </w:rPr>
        <w:t xml:space="preserve"> Η/Υ-</w:t>
      </w:r>
      <w:r w:rsidRPr="005D2451">
        <w:rPr>
          <w:rFonts w:ascii="Calibri" w:hAnsi="Calibri" w:cs="Times New Roman"/>
          <w:b/>
          <w:color w:val="000000"/>
          <w:u w:val="single"/>
        </w:rPr>
        <w:t xml:space="preserve"> </w:t>
      </w:r>
      <w:r w:rsidRPr="005D2451">
        <w:rPr>
          <w:rFonts w:ascii="Calibri" w:hAnsi="Calibri" w:cs="Times New Roman"/>
          <w:b/>
          <w:color w:val="000000"/>
        </w:rPr>
        <w:t>εξαρτήματ</w:t>
      </w:r>
      <w:r>
        <w:rPr>
          <w:rFonts w:ascii="Calibri" w:hAnsi="Calibri" w:cs="Times New Roman"/>
          <w:b/>
          <w:color w:val="000000"/>
        </w:rPr>
        <w:t xml:space="preserve">α </w:t>
      </w:r>
      <w:r w:rsidRPr="005D2451">
        <w:rPr>
          <w:rFonts w:ascii="Calibri" w:hAnsi="Calibri" w:cs="Times New Roman"/>
          <w:b/>
          <w:color w:val="000000"/>
        </w:rPr>
        <w:t xml:space="preserve"> για τον εξοπλισμό των ηλεκτρονικών υποδομών του Υ.Π.ΑΙ.Θ</w:t>
      </w:r>
      <w:r w:rsidRPr="00751BFB">
        <w:rPr>
          <w:rFonts w:ascii="Calibri" w:hAnsi="Calibri" w:cs="Calibri"/>
          <w:b/>
        </w:rPr>
        <w:t xml:space="preserve"> - ΤΜΗΜΑ 2 - Ανώτατου προϋπολογισμού χωρίς ΦΠΑ 24% ποσού </w:t>
      </w:r>
      <w:r w:rsidR="006F262F">
        <w:rPr>
          <w:rFonts w:ascii="Calibri" w:hAnsi="Calibri" w:cs="Calibri"/>
          <w:b/>
        </w:rPr>
        <w:t>5</w:t>
      </w:r>
      <w:r w:rsidRPr="00751BFB">
        <w:rPr>
          <w:rFonts w:ascii="Calibri" w:hAnsi="Calibri" w:cs="Calibri"/>
          <w:b/>
        </w:rPr>
        <w:t>.</w:t>
      </w:r>
      <w:r w:rsidR="006F262F">
        <w:rPr>
          <w:rFonts w:ascii="Calibri" w:hAnsi="Calibri" w:cs="Calibri"/>
          <w:b/>
        </w:rPr>
        <w:t>396</w:t>
      </w:r>
      <w:r w:rsidRPr="00751BFB">
        <w:rPr>
          <w:rFonts w:ascii="Calibri" w:hAnsi="Calibri" w:cs="Calibri"/>
          <w:b/>
        </w:rPr>
        <w:t>,00€ για την κάλυψη λειτουργικών αναγκών του</w:t>
      </w:r>
      <w:r w:rsidRPr="00751BFB">
        <w:rPr>
          <w:rFonts w:ascii="Calibri" w:hAnsi="Calibri" w:cs="Calibri"/>
          <w:iCs/>
        </w:rPr>
        <w:t xml:space="preserve"> </w:t>
      </w:r>
      <w:r w:rsidRPr="00751BFB">
        <w:rPr>
          <w:rFonts w:ascii="Calibri" w:hAnsi="Calibri" w:cs="Calibri"/>
          <w:b/>
          <w:iCs/>
        </w:rPr>
        <w:t>Υ.ΠΑΙ.Θ.</w:t>
      </w:r>
      <w:r w:rsidRPr="00751BFB">
        <w:rPr>
          <w:rFonts w:ascii="Calibri" w:hAnsi="Calibri" w:cs="Calibri"/>
          <w:iCs/>
        </w:rPr>
        <w:t xml:space="preserve"> </w:t>
      </w:r>
      <w:r w:rsidRPr="00751BFB">
        <w:rPr>
          <w:rFonts w:ascii="Calibri" w:hAnsi="Calibri" w:cs="Calibri"/>
          <w:b/>
        </w:rPr>
        <w:t xml:space="preserve"> </w:t>
      </w:r>
    </w:p>
    <w:p w:rsidR="00996A1E" w:rsidRDefault="00996A1E" w:rsidP="00996A1E">
      <w:pPr>
        <w:spacing w:line="276" w:lineRule="auto"/>
        <w:jc w:val="both"/>
        <w:rPr>
          <w:rFonts w:ascii="Calibri" w:hAnsi="Calibri" w:cs="Calibri"/>
        </w:rPr>
      </w:pPr>
    </w:p>
    <w:tbl>
      <w:tblPr>
        <w:tblW w:w="5000" w:type="pct"/>
        <w:tblBorders>
          <w:top w:val="single" w:sz="12" w:space="0" w:color="C0504D"/>
          <w:left w:val="single" w:sz="12" w:space="0" w:color="C0504D"/>
          <w:bottom w:val="single" w:sz="12" w:space="0" w:color="C0504D"/>
          <w:right w:val="single" w:sz="12" w:space="0" w:color="C0504D"/>
          <w:insideH w:val="single" w:sz="12" w:space="0" w:color="C0504D"/>
          <w:insideV w:val="single" w:sz="12" w:space="0" w:color="C0504D"/>
        </w:tblBorders>
        <w:tblLook w:val="04A0"/>
      </w:tblPr>
      <w:tblGrid>
        <w:gridCol w:w="690"/>
        <w:gridCol w:w="5889"/>
        <w:gridCol w:w="1586"/>
        <w:gridCol w:w="1689"/>
      </w:tblGrid>
      <w:tr w:rsidR="00996A1E" w:rsidRPr="00751BFB" w:rsidTr="009F06AF">
        <w:trPr>
          <w:cantSplit/>
          <w:trHeight w:val="861"/>
          <w:tblHeader/>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Α/Α</w:t>
            </w:r>
          </w:p>
        </w:tc>
        <w:tc>
          <w:tcPr>
            <w:tcW w:w="2988"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ΕΙΔΟΣ ΠΡΟΜΗΘΕΙΑΣ</w:t>
            </w:r>
          </w:p>
        </w:tc>
        <w:tc>
          <w:tcPr>
            <w:tcW w:w="805"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ΠΟΣΟΤΗΤΑ</w:t>
            </w:r>
          </w:p>
        </w:tc>
        <w:tc>
          <w:tcPr>
            <w:tcW w:w="857" w:type="pct"/>
            <w:shd w:val="clear" w:color="auto" w:fill="BFBFBF"/>
          </w:tcPr>
          <w:p w:rsidR="00996A1E" w:rsidRPr="00751BFB" w:rsidRDefault="00996A1E" w:rsidP="00996A1E">
            <w:pPr>
              <w:spacing w:line="276" w:lineRule="auto"/>
              <w:jc w:val="both"/>
              <w:rPr>
                <w:rFonts w:ascii="Calibri" w:hAnsi="Calibri" w:cs="Calibri"/>
                <w:b/>
              </w:rPr>
            </w:pPr>
          </w:p>
          <w:p w:rsidR="00996A1E" w:rsidRPr="00751BFB" w:rsidRDefault="00996A1E" w:rsidP="00996A1E">
            <w:pPr>
              <w:spacing w:line="276" w:lineRule="auto"/>
              <w:jc w:val="both"/>
              <w:rPr>
                <w:rFonts w:ascii="Calibri" w:hAnsi="Calibri" w:cs="Calibri"/>
                <w:b/>
              </w:rPr>
            </w:pPr>
            <w:r w:rsidRPr="00751BFB">
              <w:rPr>
                <w:rFonts w:ascii="Calibri" w:hAnsi="Calibri" w:cs="Calibri"/>
                <w:b/>
              </w:rPr>
              <w:t>ΜΟΝΑΔΑ ΜΕΤΡΗΣΗΣ</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w:t>
            </w:r>
          </w:p>
        </w:tc>
        <w:tc>
          <w:tcPr>
            <w:tcW w:w="2988" w:type="pct"/>
            <w:shd w:val="clear" w:color="auto" w:fill="BFBFBF"/>
            <w:vAlign w:val="bottom"/>
          </w:tcPr>
          <w:p w:rsidR="00996A1E" w:rsidRPr="00751BFB" w:rsidRDefault="00996A1E" w:rsidP="00996A1E">
            <w:pPr>
              <w:spacing w:line="276" w:lineRule="auto"/>
              <w:rPr>
                <w:rFonts w:ascii="Calibri" w:hAnsi="Calibri" w:cs="Calibri"/>
              </w:rPr>
            </w:pPr>
            <w:r w:rsidRPr="009E4C50">
              <w:rPr>
                <w:rFonts w:ascii="Calibri" w:hAnsi="Calibri" w:cs="Calibri"/>
              </w:rPr>
              <w:t>Εσωτερικός Σκληρός HDD SATA III  ≥1TB</w:t>
            </w:r>
          </w:p>
        </w:tc>
        <w:tc>
          <w:tcPr>
            <w:tcW w:w="805" w:type="pct"/>
            <w:shd w:val="clear" w:color="auto" w:fill="BFBFBF"/>
            <w:vAlign w:val="bottom"/>
          </w:tcPr>
          <w:p w:rsidR="00996A1E" w:rsidRPr="00751BFB" w:rsidRDefault="00996A1E" w:rsidP="009E1286">
            <w:pPr>
              <w:spacing w:line="276" w:lineRule="auto"/>
              <w:rPr>
                <w:rFonts w:ascii="Calibri" w:hAnsi="Calibri" w:cs="Calibri"/>
              </w:rPr>
            </w:pPr>
            <w:r>
              <w:rPr>
                <w:rFonts w:ascii="Calibri" w:hAnsi="Calibri" w:cs="Calibri"/>
              </w:rPr>
              <w:t>34</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2</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r w:rsidRPr="009E4C50">
              <w:rPr>
                <w:rFonts w:ascii="Calibri" w:hAnsi="Calibri" w:cs="Calibri"/>
              </w:rPr>
              <w:t>Εξωτερικός Σκληρός 1ΤΒ</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4</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3</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r w:rsidRPr="009E4C50">
              <w:rPr>
                <w:rFonts w:ascii="Calibri" w:hAnsi="Calibri" w:cs="Calibri"/>
              </w:rPr>
              <w:t>Εξωτερικός Σκληρός 2ΤΒ</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2</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4</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r w:rsidRPr="009E4C50">
              <w:rPr>
                <w:rFonts w:ascii="Calibri" w:hAnsi="Calibri" w:cs="Calibri"/>
              </w:rPr>
              <w:t>Εξωτερικό DVD</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3</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lastRenderedPageBreak/>
              <w:t>5</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r w:rsidRPr="009E4C50">
              <w:rPr>
                <w:rFonts w:ascii="Calibri" w:hAnsi="Calibri" w:cs="Calibri"/>
              </w:rPr>
              <w:t>Μνήμη  DDR2 2GB 800MHZ</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20</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6</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r w:rsidRPr="009E4C50">
              <w:rPr>
                <w:rFonts w:ascii="Calibri" w:hAnsi="Calibri" w:cs="Calibri"/>
              </w:rPr>
              <w:t>Μνήμη RAM 8 GB DDR3</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10</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7</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r w:rsidRPr="009E4C50">
              <w:rPr>
                <w:rFonts w:ascii="Calibri" w:hAnsi="Calibri" w:cs="Calibri"/>
              </w:rPr>
              <w:t xml:space="preserve">USB </w:t>
            </w:r>
            <w:proofErr w:type="spellStart"/>
            <w:r w:rsidRPr="009E4C50">
              <w:rPr>
                <w:rFonts w:ascii="Calibri" w:hAnsi="Calibri" w:cs="Calibri"/>
              </w:rPr>
              <w:t>stick</w:t>
            </w:r>
            <w:proofErr w:type="spellEnd"/>
            <w:r w:rsidRPr="009E4C50">
              <w:rPr>
                <w:rFonts w:ascii="Calibri" w:hAnsi="Calibri" w:cs="Calibri"/>
              </w:rPr>
              <w:t xml:space="preserve"> 64 GB</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10</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42"/>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8</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r w:rsidRPr="009E4C50">
              <w:rPr>
                <w:rFonts w:ascii="Calibri" w:hAnsi="Calibri" w:cs="Calibri"/>
              </w:rPr>
              <w:t>Τροφοδοτικό</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10</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9</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r w:rsidRPr="009E4C50">
              <w:rPr>
                <w:rFonts w:ascii="Calibri" w:hAnsi="Calibri" w:cs="Calibri"/>
              </w:rPr>
              <w:t>Ποντίκια Ενσύρματα</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100</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10</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r w:rsidRPr="009E4C50">
              <w:rPr>
                <w:rFonts w:ascii="Calibri" w:hAnsi="Calibri" w:cs="Calibri"/>
              </w:rPr>
              <w:t>Πληκτρολόγια Ενσύρματα</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20</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11</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proofErr w:type="spellStart"/>
            <w:r w:rsidRPr="009E4C50">
              <w:rPr>
                <w:rFonts w:ascii="Calibri" w:hAnsi="Calibri" w:cs="Calibri"/>
              </w:rPr>
              <w:t>Docking</w:t>
            </w:r>
            <w:proofErr w:type="spellEnd"/>
            <w:r w:rsidRPr="009E4C50">
              <w:rPr>
                <w:rFonts w:ascii="Calibri" w:hAnsi="Calibri" w:cs="Calibri"/>
              </w:rPr>
              <w:t xml:space="preserve"> και </w:t>
            </w:r>
            <w:proofErr w:type="spellStart"/>
            <w:r w:rsidRPr="009E4C50">
              <w:rPr>
                <w:rFonts w:ascii="Calibri" w:hAnsi="Calibri" w:cs="Calibri"/>
              </w:rPr>
              <w:t>Clone</w:t>
            </w:r>
            <w:proofErr w:type="spellEnd"/>
            <w:r w:rsidRPr="009E4C50">
              <w:rPr>
                <w:rFonts w:ascii="Calibri" w:hAnsi="Calibri" w:cs="Calibri"/>
              </w:rPr>
              <w:t xml:space="preserve"> </w:t>
            </w:r>
            <w:proofErr w:type="spellStart"/>
            <w:r w:rsidRPr="009E4C50">
              <w:rPr>
                <w:rFonts w:ascii="Calibri" w:hAnsi="Calibri" w:cs="Calibri"/>
              </w:rPr>
              <w:t>Station</w:t>
            </w:r>
            <w:proofErr w:type="spellEnd"/>
            <w:r w:rsidRPr="009E4C50">
              <w:rPr>
                <w:rFonts w:ascii="Calibri" w:hAnsi="Calibri" w:cs="Calibri"/>
              </w:rPr>
              <w:t xml:space="preserve"> USB 3.0, για δίσκους SATA 2.5" και 3.5", 2 θέσεων και λειτουργία JBOD (</w:t>
            </w:r>
            <w:proofErr w:type="spellStart"/>
            <w:r w:rsidRPr="009E4C50">
              <w:rPr>
                <w:rFonts w:ascii="Calibri" w:hAnsi="Calibri" w:cs="Calibri"/>
              </w:rPr>
              <w:t>RaidSonic</w:t>
            </w:r>
            <w:proofErr w:type="spellEnd"/>
            <w:r w:rsidRPr="009E4C50">
              <w:rPr>
                <w:rFonts w:ascii="Calibri" w:hAnsi="Calibri" w:cs="Calibri"/>
              </w:rPr>
              <w:t xml:space="preserve"> </w:t>
            </w:r>
            <w:proofErr w:type="spellStart"/>
            <w:r w:rsidRPr="009E4C50">
              <w:rPr>
                <w:rFonts w:ascii="Calibri" w:hAnsi="Calibri" w:cs="Calibri"/>
              </w:rPr>
              <w:t>Icy</w:t>
            </w:r>
            <w:proofErr w:type="spellEnd"/>
            <w:r w:rsidRPr="009E4C50">
              <w:rPr>
                <w:rFonts w:ascii="Calibri" w:hAnsi="Calibri" w:cs="Calibri"/>
              </w:rPr>
              <w:t xml:space="preserve"> </w:t>
            </w:r>
            <w:proofErr w:type="spellStart"/>
            <w:r w:rsidRPr="009E4C50">
              <w:rPr>
                <w:rFonts w:ascii="Calibri" w:hAnsi="Calibri" w:cs="Calibri"/>
              </w:rPr>
              <w:t>Box</w:t>
            </w:r>
            <w:proofErr w:type="spellEnd"/>
            <w:r w:rsidRPr="009E4C50">
              <w:rPr>
                <w:rFonts w:ascii="Calibri" w:hAnsi="Calibri" w:cs="Calibri"/>
              </w:rPr>
              <w:t xml:space="preserve"> IB-121CL-6G)</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2</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12</w:t>
            </w:r>
          </w:p>
        </w:tc>
        <w:tc>
          <w:tcPr>
            <w:tcW w:w="2988" w:type="pct"/>
            <w:shd w:val="clear" w:color="auto" w:fill="BFBFBF"/>
            <w:vAlign w:val="bottom"/>
          </w:tcPr>
          <w:p w:rsidR="00996A1E" w:rsidRPr="009E4C50" w:rsidRDefault="00996A1E" w:rsidP="00996A1E">
            <w:pPr>
              <w:spacing w:line="276" w:lineRule="auto"/>
              <w:jc w:val="both"/>
              <w:rPr>
                <w:rFonts w:ascii="Calibri" w:hAnsi="Calibri" w:cs="Calibri"/>
                <w:lang w:val="en-US"/>
              </w:rPr>
            </w:pPr>
            <w:r w:rsidRPr="009E4C50">
              <w:rPr>
                <w:rFonts w:ascii="Calibri" w:hAnsi="Calibri" w:cs="Calibri"/>
                <w:lang w:val="en-US"/>
              </w:rPr>
              <w:t xml:space="preserve">Adaptor HDD </w:t>
            </w:r>
            <w:proofErr w:type="spellStart"/>
            <w:r w:rsidRPr="009E4C50">
              <w:rPr>
                <w:rFonts w:ascii="Calibri" w:hAnsi="Calibri" w:cs="Calibri"/>
                <w:lang w:val="en-US"/>
              </w:rPr>
              <w:t>Sata</w:t>
            </w:r>
            <w:proofErr w:type="spellEnd"/>
            <w:r w:rsidRPr="009E4C50">
              <w:rPr>
                <w:rFonts w:ascii="Calibri" w:hAnsi="Calibri" w:cs="Calibri"/>
                <w:lang w:val="en-US"/>
              </w:rPr>
              <w:t xml:space="preserve"> 2.5”/3.5” to USB 3.0 (</w:t>
            </w:r>
            <w:proofErr w:type="spellStart"/>
            <w:r w:rsidRPr="009E4C50">
              <w:rPr>
                <w:rFonts w:ascii="Calibri" w:hAnsi="Calibri" w:cs="Calibri"/>
                <w:lang w:val="en-US"/>
              </w:rPr>
              <w:t>RaidSonic</w:t>
            </w:r>
            <w:proofErr w:type="spellEnd"/>
            <w:r w:rsidRPr="009E4C50">
              <w:rPr>
                <w:rFonts w:ascii="Calibri" w:hAnsi="Calibri" w:cs="Calibri"/>
                <w:lang w:val="en-US"/>
              </w:rPr>
              <w:t xml:space="preserve"> Icy Box IB-AC704-6G)</w:t>
            </w:r>
          </w:p>
        </w:tc>
        <w:tc>
          <w:tcPr>
            <w:tcW w:w="805" w:type="pct"/>
            <w:shd w:val="clear" w:color="auto" w:fill="BFBFBF"/>
            <w:vAlign w:val="bottom"/>
          </w:tcPr>
          <w:p w:rsidR="00996A1E" w:rsidRPr="009E4C50" w:rsidRDefault="00996A1E" w:rsidP="00996A1E">
            <w:pPr>
              <w:spacing w:line="276" w:lineRule="auto"/>
              <w:jc w:val="both"/>
              <w:rPr>
                <w:rFonts w:ascii="Calibri" w:hAnsi="Calibri" w:cs="Calibri"/>
              </w:rPr>
            </w:pPr>
            <w:r>
              <w:rPr>
                <w:rFonts w:ascii="Calibri" w:hAnsi="Calibri" w:cs="Calibri"/>
              </w:rPr>
              <w:t>2</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13</w:t>
            </w:r>
          </w:p>
        </w:tc>
        <w:tc>
          <w:tcPr>
            <w:tcW w:w="2988" w:type="pct"/>
            <w:shd w:val="clear" w:color="auto" w:fill="BFBFBF"/>
            <w:vAlign w:val="bottom"/>
          </w:tcPr>
          <w:p w:rsidR="00996A1E" w:rsidRPr="009E4C50" w:rsidRDefault="00996A1E" w:rsidP="00996A1E">
            <w:pPr>
              <w:spacing w:line="276" w:lineRule="auto"/>
              <w:jc w:val="both"/>
              <w:rPr>
                <w:rFonts w:ascii="Calibri" w:hAnsi="Calibri" w:cs="Calibri"/>
                <w:lang w:val="en-US"/>
              </w:rPr>
            </w:pPr>
            <w:proofErr w:type="spellStart"/>
            <w:r w:rsidRPr="009E4C50">
              <w:rPr>
                <w:rFonts w:ascii="Calibri" w:hAnsi="Calibri" w:cs="Calibri"/>
              </w:rPr>
              <w:t>Αντάπτορας</w:t>
            </w:r>
            <w:proofErr w:type="spellEnd"/>
            <w:r w:rsidRPr="009E4C50">
              <w:rPr>
                <w:rFonts w:ascii="Calibri" w:hAnsi="Calibri" w:cs="Calibri"/>
                <w:lang w:val="en-US"/>
              </w:rPr>
              <w:t xml:space="preserve"> HDMI male </w:t>
            </w:r>
            <w:r w:rsidRPr="009E4C50">
              <w:rPr>
                <w:rFonts w:ascii="Calibri" w:hAnsi="Calibri" w:cs="Calibri"/>
              </w:rPr>
              <w:t>σε</w:t>
            </w:r>
            <w:r w:rsidRPr="009E4C50">
              <w:rPr>
                <w:rFonts w:ascii="Calibri" w:hAnsi="Calibri" w:cs="Calibri"/>
                <w:lang w:val="en-US"/>
              </w:rPr>
              <w:t xml:space="preserve"> (VGA </w:t>
            </w:r>
            <w:r w:rsidRPr="009E4C50">
              <w:rPr>
                <w:rFonts w:ascii="Calibri" w:hAnsi="Calibri" w:cs="Calibri"/>
              </w:rPr>
              <w:t>και</w:t>
            </w:r>
            <w:r w:rsidRPr="009E4C50">
              <w:rPr>
                <w:rFonts w:ascii="Calibri" w:hAnsi="Calibri" w:cs="Calibri"/>
                <w:lang w:val="en-US"/>
              </w:rPr>
              <w:t xml:space="preserve"> Audio) female</w:t>
            </w:r>
          </w:p>
        </w:tc>
        <w:tc>
          <w:tcPr>
            <w:tcW w:w="805" w:type="pct"/>
            <w:shd w:val="clear" w:color="auto" w:fill="BFBFBF"/>
            <w:vAlign w:val="bottom"/>
          </w:tcPr>
          <w:p w:rsidR="00996A1E" w:rsidRPr="009E4C50" w:rsidRDefault="00996A1E" w:rsidP="00996A1E">
            <w:pPr>
              <w:spacing w:line="276" w:lineRule="auto"/>
              <w:jc w:val="both"/>
              <w:rPr>
                <w:rFonts w:ascii="Calibri" w:hAnsi="Calibri" w:cs="Calibri"/>
              </w:rPr>
            </w:pPr>
            <w:r>
              <w:rPr>
                <w:rFonts w:ascii="Calibri" w:hAnsi="Calibri" w:cs="Calibri"/>
              </w:rPr>
              <w:t>2</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14</w:t>
            </w:r>
          </w:p>
        </w:tc>
        <w:tc>
          <w:tcPr>
            <w:tcW w:w="2988" w:type="pct"/>
            <w:shd w:val="clear" w:color="auto" w:fill="BFBFBF"/>
            <w:vAlign w:val="bottom"/>
          </w:tcPr>
          <w:p w:rsidR="00996A1E" w:rsidRPr="009E4C50" w:rsidRDefault="00996A1E" w:rsidP="00996A1E">
            <w:pPr>
              <w:spacing w:line="276" w:lineRule="auto"/>
              <w:jc w:val="both"/>
              <w:rPr>
                <w:rFonts w:ascii="Calibri" w:hAnsi="Calibri" w:cs="Calibri"/>
                <w:lang w:val="en-US"/>
              </w:rPr>
            </w:pPr>
            <w:proofErr w:type="spellStart"/>
            <w:r w:rsidRPr="009E4C50">
              <w:rPr>
                <w:rFonts w:ascii="Calibri" w:hAnsi="Calibri" w:cs="Calibri"/>
              </w:rPr>
              <w:t>Αντάπτορας</w:t>
            </w:r>
            <w:proofErr w:type="spellEnd"/>
            <w:r w:rsidRPr="009E4C50">
              <w:rPr>
                <w:rFonts w:ascii="Calibri" w:hAnsi="Calibri" w:cs="Calibri"/>
                <w:lang w:val="en-US"/>
              </w:rPr>
              <w:t xml:space="preserve"> HDMI 19pin male </w:t>
            </w:r>
            <w:r w:rsidRPr="009E4C50">
              <w:rPr>
                <w:rFonts w:ascii="Calibri" w:hAnsi="Calibri" w:cs="Calibri"/>
              </w:rPr>
              <w:t>σε</w:t>
            </w:r>
            <w:r w:rsidRPr="009E4C50">
              <w:rPr>
                <w:rFonts w:ascii="Calibri" w:hAnsi="Calibri" w:cs="Calibri"/>
                <w:lang w:val="en-US"/>
              </w:rPr>
              <w:t xml:space="preserve"> DVI 24+1 female</w:t>
            </w:r>
          </w:p>
        </w:tc>
        <w:tc>
          <w:tcPr>
            <w:tcW w:w="805" w:type="pct"/>
            <w:shd w:val="clear" w:color="auto" w:fill="BFBFBF"/>
            <w:vAlign w:val="bottom"/>
          </w:tcPr>
          <w:p w:rsidR="00996A1E" w:rsidRPr="009E4C50" w:rsidRDefault="00996A1E" w:rsidP="00996A1E">
            <w:pPr>
              <w:spacing w:line="276" w:lineRule="auto"/>
              <w:jc w:val="both"/>
              <w:rPr>
                <w:rFonts w:ascii="Calibri" w:hAnsi="Calibri" w:cs="Calibri"/>
              </w:rPr>
            </w:pPr>
            <w:r>
              <w:rPr>
                <w:rFonts w:ascii="Calibri" w:hAnsi="Calibri" w:cs="Calibri"/>
              </w:rPr>
              <w:t>50</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15</w:t>
            </w:r>
          </w:p>
        </w:tc>
        <w:tc>
          <w:tcPr>
            <w:tcW w:w="2988" w:type="pct"/>
            <w:shd w:val="clear" w:color="auto" w:fill="BFBFBF"/>
            <w:vAlign w:val="bottom"/>
          </w:tcPr>
          <w:p w:rsidR="00996A1E" w:rsidRPr="009E4C50" w:rsidRDefault="00996A1E" w:rsidP="00996A1E">
            <w:pPr>
              <w:spacing w:line="276" w:lineRule="auto"/>
              <w:jc w:val="both"/>
              <w:rPr>
                <w:rFonts w:ascii="Calibri" w:hAnsi="Calibri" w:cs="Calibri"/>
                <w:lang w:val="en-US"/>
              </w:rPr>
            </w:pPr>
            <w:r w:rsidRPr="009E4C50">
              <w:rPr>
                <w:rFonts w:ascii="Calibri" w:hAnsi="Calibri" w:cs="Calibri"/>
              </w:rPr>
              <w:t>Καλώδιο</w:t>
            </w:r>
            <w:r w:rsidRPr="009E4C50">
              <w:rPr>
                <w:rFonts w:ascii="Calibri" w:hAnsi="Calibri" w:cs="Calibri"/>
                <w:lang w:val="en-US"/>
              </w:rPr>
              <w:t xml:space="preserve"> HDMI male. - HDMI male. </w:t>
            </w:r>
            <w:r w:rsidRPr="009E4C50">
              <w:rPr>
                <w:rFonts w:ascii="Calibri" w:hAnsi="Calibri" w:cs="Calibri"/>
              </w:rPr>
              <w:t>μήκους</w:t>
            </w:r>
            <w:r w:rsidRPr="009E4C50">
              <w:rPr>
                <w:rFonts w:ascii="Calibri" w:hAnsi="Calibri" w:cs="Calibri"/>
                <w:lang w:val="en-US"/>
              </w:rPr>
              <w:t xml:space="preserve"> 2m</w:t>
            </w:r>
          </w:p>
        </w:tc>
        <w:tc>
          <w:tcPr>
            <w:tcW w:w="805" w:type="pct"/>
            <w:shd w:val="clear" w:color="auto" w:fill="BFBFBF"/>
            <w:vAlign w:val="bottom"/>
          </w:tcPr>
          <w:p w:rsidR="00996A1E" w:rsidRPr="009E4C50" w:rsidRDefault="00996A1E" w:rsidP="00996A1E">
            <w:pPr>
              <w:spacing w:line="276" w:lineRule="auto"/>
              <w:jc w:val="both"/>
              <w:rPr>
                <w:rFonts w:ascii="Calibri" w:hAnsi="Calibri" w:cs="Calibri"/>
              </w:rPr>
            </w:pPr>
            <w:r>
              <w:rPr>
                <w:rFonts w:ascii="Calibri" w:hAnsi="Calibri" w:cs="Calibri"/>
              </w:rPr>
              <w:t>50</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16</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r w:rsidRPr="009E4C50">
              <w:rPr>
                <w:rFonts w:ascii="Calibri" w:hAnsi="Calibri" w:cs="Calibri"/>
              </w:rPr>
              <w:t>Καλώδια επέκτασης οθόνης 5μ</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4</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17</w:t>
            </w:r>
          </w:p>
        </w:tc>
        <w:tc>
          <w:tcPr>
            <w:tcW w:w="2988" w:type="pct"/>
            <w:shd w:val="clear" w:color="auto" w:fill="BFBFBF"/>
          </w:tcPr>
          <w:p w:rsidR="00996A1E" w:rsidRDefault="00996A1E" w:rsidP="00996A1E">
            <w:pPr>
              <w:spacing w:line="276" w:lineRule="auto"/>
              <w:jc w:val="both"/>
              <w:rPr>
                <w:rFonts w:ascii="Calibri" w:hAnsi="Calibri" w:cs="Calibri"/>
              </w:rPr>
            </w:pPr>
          </w:p>
          <w:p w:rsidR="00996A1E" w:rsidRPr="00751BFB" w:rsidRDefault="00996A1E" w:rsidP="00996A1E">
            <w:pPr>
              <w:spacing w:line="276" w:lineRule="auto"/>
              <w:jc w:val="both"/>
              <w:rPr>
                <w:rFonts w:ascii="Calibri" w:hAnsi="Calibri" w:cs="Calibri"/>
              </w:rPr>
            </w:pPr>
            <w:r w:rsidRPr="00094E2B">
              <w:rPr>
                <w:rFonts w:ascii="Calibri" w:hAnsi="Calibri" w:cs="Calibri"/>
              </w:rPr>
              <w:t>Ψηφιακοί βιντεοδίσκοι DVD-R:</w:t>
            </w:r>
          </w:p>
        </w:tc>
        <w:tc>
          <w:tcPr>
            <w:tcW w:w="805" w:type="pct"/>
            <w:shd w:val="clear" w:color="auto" w:fill="BFBFBF"/>
            <w:vAlign w:val="bottom"/>
          </w:tcPr>
          <w:p w:rsidR="00996A1E" w:rsidRPr="00751BFB" w:rsidRDefault="00996A1E" w:rsidP="00996A1E">
            <w:pPr>
              <w:spacing w:line="276" w:lineRule="auto"/>
              <w:jc w:val="both"/>
              <w:rPr>
                <w:rFonts w:ascii="Calibri" w:hAnsi="Calibri" w:cs="Calibri"/>
              </w:rPr>
            </w:pPr>
            <w:r w:rsidRPr="00094E2B">
              <w:rPr>
                <w:rFonts w:ascii="Calibri" w:hAnsi="Calibri" w:cs="Calibri"/>
              </w:rPr>
              <w:t xml:space="preserve">2 Χ 100 </w:t>
            </w:r>
            <w:proofErr w:type="spellStart"/>
            <w:r w:rsidRPr="00094E2B">
              <w:rPr>
                <w:rFonts w:ascii="Calibri" w:hAnsi="Calibri" w:cs="Calibri"/>
              </w:rPr>
              <w:t>τεμ</w:t>
            </w:r>
            <w:proofErr w:type="spellEnd"/>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18</w:t>
            </w:r>
          </w:p>
        </w:tc>
        <w:tc>
          <w:tcPr>
            <w:tcW w:w="2988" w:type="pct"/>
            <w:shd w:val="clear" w:color="auto" w:fill="BFBFBF"/>
            <w:vAlign w:val="bottom"/>
          </w:tcPr>
          <w:p w:rsidR="00996A1E" w:rsidRPr="00094E2B" w:rsidRDefault="00996A1E" w:rsidP="00996A1E">
            <w:pPr>
              <w:spacing w:line="276" w:lineRule="auto"/>
              <w:jc w:val="both"/>
              <w:rPr>
                <w:rFonts w:ascii="Calibri" w:hAnsi="Calibri" w:cs="Calibri"/>
                <w:lang w:val="en-US"/>
              </w:rPr>
            </w:pPr>
            <w:r w:rsidRPr="00094E2B">
              <w:rPr>
                <w:rFonts w:ascii="Calibri" w:hAnsi="Calibri" w:cs="Calibri"/>
              </w:rPr>
              <w:t>Καλώδιο</w:t>
            </w:r>
            <w:r w:rsidRPr="00094E2B">
              <w:rPr>
                <w:rFonts w:ascii="Calibri" w:hAnsi="Calibri" w:cs="Calibri"/>
                <w:lang w:val="en-US"/>
              </w:rPr>
              <w:t xml:space="preserve"> UTP Ethernet cat6, 50 </w:t>
            </w:r>
            <w:r w:rsidRPr="00094E2B">
              <w:rPr>
                <w:rFonts w:ascii="Calibri" w:hAnsi="Calibri" w:cs="Calibri"/>
              </w:rPr>
              <w:t>μέτρων</w:t>
            </w:r>
          </w:p>
        </w:tc>
        <w:tc>
          <w:tcPr>
            <w:tcW w:w="805" w:type="pct"/>
            <w:shd w:val="clear" w:color="auto" w:fill="BFBFBF"/>
            <w:vAlign w:val="bottom"/>
          </w:tcPr>
          <w:p w:rsidR="00996A1E" w:rsidRPr="00094E2B" w:rsidRDefault="00996A1E" w:rsidP="00996A1E">
            <w:pPr>
              <w:spacing w:line="276" w:lineRule="auto"/>
              <w:jc w:val="both"/>
              <w:rPr>
                <w:rFonts w:ascii="Calibri" w:hAnsi="Calibri" w:cs="Calibri"/>
              </w:rPr>
            </w:pPr>
            <w:r>
              <w:rPr>
                <w:rFonts w:ascii="Calibri" w:hAnsi="Calibri" w:cs="Calibri"/>
              </w:rPr>
              <w:t>1</w:t>
            </w:r>
          </w:p>
        </w:tc>
        <w:tc>
          <w:tcPr>
            <w:tcW w:w="857" w:type="pct"/>
            <w:shd w:val="clear" w:color="auto" w:fill="BFBFBF"/>
            <w:vAlign w:val="bottom"/>
          </w:tcPr>
          <w:p w:rsidR="00996A1E" w:rsidRPr="00751BFB" w:rsidRDefault="00996A1E" w:rsidP="00996A1E">
            <w:pPr>
              <w:spacing w:line="276" w:lineRule="auto"/>
              <w:jc w:val="both"/>
              <w:rPr>
                <w:rFonts w:ascii="Calibri" w:hAnsi="Calibri" w:cs="Calibri"/>
              </w:rPr>
            </w:pPr>
            <w:r>
              <w:rPr>
                <w:rFonts w:ascii="Calibri" w:hAnsi="Calibri" w:cs="Calibri"/>
              </w:rPr>
              <w:t>Τεμάχια</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r w:rsidRPr="00751BFB">
              <w:rPr>
                <w:rFonts w:ascii="Calibri" w:hAnsi="Calibri" w:cs="Calibri"/>
                <w:b/>
              </w:rPr>
              <w:t>19</w:t>
            </w:r>
          </w:p>
        </w:tc>
        <w:tc>
          <w:tcPr>
            <w:tcW w:w="2988" w:type="pct"/>
            <w:shd w:val="clear" w:color="auto" w:fill="BFBFBF"/>
            <w:vAlign w:val="bottom"/>
          </w:tcPr>
          <w:p w:rsidR="00996A1E" w:rsidRPr="00751BFB" w:rsidRDefault="00996A1E" w:rsidP="00996A1E">
            <w:pPr>
              <w:spacing w:line="276" w:lineRule="auto"/>
              <w:jc w:val="both"/>
              <w:rPr>
                <w:rFonts w:ascii="Calibri" w:hAnsi="Calibri" w:cs="Calibri"/>
              </w:rPr>
            </w:pPr>
            <w:proofErr w:type="spellStart"/>
            <w:r w:rsidRPr="00094E2B">
              <w:rPr>
                <w:rFonts w:ascii="Calibri" w:hAnsi="Calibri" w:cs="Calibri"/>
              </w:rPr>
              <w:t>Gigabit</w:t>
            </w:r>
            <w:proofErr w:type="spellEnd"/>
            <w:r w:rsidRPr="00094E2B">
              <w:rPr>
                <w:rFonts w:ascii="Calibri" w:hAnsi="Calibri" w:cs="Calibri"/>
              </w:rPr>
              <w:t xml:space="preserve"> </w:t>
            </w:r>
            <w:proofErr w:type="spellStart"/>
            <w:r w:rsidRPr="00094E2B">
              <w:rPr>
                <w:rFonts w:ascii="Calibri" w:hAnsi="Calibri" w:cs="Calibri"/>
              </w:rPr>
              <w:t>ethernet</w:t>
            </w:r>
            <w:proofErr w:type="spellEnd"/>
            <w:r w:rsidRPr="00094E2B">
              <w:rPr>
                <w:rFonts w:ascii="Calibri" w:hAnsi="Calibri" w:cs="Calibri"/>
              </w:rPr>
              <w:t xml:space="preserve"> </w:t>
            </w:r>
            <w:proofErr w:type="spellStart"/>
            <w:r w:rsidRPr="00094E2B">
              <w:rPr>
                <w:rFonts w:ascii="Calibri" w:hAnsi="Calibri" w:cs="Calibri"/>
              </w:rPr>
              <w:t>switch</w:t>
            </w:r>
            <w:proofErr w:type="spellEnd"/>
            <w:r w:rsidRPr="00094E2B">
              <w:rPr>
                <w:rFonts w:ascii="Calibri" w:hAnsi="Calibri" w:cs="Calibri"/>
              </w:rPr>
              <w:t xml:space="preserve"> 8 θυρών</w:t>
            </w:r>
          </w:p>
        </w:tc>
        <w:tc>
          <w:tcPr>
            <w:tcW w:w="805" w:type="pct"/>
            <w:shd w:val="clear" w:color="auto" w:fill="BFBFBF"/>
            <w:vAlign w:val="bottom"/>
          </w:tcPr>
          <w:p w:rsidR="00996A1E" w:rsidRPr="00751BFB" w:rsidRDefault="00996A1E" w:rsidP="00F63A61">
            <w:pPr>
              <w:spacing w:line="276" w:lineRule="auto"/>
              <w:rPr>
                <w:rFonts w:ascii="Calibri" w:hAnsi="Calibri" w:cs="Calibri"/>
              </w:rPr>
            </w:pPr>
            <w:r>
              <w:rPr>
                <w:rFonts w:ascii="Calibri" w:hAnsi="Calibri" w:cs="Calibri"/>
              </w:rPr>
              <w:t>50</w:t>
            </w:r>
          </w:p>
        </w:tc>
        <w:tc>
          <w:tcPr>
            <w:tcW w:w="857" w:type="pct"/>
            <w:shd w:val="clear" w:color="auto" w:fill="BFBFBF"/>
            <w:vAlign w:val="bottom"/>
          </w:tcPr>
          <w:p w:rsidR="00996A1E" w:rsidRPr="00751BFB" w:rsidRDefault="00996A1E" w:rsidP="00F63A61">
            <w:pPr>
              <w:spacing w:line="276" w:lineRule="auto"/>
              <w:rPr>
                <w:rFonts w:ascii="Calibri" w:hAnsi="Calibri" w:cs="Calibri"/>
              </w:rPr>
            </w:pPr>
            <w:r>
              <w:rPr>
                <w:rFonts w:ascii="Calibri" w:hAnsi="Calibri" w:cs="Calibri"/>
              </w:rPr>
              <w:t>Τεμάχια</w:t>
            </w:r>
          </w:p>
        </w:tc>
      </w:tr>
      <w:tr w:rsidR="00996A1E" w:rsidRPr="00751BFB" w:rsidTr="009F06AF">
        <w:trPr>
          <w:cantSplit/>
          <w:trHeight w:val="311"/>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p>
        </w:tc>
        <w:tc>
          <w:tcPr>
            <w:tcW w:w="2988" w:type="pct"/>
            <w:shd w:val="clear" w:color="auto" w:fill="BFBFBF"/>
          </w:tcPr>
          <w:p w:rsidR="00996A1E" w:rsidRPr="00FC0909" w:rsidRDefault="00996A1E" w:rsidP="00996A1E">
            <w:pPr>
              <w:spacing w:line="276" w:lineRule="auto"/>
              <w:jc w:val="both"/>
              <w:rPr>
                <w:rFonts w:ascii="Calibri" w:hAnsi="Calibri" w:cs="Calibri"/>
                <w:b/>
              </w:rPr>
            </w:pPr>
            <w:r w:rsidRPr="00FC0909">
              <w:rPr>
                <w:rFonts w:ascii="Calibri" w:hAnsi="Calibri" w:cs="Calibri"/>
                <w:b/>
              </w:rPr>
              <w:t>ΕΚΤΙΜΩΜΕΝΗ ΔΑΠΑΝΗ ΑΝΕΥ ΦΠΑ</w:t>
            </w:r>
          </w:p>
        </w:tc>
        <w:tc>
          <w:tcPr>
            <w:tcW w:w="1662" w:type="pct"/>
            <w:gridSpan w:val="2"/>
            <w:shd w:val="clear" w:color="auto" w:fill="BFBFBF"/>
          </w:tcPr>
          <w:p w:rsidR="00996A1E" w:rsidRPr="00FC0909" w:rsidRDefault="00ED3D3D" w:rsidP="00B27738">
            <w:pPr>
              <w:spacing w:line="276" w:lineRule="auto"/>
              <w:jc w:val="both"/>
              <w:rPr>
                <w:rFonts w:ascii="Calibri" w:hAnsi="Calibri" w:cs="Calibri"/>
                <w:b/>
              </w:rPr>
            </w:pPr>
            <w:r>
              <w:rPr>
                <w:rFonts w:ascii="Calibri" w:hAnsi="Calibri" w:cs="Calibri"/>
                <w:b/>
              </w:rPr>
              <w:t>5.</w:t>
            </w:r>
            <w:r w:rsidR="00B27738">
              <w:rPr>
                <w:rFonts w:ascii="Calibri" w:hAnsi="Calibri" w:cs="Calibri"/>
                <w:b/>
                <w:lang w:val="en-US"/>
              </w:rPr>
              <w:t>396</w:t>
            </w:r>
            <w:r w:rsidR="00996A1E" w:rsidRPr="00FC0909">
              <w:rPr>
                <w:rFonts w:ascii="Calibri" w:hAnsi="Calibri" w:cs="Calibri"/>
                <w:b/>
              </w:rPr>
              <w:t>,</w:t>
            </w:r>
            <w:r w:rsidR="00B27738">
              <w:rPr>
                <w:rFonts w:ascii="Calibri" w:hAnsi="Calibri" w:cs="Calibri"/>
                <w:b/>
                <w:lang w:val="en-US"/>
              </w:rPr>
              <w:t>00</w:t>
            </w:r>
            <w:r w:rsidR="00996A1E" w:rsidRPr="00FC0909">
              <w:rPr>
                <w:rFonts w:ascii="Calibri" w:hAnsi="Calibri" w:cs="Calibri"/>
                <w:b/>
              </w:rPr>
              <w:t xml:space="preserve"> </w:t>
            </w:r>
            <w:r w:rsidR="00996A1E">
              <w:rPr>
                <w:rFonts w:ascii="Calibri" w:hAnsi="Calibri" w:cs="Calibri"/>
                <w:b/>
              </w:rPr>
              <w:t>€</w:t>
            </w:r>
          </w:p>
        </w:tc>
      </w:tr>
      <w:tr w:rsidR="00996A1E" w:rsidRPr="00751BFB" w:rsidTr="009F06AF">
        <w:trPr>
          <w:cantSplit/>
          <w:trHeight w:val="475"/>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p>
        </w:tc>
        <w:tc>
          <w:tcPr>
            <w:tcW w:w="2988" w:type="pct"/>
            <w:shd w:val="clear" w:color="auto" w:fill="BFBFBF"/>
          </w:tcPr>
          <w:p w:rsidR="00996A1E" w:rsidRPr="00FC0909" w:rsidRDefault="00996A1E" w:rsidP="00996A1E">
            <w:pPr>
              <w:spacing w:line="276" w:lineRule="auto"/>
              <w:jc w:val="both"/>
              <w:rPr>
                <w:rFonts w:ascii="Calibri" w:hAnsi="Calibri" w:cs="Calibri"/>
                <w:b/>
              </w:rPr>
            </w:pPr>
            <w:r w:rsidRPr="00FC0909">
              <w:rPr>
                <w:rFonts w:ascii="Calibri" w:hAnsi="Calibri" w:cs="Calibri"/>
                <w:b/>
              </w:rPr>
              <w:t xml:space="preserve">Φ.Π.Α.  24%                                                                                                                                                                   </w:t>
            </w:r>
          </w:p>
        </w:tc>
        <w:tc>
          <w:tcPr>
            <w:tcW w:w="1662" w:type="pct"/>
            <w:gridSpan w:val="2"/>
            <w:shd w:val="clear" w:color="auto" w:fill="BFBFBF"/>
          </w:tcPr>
          <w:p w:rsidR="00996A1E" w:rsidRPr="00FC0909" w:rsidRDefault="00B27738" w:rsidP="00996A1E">
            <w:pPr>
              <w:spacing w:line="276" w:lineRule="auto"/>
              <w:jc w:val="both"/>
              <w:rPr>
                <w:rFonts w:ascii="Calibri" w:hAnsi="Calibri" w:cs="Calibri"/>
                <w:b/>
              </w:rPr>
            </w:pPr>
            <w:r w:rsidRPr="00B27738">
              <w:rPr>
                <w:rFonts w:ascii="Calibri" w:hAnsi="Calibri" w:cs="Calibri"/>
                <w:b/>
              </w:rPr>
              <w:t xml:space="preserve">1.295,04 </w:t>
            </w:r>
            <w:r w:rsidR="00996A1E">
              <w:rPr>
                <w:rFonts w:ascii="Calibri" w:hAnsi="Calibri" w:cs="Calibri"/>
                <w:b/>
              </w:rPr>
              <w:t>€</w:t>
            </w:r>
          </w:p>
        </w:tc>
      </w:tr>
      <w:tr w:rsidR="00996A1E" w:rsidRPr="00751BFB" w:rsidTr="009F06AF">
        <w:trPr>
          <w:cantSplit/>
          <w:trHeight w:val="568"/>
        </w:trPr>
        <w:tc>
          <w:tcPr>
            <w:tcW w:w="350" w:type="pct"/>
            <w:shd w:val="clear" w:color="auto" w:fill="BFBFBF"/>
            <w:vAlign w:val="center"/>
          </w:tcPr>
          <w:p w:rsidR="00996A1E" w:rsidRPr="00751BFB" w:rsidRDefault="00996A1E" w:rsidP="00996A1E">
            <w:pPr>
              <w:spacing w:line="276" w:lineRule="auto"/>
              <w:jc w:val="both"/>
              <w:rPr>
                <w:rFonts w:ascii="Calibri" w:hAnsi="Calibri" w:cs="Calibri"/>
                <w:b/>
              </w:rPr>
            </w:pPr>
          </w:p>
        </w:tc>
        <w:tc>
          <w:tcPr>
            <w:tcW w:w="2988" w:type="pct"/>
            <w:shd w:val="clear" w:color="auto" w:fill="BFBFBF"/>
          </w:tcPr>
          <w:p w:rsidR="00996A1E" w:rsidRPr="00FC0909" w:rsidRDefault="00996A1E" w:rsidP="00996A1E">
            <w:pPr>
              <w:spacing w:line="276" w:lineRule="auto"/>
              <w:jc w:val="both"/>
              <w:rPr>
                <w:rFonts w:ascii="Calibri" w:hAnsi="Calibri" w:cs="Calibri"/>
                <w:b/>
              </w:rPr>
            </w:pPr>
            <w:r w:rsidRPr="00FC0909">
              <w:rPr>
                <w:rFonts w:ascii="Calibri" w:hAnsi="Calibri" w:cs="Calibri"/>
                <w:b/>
              </w:rPr>
              <w:t xml:space="preserve">ΓΕΝΙΚΟ ΣΥΝΟΛΟ     </w:t>
            </w:r>
          </w:p>
        </w:tc>
        <w:tc>
          <w:tcPr>
            <w:tcW w:w="1662" w:type="pct"/>
            <w:gridSpan w:val="2"/>
            <w:shd w:val="clear" w:color="auto" w:fill="BFBFBF"/>
          </w:tcPr>
          <w:p w:rsidR="00996A1E" w:rsidRPr="00FC0909" w:rsidRDefault="00B27738" w:rsidP="00ED3D3D">
            <w:pPr>
              <w:spacing w:line="276" w:lineRule="auto"/>
              <w:jc w:val="both"/>
              <w:rPr>
                <w:rFonts w:ascii="Calibri" w:hAnsi="Calibri" w:cs="Calibri"/>
                <w:b/>
              </w:rPr>
            </w:pPr>
            <w:r w:rsidRPr="00B27738">
              <w:rPr>
                <w:rFonts w:ascii="Calibri" w:hAnsi="Calibri" w:cs="Calibri"/>
                <w:b/>
              </w:rPr>
              <w:t xml:space="preserve">6.691,04 </w:t>
            </w:r>
            <w:r w:rsidR="00996A1E">
              <w:rPr>
                <w:rFonts w:ascii="Calibri" w:hAnsi="Calibri" w:cs="Calibri"/>
                <w:b/>
              </w:rPr>
              <w:t>€</w:t>
            </w:r>
          </w:p>
        </w:tc>
      </w:tr>
    </w:tbl>
    <w:p w:rsidR="00996A1E" w:rsidRDefault="00996A1E" w:rsidP="00996A1E">
      <w:pPr>
        <w:spacing w:line="276" w:lineRule="auto"/>
        <w:jc w:val="both"/>
        <w:rPr>
          <w:rFonts w:ascii="Calibri" w:hAnsi="Calibri" w:cs="Calibri"/>
        </w:rPr>
      </w:pPr>
    </w:p>
    <w:p w:rsidR="00996A1E" w:rsidRPr="00963AC8" w:rsidRDefault="00996A1E" w:rsidP="00996A1E">
      <w:pPr>
        <w:spacing w:line="276" w:lineRule="auto"/>
        <w:jc w:val="both"/>
        <w:rPr>
          <w:rFonts w:ascii="Calibri" w:hAnsi="Calibri" w:cs="Calibri"/>
        </w:rPr>
      </w:pPr>
      <w:r w:rsidRPr="00751BFB">
        <w:rPr>
          <w:rFonts w:ascii="Calibri" w:hAnsi="Calibri" w:cs="Calibri"/>
        </w:rPr>
        <w:t xml:space="preserve">Ο επιμέρους προϋπολογισμός για την κάλυψη των αναγκών στα </w:t>
      </w:r>
      <w:proofErr w:type="spellStart"/>
      <w:r w:rsidRPr="00751BFB">
        <w:rPr>
          <w:rFonts w:ascii="Calibri" w:hAnsi="Calibri" w:cs="Calibri"/>
        </w:rPr>
        <w:t>προκηρυσσόμενα</w:t>
      </w:r>
      <w:proofErr w:type="spellEnd"/>
      <w:r w:rsidRPr="00751BFB">
        <w:rPr>
          <w:rFonts w:ascii="Calibri" w:hAnsi="Calibri" w:cs="Calibri"/>
        </w:rPr>
        <w:t xml:space="preserve"> είδη του Τμήματος 2  για το </w:t>
      </w:r>
      <w:r w:rsidRPr="00751BFB">
        <w:rPr>
          <w:rFonts w:ascii="Calibri" w:hAnsi="Calibri" w:cs="Calibri"/>
          <w:iCs/>
        </w:rPr>
        <w:t>Υ.ΠΑΙ.Θ.</w:t>
      </w:r>
      <w:r w:rsidRPr="00751BFB">
        <w:rPr>
          <w:rFonts w:ascii="Calibri" w:hAnsi="Calibri" w:cs="Calibri"/>
        </w:rPr>
        <w:t xml:space="preserve">, είναι </w:t>
      </w:r>
      <w:r w:rsidR="006F262F">
        <w:rPr>
          <w:rFonts w:ascii="Calibri" w:hAnsi="Calibri" w:cs="Calibri"/>
        </w:rPr>
        <w:t>6</w:t>
      </w:r>
      <w:r w:rsidRPr="00751BFB">
        <w:rPr>
          <w:rFonts w:ascii="Calibri" w:hAnsi="Calibri" w:cs="Calibri"/>
        </w:rPr>
        <w:t>.</w:t>
      </w:r>
      <w:r>
        <w:rPr>
          <w:rFonts w:ascii="Calibri" w:hAnsi="Calibri" w:cs="Calibri"/>
        </w:rPr>
        <w:t>6</w:t>
      </w:r>
      <w:r w:rsidR="006F262F">
        <w:rPr>
          <w:rFonts w:ascii="Calibri" w:hAnsi="Calibri" w:cs="Calibri"/>
        </w:rPr>
        <w:t>91</w:t>
      </w:r>
      <w:r w:rsidRPr="00751BFB">
        <w:rPr>
          <w:rFonts w:ascii="Calibri" w:hAnsi="Calibri" w:cs="Calibri"/>
        </w:rPr>
        <w:t>,0</w:t>
      </w:r>
      <w:r w:rsidR="006F262F">
        <w:rPr>
          <w:rFonts w:ascii="Calibri" w:hAnsi="Calibri" w:cs="Calibri"/>
        </w:rPr>
        <w:t>4</w:t>
      </w:r>
      <w:r w:rsidRPr="00751BFB">
        <w:rPr>
          <w:rFonts w:ascii="Calibri" w:hAnsi="Calibri" w:cs="Calibri"/>
        </w:rPr>
        <w:t xml:space="preserve"> € , συμπεριλαμβανομένου Φ.Π.Α. 24% και βαρύνει το</w:t>
      </w:r>
      <w:r>
        <w:rPr>
          <w:rFonts w:ascii="Calibri" w:hAnsi="Calibri" w:cs="Calibri"/>
        </w:rPr>
        <w:t>υς</w:t>
      </w:r>
      <w:r w:rsidRPr="00751BFB">
        <w:rPr>
          <w:rFonts w:ascii="Calibri" w:hAnsi="Calibri" w:cs="Calibri"/>
        </w:rPr>
        <w:t xml:space="preserve"> ΑΛΕ 241020</w:t>
      </w:r>
      <w:r w:rsidR="007D7867">
        <w:rPr>
          <w:rFonts w:ascii="Calibri" w:hAnsi="Calibri" w:cs="Calibri"/>
        </w:rPr>
        <w:t>1</w:t>
      </w:r>
      <w:r w:rsidRPr="00751BFB">
        <w:rPr>
          <w:rFonts w:ascii="Calibri" w:hAnsi="Calibri" w:cs="Calibri"/>
        </w:rPr>
        <w:t>001</w:t>
      </w:r>
      <w:r>
        <w:rPr>
          <w:rFonts w:ascii="Calibri" w:hAnsi="Calibri" w:cs="Calibri"/>
        </w:rPr>
        <w:t xml:space="preserve">-3120301001-3120389001 </w:t>
      </w:r>
      <w:r w:rsidRPr="00751BFB">
        <w:rPr>
          <w:rFonts w:ascii="Calibri" w:hAnsi="Calibri" w:cs="Calibri"/>
        </w:rPr>
        <w:t xml:space="preserve"> του Ειδικού Φορέα 1019-201-0000000 του Τακτικού Προϋπολογισμού του </w:t>
      </w:r>
      <w:r w:rsidRPr="00751BFB">
        <w:rPr>
          <w:rFonts w:ascii="Calibri" w:hAnsi="Calibri" w:cs="Calibri"/>
          <w:iCs/>
        </w:rPr>
        <w:t xml:space="preserve">Υ.ΠΑΙ.Θ. </w:t>
      </w:r>
      <w:r w:rsidRPr="00751BFB">
        <w:rPr>
          <w:rFonts w:ascii="Calibri" w:hAnsi="Calibri" w:cs="Calibri"/>
        </w:rPr>
        <w:t xml:space="preserve"> οικονομικού έτους 20</w:t>
      </w:r>
      <w:r>
        <w:rPr>
          <w:rFonts w:ascii="Calibri" w:hAnsi="Calibri" w:cs="Calibri"/>
        </w:rPr>
        <w:t>20.</w:t>
      </w:r>
    </w:p>
    <w:p w:rsidR="00996A1E" w:rsidRDefault="00996A1E" w:rsidP="00996A1E">
      <w:pPr>
        <w:spacing w:line="276" w:lineRule="auto"/>
        <w:jc w:val="both"/>
        <w:rPr>
          <w:rFonts w:ascii="Calibri" w:hAnsi="Calibri" w:cs="Calibri"/>
        </w:rPr>
      </w:pPr>
    </w:p>
    <w:p w:rsidR="00D23824" w:rsidRDefault="00D23824" w:rsidP="00996A1E">
      <w:pPr>
        <w:spacing w:line="276" w:lineRule="auto"/>
        <w:jc w:val="both"/>
        <w:rPr>
          <w:rFonts w:ascii="Calibri" w:hAnsi="Calibri" w:cs="Calibri"/>
        </w:rPr>
      </w:pPr>
    </w:p>
    <w:p w:rsidR="00996A1E" w:rsidRPr="006971FB" w:rsidRDefault="00996A1E" w:rsidP="00996A1E">
      <w:pPr>
        <w:spacing w:line="276" w:lineRule="auto"/>
        <w:jc w:val="both"/>
        <w:rPr>
          <w:rFonts w:ascii="Calibri" w:hAnsi="Calibri" w:cs="Calibri"/>
          <w:b/>
        </w:rPr>
      </w:pPr>
      <w:r w:rsidRPr="006971FB">
        <w:rPr>
          <w:rFonts w:ascii="Calibri" w:hAnsi="Calibri" w:cs="Calibri"/>
          <w:b/>
        </w:rPr>
        <w:lastRenderedPageBreak/>
        <w:t xml:space="preserve">Πίνακας </w:t>
      </w:r>
      <w:r>
        <w:rPr>
          <w:rFonts w:ascii="Calibri" w:hAnsi="Calibri" w:cs="Calibri"/>
          <w:b/>
        </w:rPr>
        <w:t>Β</w:t>
      </w:r>
      <w:r w:rsidRPr="006971FB">
        <w:rPr>
          <w:rFonts w:ascii="Calibri" w:hAnsi="Calibri" w:cs="Calibri"/>
          <w:b/>
        </w:rPr>
        <w:t xml:space="preserve">.3: </w:t>
      </w:r>
      <w:r>
        <w:rPr>
          <w:rFonts w:ascii="Calibri" w:hAnsi="Calibri" w:cs="Calibri"/>
          <w:b/>
        </w:rPr>
        <w:t>Συσκευές τηλεομοιοτυπίας</w:t>
      </w:r>
      <w:r w:rsidR="00E14DF0">
        <w:rPr>
          <w:rFonts w:ascii="Calibri" w:hAnsi="Calibri" w:cs="Calibri"/>
          <w:b/>
        </w:rPr>
        <w:t xml:space="preserve"> </w:t>
      </w:r>
      <w:r>
        <w:rPr>
          <w:rFonts w:ascii="Calibri" w:hAnsi="Calibri" w:cs="Calibri"/>
          <w:b/>
        </w:rPr>
        <w:t>(</w:t>
      </w:r>
      <w:r>
        <w:rPr>
          <w:rFonts w:ascii="Calibri" w:hAnsi="Calibri" w:cs="Calibri"/>
          <w:b/>
          <w:lang w:val="en-US"/>
        </w:rPr>
        <w:t>fax</w:t>
      </w:r>
      <w:r w:rsidRPr="006971FB">
        <w:rPr>
          <w:rFonts w:ascii="Calibri" w:hAnsi="Calibri" w:cs="Calibri"/>
          <w:b/>
        </w:rPr>
        <w:t xml:space="preserve">) - ΤΜΗΜΑ 3 - Ανώτατου προϋπολογισμού χωρίς ΦΠΑ 24% ποσού </w:t>
      </w:r>
      <w:r w:rsidR="006F262F">
        <w:rPr>
          <w:rFonts w:ascii="Calibri" w:hAnsi="Calibri" w:cs="Calibri"/>
          <w:b/>
        </w:rPr>
        <w:t>330</w:t>
      </w:r>
      <w:r w:rsidRPr="006971FB">
        <w:rPr>
          <w:rFonts w:ascii="Calibri" w:hAnsi="Calibri" w:cs="Calibri"/>
          <w:b/>
        </w:rPr>
        <w:t>,</w:t>
      </w:r>
      <w:r w:rsidR="006F262F">
        <w:rPr>
          <w:rFonts w:ascii="Calibri" w:hAnsi="Calibri" w:cs="Calibri"/>
          <w:b/>
        </w:rPr>
        <w:t>00</w:t>
      </w:r>
      <w:r w:rsidRPr="006971FB">
        <w:rPr>
          <w:rFonts w:ascii="Calibri" w:hAnsi="Calibri" w:cs="Calibri"/>
          <w:b/>
        </w:rPr>
        <w:t xml:space="preserve">€ για την κάλυψη λειτουργικών αναγκών του </w:t>
      </w:r>
      <w:r w:rsidRPr="006971FB">
        <w:rPr>
          <w:rFonts w:ascii="Calibri" w:hAnsi="Calibri" w:cs="Calibri"/>
          <w:b/>
          <w:iCs/>
        </w:rPr>
        <w:t>Υ.ΠΑΙ.Θ.</w:t>
      </w:r>
      <w:r w:rsidRPr="006971FB">
        <w:rPr>
          <w:rFonts w:ascii="Calibri" w:hAnsi="Calibri" w:cs="Calibri"/>
          <w:iCs/>
        </w:rPr>
        <w:t xml:space="preserve"> </w:t>
      </w:r>
    </w:p>
    <w:p w:rsidR="00996A1E" w:rsidRPr="00963AC8" w:rsidRDefault="00996A1E" w:rsidP="00996A1E">
      <w:pPr>
        <w:spacing w:line="276" w:lineRule="auto"/>
        <w:jc w:val="both"/>
        <w:rPr>
          <w:rFonts w:ascii="Calibri" w:hAnsi="Calibri" w:cs="Calibri"/>
        </w:rPr>
      </w:pPr>
    </w:p>
    <w:tbl>
      <w:tblPr>
        <w:tblW w:w="5000" w:type="pct"/>
        <w:tblBorders>
          <w:top w:val="single" w:sz="12" w:space="0" w:color="C0504D"/>
          <w:left w:val="single" w:sz="12" w:space="0" w:color="C0504D"/>
          <w:bottom w:val="single" w:sz="12" w:space="0" w:color="C0504D"/>
          <w:right w:val="single" w:sz="12" w:space="0" w:color="C0504D"/>
          <w:insideH w:val="single" w:sz="12" w:space="0" w:color="C0504D"/>
          <w:insideV w:val="single" w:sz="12" w:space="0" w:color="C0504D"/>
        </w:tblBorders>
        <w:tblLook w:val="04A0"/>
      </w:tblPr>
      <w:tblGrid>
        <w:gridCol w:w="690"/>
        <w:gridCol w:w="5954"/>
        <w:gridCol w:w="1521"/>
        <w:gridCol w:w="1689"/>
      </w:tblGrid>
      <w:tr w:rsidR="00996A1E" w:rsidRPr="006971FB" w:rsidTr="009F06AF">
        <w:trPr>
          <w:cantSplit/>
          <w:trHeight w:val="861"/>
          <w:tblHeader/>
        </w:trPr>
        <w:tc>
          <w:tcPr>
            <w:tcW w:w="350" w:type="pct"/>
            <w:shd w:val="clear" w:color="auto" w:fill="BFBFBF"/>
            <w:vAlign w:val="center"/>
          </w:tcPr>
          <w:p w:rsidR="00996A1E" w:rsidRPr="006971FB" w:rsidRDefault="00996A1E" w:rsidP="00996A1E">
            <w:pPr>
              <w:spacing w:line="276" w:lineRule="auto"/>
              <w:jc w:val="both"/>
              <w:rPr>
                <w:rFonts w:ascii="Calibri" w:hAnsi="Calibri" w:cs="Calibri"/>
                <w:b/>
              </w:rPr>
            </w:pPr>
            <w:r w:rsidRPr="006971FB">
              <w:rPr>
                <w:rFonts w:ascii="Calibri" w:hAnsi="Calibri" w:cs="Calibri"/>
                <w:b/>
              </w:rPr>
              <w:t>Α/Α</w:t>
            </w:r>
          </w:p>
        </w:tc>
        <w:tc>
          <w:tcPr>
            <w:tcW w:w="3021" w:type="pct"/>
            <w:shd w:val="clear" w:color="auto" w:fill="BFBFBF"/>
            <w:vAlign w:val="center"/>
          </w:tcPr>
          <w:p w:rsidR="00996A1E" w:rsidRPr="006971FB" w:rsidRDefault="00996A1E" w:rsidP="00996A1E">
            <w:pPr>
              <w:spacing w:line="276" w:lineRule="auto"/>
              <w:jc w:val="both"/>
              <w:rPr>
                <w:rFonts w:ascii="Calibri" w:hAnsi="Calibri" w:cs="Calibri"/>
                <w:b/>
              </w:rPr>
            </w:pPr>
            <w:r w:rsidRPr="006971FB">
              <w:rPr>
                <w:rFonts w:ascii="Calibri" w:hAnsi="Calibri" w:cs="Calibri"/>
                <w:b/>
              </w:rPr>
              <w:t>ΕΙΔΟΣ ΠΡΟΜΗΘΕΙΑΣ</w:t>
            </w:r>
          </w:p>
        </w:tc>
        <w:tc>
          <w:tcPr>
            <w:tcW w:w="772" w:type="pct"/>
            <w:shd w:val="clear" w:color="auto" w:fill="BFBFBF"/>
            <w:vAlign w:val="center"/>
          </w:tcPr>
          <w:p w:rsidR="00996A1E" w:rsidRPr="006971FB" w:rsidRDefault="00996A1E" w:rsidP="00996A1E">
            <w:pPr>
              <w:spacing w:line="276" w:lineRule="auto"/>
              <w:jc w:val="both"/>
              <w:rPr>
                <w:rFonts w:ascii="Calibri" w:hAnsi="Calibri" w:cs="Calibri"/>
                <w:b/>
              </w:rPr>
            </w:pPr>
            <w:r w:rsidRPr="006971FB">
              <w:rPr>
                <w:rFonts w:ascii="Calibri" w:hAnsi="Calibri" w:cs="Calibri"/>
                <w:b/>
              </w:rPr>
              <w:t>ΠΟΣΟΤΗΤΑ</w:t>
            </w:r>
          </w:p>
        </w:tc>
        <w:tc>
          <w:tcPr>
            <w:tcW w:w="857" w:type="pct"/>
            <w:shd w:val="clear" w:color="auto" w:fill="BFBFBF"/>
          </w:tcPr>
          <w:p w:rsidR="00996A1E" w:rsidRPr="006971FB" w:rsidRDefault="00996A1E" w:rsidP="00996A1E">
            <w:pPr>
              <w:spacing w:line="276" w:lineRule="auto"/>
              <w:jc w:val="both"/>
              <w:rPr>
                <w:rFonts w:ascii="Calibri" w:hAnsi="Calibri" w:cs="Calibri"/>
                <w:b/>
              </w:rPr>
            </w:pPr>
          </w:p>
          <w:p w:rsidR="00996A1E" w:rsidRPr="006971FB" w:rsidRDefault="00996A1E" w:rsidP="00996A1E">
            <w:pPr>
              <w:spacing w:line="276" w:lineRule="auto"/>
              <w:jc w:val="both"/>
              <w:rPr>
                <w:rFonts w:ascii="Calibri" w:hAnsi="Calibri" w:cs="Calibri"/>
                <w:b/>
              </w:rPr>
            </w:pPr>
            <w:r w:rsidRPr="006971FB">
              <w:rPr>
                <w:rFonts w:ascii="Calibri" w:hAnsi="Calibri" w:cs="Calibri"/>
                <w:b/>
              </w:rPr>
              <w:t>ΜΟΝΑΔΑ ΜΕΤΡΗΣΗΣ</w:t>
            </w:r>
          </w:p>
        </w:tc>
      </w:tr>
      <w:tr w:rsidR="00996A1E" w:rsidRPr="006971FB" w:rsidTr="009F06AF">
        <w:trPr>
          <w:cantSplit/>
          <w:trHeight w:val="568"/>
        </w:trPr>
        <w:tc>
          <w:tcPr>
            <w:tcW w:w="350" w:type="pct"/>
            <w:shd w:val="clear" w:color="auto" w:fill="BFBFBF"/>
            <w:vAlign w:val="center"/>
          </w:tcPr>
          <w:p w:rsidR="00996A1E" w:rsidRDefault="00996A1E" w:rsidP="00996A1E">
            <w:pPr>
              <w:spacing w:line="276" w:lineRule="auto"/>
              <w:jc w:val="both"/>
              <w:rPr>
                <w:rFonts w:ascii="Calibri" w:hAnsi="Calibri" w:cs="Calibri"/>
                <w:b/>
              </w:rPr>
            </w:pPr>
          </w:p>
          <w:p w:rsidR="00996A1E" w:rsidRPr="006971FB" w:rsidRDefault="00996A1E" w:rsidP="00996A1E">
            <w:pPr>
              <w:spacing w:line="276" w:lineRule="auto"/>
              <w:jc w:val="both"/>
              <w:rPr>
                <w:rFonts w:ascii="Calibri" w:hAnsi="Calibri" w:cs="Calibri"/>
                <w:b/>
              </w:rPr>
            </w:pPr>
            <w:r w:rsidRPr="006971FB">
              <w:rPr>
                <w:rFonts w:ascii="Calibri" w:hAnsi="Calibri" w:cs="Calibri"/>
                <w:b/>
              </w:rPr>
              <w:t>1</w:t>
            </w:r>
          </w:p>
        </w:tc>
        <w:tc>
          <w:tcPr>
            <w:tcW w:w="3021" w:type="pct"/>
            <w:shd w:val="clear" w:color="auto" w:fill="BFBFBF"/>
            <w:vAlign w:val="bottom"/>
          </w:tcPr>
          <w:p w:rsidR="00996A1E" w:rsidRPr="00C14B6B" w:rsidRDefault="00996A1E" w:rsidP="00996A1E">
            <w:pPr>
              <w:spacing w:line="276" w:lineRule="auto"/>
              <w:jc w:val="both"/>
              <w:rPr>
                <w:rFonts w:ascii="Calibri" w:hAnsi="Calibri" w:cs="Calibri"/>
              </w:rPr>
            </w:pPr>
            <w:r w:rsidRPr="00C14B6B">
              <w:rPr>
                <w:rFonts w:ascii="Calibri" w:hAnsi="Calibri" w:cs="Calibri"/>
              </w:rPr>
              <w:t>Συσκευές τηλεομοιοτυπίας</w:t>
            </w:r>
            <w:r>
              <w:rPr>
                <w:rFonts w:ascii="Calibri" w:hAnsi="Calibri" w:cs="Calibri"/>
              </w:rPr>
              <w:t xml:space="preserve"> </w:t>
            </w:r>
            <w:r w:rsidRPr="00C14B6B">
              <w:rPr>
                <w:rFonts w:ascii="Calibri" w:hAnsi="Calibri" w:cs="Calibri"/>
              </w:rPr>
              <w:t>(</w:t>
            </w:r>
            <w:r w:rsidRPr="00C14B6B">
              <w:rPr>
                <w:rFonts w:ascii="Calibri" w:hAnsi="Calibri" w:cs="Calibri"/>
                <w:lang w:val="en-US"/>
              </w:rPr>
              <w:t>fax</w:t>
            </w:r>
            <w:r w:rsidRPr="00C14B6B">
              <w:rPr>
                <w:rFonts w:ascii="Calibri" w:hAnsi="Calibri" w:cs="Calibri"/>
              </w:rPr>
              <w:t>)</w:t>
            </w:r>
          </w:p>
        </w:tc>
        <w:tc>
          <w:tcPr>
            <w:tcW w:w="772" w:type="pct"/>
            <w:shd w:val="clear" w:color="auto" w:fill="BFBFBF"/>
            <w:vAlign w:val="bottom"/>
          </w:tcPr>
          <w:p w:rsidR="00996A1E" w:rsidRPr="006971FB" w:rsidRDefault="00996A1E" w:rsidP="00B60508">
            <w:pPr>
              <w:spacing w:line="276" w:lineRule="auto"/>
              <w:rPr>
                <w:rFonts w:ascii="Calibri" w:hAnsi="Calibri" w:cs="Calibri"/>
              </w:rPr>
            </w:pPr>
            <w:r>
              <w:rPr>
                <w:rFonts w:ascii="Calibri" w:hAnsi="Calibri" w:cs="Calibri"/>
              </w:rPr>
              <w:t>3</w:t>
            </w:r>
          </w:p>
        </w:tc>
        <w:tc>
          <w:tcPr>
            <w:tcW w:w="857" w:type="pct"/>
            <w:shd w:val="clear" w:color="auto" w:fill="BFBFBF"/>
            <w:vAlign w:val="bottom"/>
          </w:tcPr>
          <w:p w:rsidR="00996A1E" w:rsidRPr="006971FB" w:rsidRDefault="00996A1E" w:rsidP="00F63A61">
            <w:pPr>
              <w:spacing w:line="276" w:lineRule="auto"/>
              <w:jc w:val="center"/>
              <w:rPr>
                <w:rFonts w:ascii="Calibri" w:hAnsi="Calibri" w:cs="Calibri"/>
              </w:rPr>
            </w:pPr>
            <w:r>
              <w:rPr>
                <w:rFonts w:ascii="Calibri" w:hAnsi="Calibri" w:cs="Calibri"/>
              </w:rPr>
              <w:t>Τεμάχια</w:t>
            </w:r>
          </w:p>
        </w:tc>
      </w:tr>
      <w:tr w:rsidR="00996A1E" w:rsidRPr="006971FB" w:rsidTr="009F06AF">
        <w:trPr>
          <w:cantSplit/>
          <w:trHeight w:val="568"/>
        </w:trPr>
        <w:tc>
          <w:tcPr>
            <w:tcW w:w="350" w:type="pct"/>
            <w:shd w:val="clear" w:color="auto" w:fill="BFBFBF"/>
            <w:vAlign w:val="center"/>
          </w:tcPr>
          <w:p w:rsidR="00996A1E" w:rsidRPr="006971FB" w:rsidRDefault="00996A1E" w:rsidP="00996A1E">
            <w:pPr>
              <w:spacing w:line="276" w:lineRule="auto"/>
              <w:jc w:val="both"/>
              <w:rPr>
                <w:rFonts w:ascii="Calibri" w:hAnsi="Calibri" w:cs="Calibri"/>
                <w:b/>
              </w:rPr>
            </w:pPr>
          </w:p>
        </w:tc>
        <w:tc>
          <w:tcPr>
            <w:tcW w:w="3021" w:type="pct"/>
            <w:shd w:val="clear" w:color="auto" w:fill="BFBFBF"/>
            <w:vAlign w:val="bottom"/>
          </w:tcPr>
          <w:p w:rsidR="00996A1E" w:rsidRPr="006971FB" w:rsidRDefault="00996A1E" w:rsidP="00996A1E">
            <w:pPr>
              <w:spacing w:line="276" w:lineRule="auto"/>
              <w:jc w:val="both"/>
              <w:rPr>
                <w:rFonts w:ascii="Calibri" w:hAnsi="Calibri" w:cs="Calibri"/>
              </w:rPr>
            </w:pPr>
          </w:p>
        </w:tc>
        <w:tc>
          <w:tcPr>
            <w:tcW w:w="772" w:type="pct"/>
            <w:shd w:val="clear" w:color="auto" w:fill="BFBFBF"/>
            <w:vAlign w:val="bottom"/>
          </w:tcPr>
          <w:p w:rsidR="00996A1E" w:rsidRPr="006971FB" w:rsidRDefault="00996A1E" w:rsidP="00996A1E">
            <w:pPr>
              <w:spacing w:line="276" w:lineRule="auto"/>
              <w:jc w:val="both"/>
              <w:rPr>
                <w:rFonts w:ascii="Calibri" w:hAnsi="Calibri" w:cs="Calibri"/>
              </w:rPr>
            </w:pPr>
          </w:p>
        </w:tc>
        <w:tc>
          <w:tcPr>
            <w:tcW w:w="857" w:type="pct"/>
            <w:shd w:val="clear" w:color="auto" w:fill="BFBFBF"/>
            <w:vAlign w:val="bottom"/>
          </w:tcPr>
          <w:p w:rsidR="00996A1E" w:rsidRPr="006971FB" w:rsidRDefault="00996A1E" w:rsidP="00996A1E">
            <w:pPr>
              <w:spacing w:line="276" w:lineRule="auto"/>
              <w:jc w:val="both"/>
              <w:rPr>
                <w:rFonts w:ascii="Calibri" w:hAnsi="Calibri" w:cs="Calibri"/>
              </w:rPr>
            </w:pPr>
          </w:p>
        </w:tc>
      </w:tr>
      <w:tr w:rsidR="00996A1E" w:rsidRPr="006971FB" w:rsidTr="009F06AF">
        <w:trPr>
          <w:cantSplit/>
          <w:trHeight w:val="568"/>
        </w:trPr>
        <w:tc>
          <w:tcPr>
            <w:tcW w:w="350" w:type="pct"/>
            <w:shd w:val="clear" w:color="auto" w:fill="BFBFBF"/>
            <w:vAlign w:val="center"/>
          </w:tcPr>
          <w:p w:rsidR="00996A1E" w:rsidRPr="006971FB" w:rsidRDefault="00996A1E" w:rsidP="00996A1E">
            <w:pPr>
              <w:spacing w:line="276" w:lineRule="auto"/>
              <w:jc w:val="both"/>
              <w:rPr>
                <w:rFonts w:ascii="Calibri" w:hAnsi="Calibri" w:cs="Calibri"/>
                <w:b/>
              </w:rPr>
            </w:pPr>
          </w:p>
        </w:tc>
        <w:tc>
          <w:tcPr>
            <w:tcW w:w="3021" w:type="pct"/>
            <w:shd w:val="clear" w:color="auto" w:fill="BFBFBF"/>
          </w:tcPr>
          <w:p w:rsidR="00996A1E" w:rsidRPr="000C6295" w:rsidRDefault="00996A1E" w:rsidP="00996A1E">
            <w:pPr>
              <w:spacing w:line="276" w:lineRule="auto"/>
              <w:jc w:val="both"/>
              <w:rPr>
                <w:rFonts w:ascii="Calibri" w:hAnsi="Calibri" w:cs="Calibri"/>
                <w:b/>
              </w:rPr>
            </w:pPr>
            <w:r w:rsidRPr="000C6295">
              <w:rPr>
                <w:rFonts w:ascii="Calibri" w:hAnsi="Calibri" w:cs="Calibri"/>
                <w:b/>
              </w:rPr>
              <w:t>ΕΚΤΙΜΩΜΕΝΗ ΔΑΠΑΝΗ ΑΝΕΥ ΦΠΑ</w:t>
            </w:r>
          </w:p>
        </w:tc>
        <w:tc>
          <w:tcPr>
            <w:tcW w:w="772" w:type="pct"/>
            <w:shd w:val="clear" w:color="auto" w:fill="BFBFBF"/>
          </w:tcPr>
          <w:p w:rsidR="00996A1E" w:rsidRPr="000C6295" w:rsidRDefault="00B60508" w:rsidP="00B60508">
            <w:pPr>
              <w:spacing w:line="276" w:lineRule="auto"/>
              <w:jc w:val="both"/>
              <w:rPr>
                <w:rFonts w:ascii="Calibri" w:hAnsi="Calibri" w:cs="Calibri"/>
                <w:b/>
              </w:rPr>
            </w:pPr>
            <w:r>
              <w:rPr>
                <w:rFonts w:ascii="Calibri" w:hAnsi="Calibri" w:cs="Calibri"/>
                <w:b/>
                <w:lang w:val="en-US"/>
              </w:rPr>
              <w:t>330</w:t>
            </w:r>
            <w:r w:rsidR="00F63A61" w:rsidRPr="00F63A61">
              <w:rPr>
                <w:rFonts w:ascii="Calibri" w:hAnsi="Calibri" w:cs="Calibri"/>
                <w:b/>
              </w:rPr>
              <w:t>,</w:t>
            </w:r>
            <w:r>
              <w:rPr>
                <w:rFonts w:ascii="Calibri" w:hAnsi="Calibri" w:cs="Calibri"/>
                <w:b/>
                <w:lang w:val="en-US"/>
              </w:rPr>
              <w:t>00</w:t>
            </w:r>
            <w:r w:rsidR="00F63A61" w:rsidRPr="00F63A61">
              <w:rPr>
                <w:rFonts w:ascii="Calibri" w:hAnsi="Calibri" w:cs="Calibri"/>
                <w:b/>
              </w:rPr>
              <w:t xml:space="preserve"> </w:t>
            </w:r>
            <w:r w:rsidR="00996A1E">
              <w:rPr>
                <w:rFonts w:ascii="Calibri" w:hAnsi="Calibri" w:cs="Calibri"/>
                <w:b/>
              </w:rPr>
              <w:t>€</w:t>
            </w:r>
          </w:p>
        </w:tc>
        <w:tc>
          <w:tcPr>
            <w:tcW w:w="857" w:type="pct"/>
            <w:shd w:val="clear" w:color="auto" w:fill="BFBFBF"/>
            <w:vAlign w:val="bottom"/>
          </w:tcPr>
          <w:p w:rsidR="00996A1E" w:rsidRPr="006971FB" w:rsidRDefault="00996A1E" w:rsidP="00996A1E">
            <w:pPr>
              <w:spacing w:line="276" w:lineRule="auto"/>
              <w:jc w:val="both"/>
              <w:rPr>
                <w:rFonts w:ascii="Calibri" w:hAnsi="Calibri" w:cs="Calibri"/>
              </w:rPr>
            </w:pPr>
          </w:p>
        </w:tc>
      </w:tr>
      <w:tr w:rsidR="00996A1E" w:rsidRPr="006971FB" w:rsidTr="009F06AF">
        <w:trPr>
          <w:cantSplit/>
          <w:trHeight w:val="568"/>
        </w:trPr>
        <w:tc>
          <w:tcPr>
            <w:tcW w:w="350" w:type="pct"/>
            <w:shd w:val="clear" w:color="auto" w:fill="BFBFBF"/>
            <w:vAlign w:val="center"/>
          </w:tcPr>
          <w:p w:rsidR="00996A1E" w:rsidRPr="006971FB" w:rsidRDefault="00996A1E" w:rsidP="00996A1E">
            <w:pPr>
              <w:spacing w:line="276" w:lineRule="auto"/>
              <w:jc w:val="both"/>
              <w:rPr>
                <w:rFonts w:ascii="Calibri" w:hAnsi="Calibri" w:cs="Calibri"/>
                <w:b/>
              </w:rPr>
            </w:pPr>
          </w:p>
        </w:tc>
        <w:tc>
          <w:tcPr>
            <w:tcW w:w="3021" w:type="pct"/>
            <w:shd w:val="clear" w:color="auto" w:fill="BFBFBF"/>
          </w:tcPr>
          <w:p w:rsidR="00996A1E" w:rsidRPr="000C6295" w:rsidRDefault="00996A1E" w:rsidP="00996A1E">
            <w:pPr>
              <w:spacing w:line="276" w:lineRule="auto"/>
              <w:jc w:val="both"/>
              <w:rPr>
                <w:rFonts w:ascii="Calibri" w:hAnsi="Calibri" w:cs="Calibri"/>
                <w:b/>
              </w:rPr>
            </w:pPr>
            <w:r w:rsidRPr="000C6295">
              <w:rPr>
                <w:rFonts w:ascii="Calibri" w:hAnsi="Calibri" w:cs="Calibri"/>
                <w:b/>
              </w:rPr>
              <w:t xml:space="preserve">Φ.Π.Α.  24%                                                                                                                                                                   </w:t>
            </w:r>
          </w:p>
        </w:tc>
        <w:tc>
          <w:tcPr>
            <w:tcW w:w="772" w:type="pct"/>
            <w:shd w:val="clear" w:color="auto" w:fill="BFBFBF"/>
          </w:tcPr>
          <w:p w:rsidR="00996A1E" w:rsidRPr="000C6295" w:rsidRDefault="00B60508" w:rsidP="00996A1E">
            <w:pPr>
              <w:spacing w:line="276" w:lineRule="auto"/>
              <w:jc w:val="both"/>
              <w:rPr>
                <w:rFonts w:ascii="Calibri" w:hAnsi="Calibri" w:cs="Calibri"/>
                <w:b/>
              </w:rPr>
            </w:pPr>
            <w:r w:rsidRPr="00B60508">
              <w:rPr>
                <w:rFonts w:ascii="Calibri" w:hAnsi="Calibri" w:cs="Calibri"/>
                <w:b/>
              </w:rPr>
              <w:t>79,20</w:t>
            </w:r>
            <w:r w:rsidR="00996A1E">
              <w:rPr>
                <w:rFonts w:ascii="Calibri" w:hAnsi="Calibri" w:cs="Calibri"/>
                <w:b/>
              </w:rPr>
              <w:t>€</w:t>
            </w:r>
          </w:p>
        </w:tc>
        <w:tc>
          <w:tcPr>
            <w:tcW w:w="857" w:type="pct"/>
            <w:shd w:val="clear" w:color="auto" w:fill="BFBFBF"/>
            <w:vAlign w:val="bottom"/>
          </w:tcPr>
          <w:p w:rsidR="00996A1E" w:rsidRPr="006971FB" w:rsidRDefault="00996A1E" w:rsidP="00996A1E">
            <w:pPr>
              <w:spacing w:line="276" w:lineRule="auto"/>
              <w:jc w:val="both"/>
              <w:rPr>
                <w:rFonts w:ascii="Calibri" w:hAnsi="Calibri" w:cs="Calibri"/>
              </w:rPr>
            </w:pPr>
          </w:p>
        </w:tc>
      </w:tr>
      <w:tr w:rsidR="00996A1E" w:rsidRPr="006971FB" w:rsidTr="009F06AF">
        <w:trPr>
          <w:cantSplit/>
          <w:trHeight w:val="568"/>
        </w:trPr>
        <w:tc>
          <w:tcPr>
            <w:tcW w:w="350" w:type="pct"/>
            <w:shd w:val="clear" w:color="auto" w:fill="BFBFBF"/>
            <w:vAlign w:val="center"/>
          </w:tcPr>
          <w:p w:rsidR="00996A1E" w:rsidRPr="006971FB" w:rsidRDefault="00996A1E" w:rsidP="00996A1E">
            <w:pPr>
              <w:spacing w:line="276" w:lineRule="auto"/>
              <w:jc w:val="both"/>
              <w:rPr>
                <w:rFonts w:ascii="Calibri" w:hAnsi="Calibri" w:cs="Calibri"/>
                <w:b/>
              </w:rPr>
            </w:pPr>
          </w:p>
        </w:tc>
        <w:tc>
          <w:tcPr>
            <w:tcW w:w="3021" w:type="pct"/>
            <w:shd w:val="clear" w:color="auto" w:fill="BFBFBF"/>
          </w:tcPr>
          <w:p w:rsidR="00996A1E" w:rsidRPr="000C6295" w:rsidRDefault="00996A1E" w:rsidP="00996A1E">
            <w:pPr>
              <w:spacing w:line="276" w:lineRule="auto"/>
              <w:jc w:val="both"/>
              <w:rPr>
                <w:rFonts w:ascii="Calibri" w:hAnsi="Calibri" w:cs="Calibri"/>
                <w:b/>
              </w:rPr>
            </w:pPr>
            <w:r w:rsidRPr="000C6295">
              <w:rPr>
                <w:rFonts w:ascii="Calibri" w:hAnsi="Calibri" w:cs="Calibri"/>
                <w:b/>
              </w:rPr>
              <w:t xml:space="preserve">ΓΕΝΙΚΟ ΣΥΝΟΛΟ     </w:t>
            </w:r>
          </w:p>
        </w:tc>
        <w:tc>
          <w:tcPr>
            <w:tcW w:w="772" w:type="pct"/>
            <w:shd w:val="clear" w:color="auto" w:fill="BFBFBF"/>
          </w:tcPr>
          <w:p w:rsidR="00996A1E" w:rsidRPr="000C6295" w:rsidRDefault="00B60508" w:rsidP="00996A1E">
            <w:pPr>
              <w:spacing w:line="276" w:lineRule="auto"/>
              <w:jc w:val="both"/>
              <w:rPr>
                <w:rFonts w:ascii="Calibri" w:hAnsi="Calibri" w:cs="Calibri"/>
                <w:b/>
              </w:rPr>
            </w:pPr>
            <w:r w:rsidRPr="00B60508">
              <w:rPr>
                <w:rFonts w:ascii="Calibri" w:hAnsi="Calibri" w:cs="Calibri"/>
                <w:b/>
              </w:rPr>
              <w:t xml:space="preserve">409,20 </w:t>
            </w:r>
            <w:r w:rsidR="00996A1E">
              <w:rPr>
                <w:rFonts w:ascii="Calibri" w:hAnsi="Calibri" w:cs="Calibri"/>
                <w:b/>
              </w:rPr>
              <w:t>€</w:t>
            </w:r>
          </w:p>
        </w:tc>
        <w:tc>
          <w:tcPr>
            <w:tcW w:w="857" w:type="pct"/>
            <w:shd w:val="clear" w:color="auto" w:fill="BFBFBF"/>
            <w:vAlign w:val="bottom"/>
          </w:tcPr>
          <w:p w:rsidR="00996A1E" w:rsidRPr="006971FB" w:rsidRDefault="00996A1E" w:rsidP="00996A1E">
            <w:pPr>
              <w:spacing w:line="276" w:lineRule="auto"/>
              <w:jc w:val="both"/>
              <w:rPr>
                <w:rFonts w:ascii="Calibri" w:hAnsi="Calibri" w:cs="Calibri"/>
              </w:rPr>
            </w:pPr>
          </w:p>
        </w:tc>
      </w:tr>
    </w:tbl>
    <w:p w:rsidR="00996A1E" w:rsidRDefault="00996A1E" w:rsidP="00996A1E">
      <w:pPr>
        <w:spacing w:line="276" w:lineRule="auto"/>
        <w:jc w:val="both"/>
        <w:rPr>
          <w:rFonts w:ascii="Calibri" w:hAnsi="Calibri" w:cs="Calibri"/>
          <w:lang w:val="en-US"/>
        </w:rPr>
      </w:pPr>
    </w:p>
    <w:p w:rsidR="00996A1E" w:rsidRPr="00751BFB" w:rsidRDefault="00996A1E" w:rsidP="00996A1E">
      <w:pPr>
        <w:spacing w:line="276" w:lineRule="auto"/>
        <w:jc w:val="both"/>
        <w:rPr>
          <w:rFonts w:ascii="Calibri" w:hAnsi="Calibri" w:cs="Calibri"/>
        </w:rPr>
      </w:pPr>
      <w:r w:rsidRPr="00751BFB">
        <w:rPr>
          <w:rFonts w:ascii="Calibri" w:hAnsi="Calibri" w:cs="Calibri"/>
        </w:rPr>
        <w:t xml:space="preserve">Ο επιμέρους προϋπολογισμός για την κάλυψη των αναγκών στα </w:t>
      </w:r>
      <w:proofErr w:type="spellStart"/>
      <w:r w:rsidRPr="00751BFB">
        <w:rPr>
          <w:rFonts w:ascii="Calibri" w:hAnsi="Calibri" w:cs="Calibri"/>
        </w:rPr>
        <w:t>προκηρυσσόμενα</w:t>
      </w:r>
      <w:proofErr w:type="spellEnd"/>
      <w:r w:rsidRPr="00751BFB">
        <w:rPr>
          <w:rFonts w:ascii="Calibri" w:hAnsi="Calibri" w:cs="Calibri"/>
        </w:rPr>
        <w:t xml:space="preserve"> είδη του Τμήματος </w:t>
      </w:r>
      <w:r w:rsidRPr="009E261B">
        <w:rPr>
          <w:rFonts w:ascii="Calibri" w:hAnsi="Calibri" w:cs="Calibri"/>
        </w:rPr>
        <w:t>3</w:t>
      </w:r>
      <w:r w:rsidRPr="00751BFB">
        <w:rPr>
          <w:rFonts w:ascii="Calibri" w:hAnsi="Calibri" w:cs="Calibri"/>
        </w:rPr>
        <w:t xml:space="preserve">  για το </w:t>
      </w:r>
      <w:r w:rsidRPr="00751BFB">
        <w:rPr>
          <w:rFonts w:ascii="Calibri" w:hAnsi="Calibri" w:cs="Calibri"/>
          <w:iCs/>
        </w:rPr>
        <w:t>Υ.ΠΑΙ.Θ.</w:t>
      </w:r>
      <w:r w:rsidRPr="00751BFB">
        <w:rPr>
          <w:rFonts w:ascii="Calibri" w:hAnsi="Calibri" w:cs="Calibri"/>
        </w:rPr>
        <w:t xml:space="preserve">, είναι </w:t>
      </w:r>
      <w:r>
        <w:rPr>
          <w:rFonts w:ascii="Calibri" w:hAnsi="Calibri" w:cs="Calibri"/>
        </w:rPr>
        <w:t xml:space="preserve"> </w:t>
      </w:r>
      <w:r w:rsidR="006F262F">
        <w:rPr>
          <w:rFonts w:ascii="Calibri" w:hAnsi="Calibri" w:cs="Calibri"/>
        </w:rPr>
        <w:t>409</w:t>
      </w:r>
      <w:r w:rsidRPr="00751BFB">
        <w:rPr>
          <w:rFonts w:ascii="Calibri" w:hAnsi="Calibri" w:cs="Calibri"/>
        </w:rPr>
        <w:t>,</w:t>
      </w:r>
      <w:r w:rsidR="006F262F">
        <w:rPr>
          <w:rFonts w:ascii="Calibri" w:hAnsi="Calibri" w:cs="Calibri"/>
        </w:rPr>
        <w:t>2</w:t>
      </w:r>
      <w:r w:rsidRPr="00751BFB">
        <w:rPr>
          <w:rFonts w:ascii="Calibri" w:hAnsi="Calibri" w:cs="Calibri"/>
        </w:rPr>
        <w:t>0 € , συμπεριλαμβανομένου Φ.Π.Α. 24% και βαρύνει το</w:t>
      </w:r>
      <w:r>
        <w:rPr>
          <w:rFonts w:ascii="Calibri" w:hAnsi="Calibri" w:cs="Calibri"/>
        </w:rPr>
        <w:t>ν</w:t>
      </w:r>
      <w:r w:rsidRPr="00751BFB">
        <w:rPr>
          <w:rFonts w:ascii="Calibri" w:hAnsi="Calibri" w:cs="Calibri"/>
        </w:rPr>
        <w:t xml:space="preserve"> ΑΛΕ </w:t>
      </w:r>
      <w:r>
        <w:rPr>
          <w:rFonts w:ascii="Calibri" w:hAnsi="Calibri" w:cs="Calibri"/>
        </w:rPr>
        <w:t xml:space="preserve">3120389001 </w:t>
      </w:r>
      <w:r w:rsidRPr="00751BFB">
        <w:rPr>
          <w:rFonts w:ascii="Calibri" w:hAnsi="Calibri" w:cs="Calibri"/>
        </w:rPr>
        <w:t xml:space="preserve"> του Ειδικού Φορέα 1019-201-0000000 του Τακτικού Προϋπολογισμού του </w:t>
      </w:r>
      <w:r w:rsidRPr="00751BFB">
        <w:rPr>
          <w:rFonts w:ascii="Calibri" w:hAnsi="Calibri" w:cs="Calibri"/>
          <w:iCs/>
        </w:rPr>
        <w:t xml:space="preserve">Υ.ΠΑΙ.Θ. </w:t>
      </w:r>
      <w:r w:rsidRPr="00751BFB">
        <w:rPr>
          <w:rFonts w:ascii="Calibri" w:hAnsi="Calibri" w:cs="Calibri"/>
        </w:rPr>
        <w:t xml:space="preserve"> οικονομικού έτους 20</w:t>
      </w:r>
      <w:r>
        <w:rPr>
          <w:rFonts w:ascii="Calibri" w:hAnsi="Calibri" w:cs="Calibri"/>
        </w:rPr>
        <w:t>20.</w:t>
      </w:r>
    </w:p>
    <w:p w:rsidR="00996A1E" w:rsidRDefault="00996A1E" w:rsidP="00996A1E">
      <w:pPr>
        <w:spacing w:line="276" w:lineRule="auto"/>
        <w:jc w:val="both"/>
        <w:rPr>
          <w:rFonts w:ascii="Calibri" w:hAnsi="Calibri" w:cs="Calibri"/>
        </w:rPr>
      </w:pPr>
    </w:p>
    <w:p w:rsidR="00996A1E" w:rsidRPr="007A5097" w:rsidRDefault="00996A1E" w:rsidP="00996A1E">
      <w:pPr>
        <w:spacing w:line="276" w:lineRule="auto"/>
        <w:jc w:val="both"/>
        <w:rPr>
          <w:rFonts w:ascii="Calibri" w:hAnsi="Calibri" w:cs="Calibri"/>
        </w:rPr>
      </w:pPr>
    </w:p>
    <w:p w:rsidR="00E71371" w:rsidRDefault="00E71371" w:rsidP="002C65DD">
      <w:pPr>
        <w:overflowPunct w:val="0"/>
        <w:adjustRightInd w:val="0"/>
        <w:spacing w:line="276" w:lineRule="auto"/>
        <w:ind w:firstLine="426"/>
        <w:jc w:val="both"/>
        <w:textAlignment w:val="baseline"/>
        <w:rPr>
          <w:rFonts w:ascii="Calibri" w:hAnsi="Calibri" w:cs="Calibri"/>
        </w:rPr>
      </w:pPr>
    </w:p>
    <w:p w:rsidR="00996A1E" w:rsidRDefault="00996A1E" w:rsidP="002C65DD">
      <w:pPr>
        <w:overflowPunct w:val="0"/>
        <w:adjustRightInd w:val="0"/>
        <w:spacing w:line="276" w:lineRule="auto"/>
        <w:ind w:firstLine="426"/>
        <w:jc w:val="both"/>
        <w:textAlignment w:val="baseline"/>
        <w:rPr>
          <w:rFonts w:ascii="Calibri" w:hAnsi="Calibri" w:cs="Calibri"/>
        </w:rPr>
      </w:pPr>
    </w:p>
    <w:p w:rsidR="00B411C2" w:rsidRDefault="00B411C2" w:rsidP="002C65DD">
      <w:pPr>
        <w:overflowPunct w:val="0"/>
        <w:adjustRightInd w:val="0"/>
        <w:spacing w:line="276" w:lineRule="auto"/>
        <w:ind w:firstLine="426"/>
        <w:jc w:val="both"/>
        <w:textAlignment w:val="baseline"/>
        <w:rPr>
          <w:rFonts w:ascii="Calibri" w:hAnsi="Calibri" w:cs="Calibri"/>
        </w:rPr>
      </w:pPr>
    </w:p>
    <w:p w:rsidR="00FC06F4" w:rsidRDefault="00FC06F4" w:rsidP="002C65DD">
      <w:pPr>
        <w:overflowPunct w:val="0"/>
        <w:adjustRightInd w:val="0"/>
        <w:spacing w:line="276" w:lineRule="auto"/>
        <w:ind w:firstLine="426"/>
        <w:jc w:val="both"/>
        <w:textAlignment w:val="baseline"/>
        <w:rPr>
          <w:rFonts w:ascii="Calibri" w:hAnsi="Calibri" w:cs="Calibri"/>
        </w:rPr>
      </w:pPr>
    </w:p>
    <w:p w:rsidR="00196D20" w:rsidRDefault="00196D20" w:rsidP="002C65DD">
      <w:pPr>
        <w:overflowPunct w:val="0"/>
        <w:adjustRightInd w:val="0"/>
        <w:spacing w:line="276" w:lineRule="auto"/>
        <w:ind w:firstLine="426"/>
        <w:jc w:val="both"/>
        <w:textAlignment w:val="baseline"/>
        <w:rPr>
          <w:rFonts w:ascii="Calibri" w:hAnsi="Calibri" w:cs="Calibri"/>
        </w:rPr>
      </w:pPr>
    </w:p>
    <w:p w:rsidR="00196D20" w:rsidRDefault="00196D20" w:rsidP="002C65DD">
      <w:pPr>
        <w:overflowPunct w:val="0"/>
        <w:adjustRightInd w:val="0"/>
        <w:spacing w:line="276" w:lineRule="auto"/>
        <w:ind w:firstLine="426"/>
        <w:jc w:val="both"/>
        <w:textAlignment w:val="baseline"/>
        <w:rPr>
          <w:rFonts w:ascii="Calibri" w:hAnsi="Calibri" w:cs="Calibri"/>
        </w:rPr>
      </w:pPr>
    </w:p>
    <w:p w:rsidR="00196D20" w:rsidRDefault="00196D20" w:rsidP="002C65DD">
      <w:pPr>
        <w:overflowPunct w:val="0"/>
        <w:adjustRightInd w:val="0"/>
        <w:spacing w:line="276" w:lineRule="auto"/>
        <w:ind w:firstLine="426"/>
        <w:jc w:val="both"/>
        <w:textAlignment w:val="baseline"/>
        <w:rPr>
          <w:rFonts w:ascii="Calibri" w:hAnsi="Calibri" w:cs="Calibri"/>
        </w:rPr>
      </w:pPr>
    </w:p>
    <w:p w:rsidR="00196D20" w:rsidRDefault="00196D20" w:rsidP="002C65DD">
      <w:pPr>
        <w:overflowPunct w:val="0"/>
        <w:adjustRightInd w:val="0"/>
        <w:spacing w:line="276" w:lineRule="auto"/>
        <w:ind w:firstLine="426"/>
        <w:jc w:val="both"/>
        <w:textAlignment w:val="baseline"/>
        <w:rPr>
          <w:rFonts w:ascii="Calibri" w:hAnsi="Calibri" w:cs="Calibri"/>
        </w:rPr>
      </w:pPr>
    </w:p>
    <w:p w:rsidR="00196D20" w:rsidRDefault="00196D20"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F06AF" w:rsidRDefault="009F06AF" w:rsidP="009F06AF">
      <w:pPr>
        <w:overflowPunct w:val="0"/>
        <w:adjustRightInd w:val="0"/>
        <w:spacing w:line="276" w:lineRule="auto"/>
        <w:jc w:val="both"/>
        <w:textAlignment w:val="baseline"/>
        <w:rPr>
          <w:rFonts w:ascii="Calibri" w:hAnsi="Calibri" w:cs="Calibri"/>
        </w:rPr>
      </w:pPr>
    </w:p>
    <w:p w:rsidR="00996A1E" w:rsidRPr="002C65DD" w:rsidRDefault="00996A1E" w:rsidP="000F3D7C">
      <w:pPr>
        <w:overflowPunct w:val="0"/>
        <w:adjustRightInd w:val="0"/>
        <w:spacing w:line="276" w:lineRule="auto"/>
        <w:jc w:val="both"/>
        <w:textAlignment w:val="baseline"/>
        <w:rPr>
          <w:rFonts w:ascii="Calibri" w:hAnsi="Calibri" w:cs="Calibri"/>
        </w:rPr>
      </w:pPr>
    </w:p>
    <w:p w:rsidR="002C65DD" w:rsidRPr="002C65DD" w:rsidRDefault="002C65DD" w:rsidP="002C65DD">
      <w:pPr>
        <w:suppressAutoHyphens/>
        <w:jc w:val="center"/>
        <w:rPr>
          <w:rFonts w:ascii="Calibri" w:hAnsi="Calibri" w:cs="Calibri"/>
          <w:b/>
          <w:bdr w:val="single" w:sz="4" w:space="0" w:color="auto"/>
        </w:rPr>
      </w:pPr>
      <w:r w:rsidRPr="002C65DD">
        <w:rPr>
          <w:rFonts w:ascii="Calibri" w:hAnsi="Calibri" w:cs="Calibri"/>
          <w:b/>
          <w:bdr w:val="single" w:sz="4" w:space="0" w:color="auto"/>
        </w:rPr>
        <w:lastRenderedPageBreak/>
        <w:t xml:space="preserve">ΠΑΡΑΡΤΗΜΑ </w:t>
      </w:r>
      <w:r w:rsidR="00F5346E">
        <w:rPr>
          <w:rFonts w:ascii="Calibri" w:hAnsi="Calibri" w:cs="Calibri"/>
          <w:b/>
          <w:bdr w:val="single" w:sz="4" w:space="0" w:color="auto"/>
        </w:rPr>
        <w:t>Γ</w:t>
      </w:r>
      <w:r w:rsidRPr="002C65DD">
        <w:rPr>
          <w:rFonts w:ascii="Calibri" w:hAnsi="Calibri" w:cs="Calibri"/>
          <w:b/>
          <w:bdr w:val="single" w:sz="4" w:space="0" w:color="auto"/>
        </w:rPr>
        <w:t xml:space="preserve"> ΄: ΤΕΧΝΙΚΕΣ ΠΡΟΔΙΑΓΡΑΦΕΣ – ΠΙΝΑΚ</w:t>
      </w:r>
      <w:r w:rsidR="009F06AF">
        <w:rPr>
          <w:rFonts w:ascii="Calibri" w:hAnsi="Calibri" w:cs="Calibri"/>
          <w:b/>
          <w:bdr w:val="single" w:sz="4" w:space="0" w:color="auto"/>
        </w:rPr>
        <w:t>Ε</w:t>
      </w:r>
      <w:r w:rsidRPr="002C65DD">
        <w:rPr>
          <w:rFonts w:ascii="Calibri" w:hAnsi="Calibri" w:cs="Calibri"/>
          <w:b/>
          <w:bdr w:val="single" w:sz="4" w:space="0" w:color="auto"/>
        </w:rPr>
        <w:t>Σ ΣΥΜΜΟΡΦΩΣΗΣ</w:t>
      </w:r>
      <w:r w:rsidR="005977F6">
        <w:rPr>
          <w:rFonts w:ascii="Calibri" w:hAnsi="Calibri" w:cs="Calibri"/>
          <w:b/>
          <w:bdr w:val="single" w:sz="4" w:space="0" w:color="auto"/>
        </w:rPr>
        <w:t xml:space="preserve"> </w:t>
      </w:r>
    </w:p>
    <w:p w:rsidR="002C65DD" w:rsidRDefault="002C65DD" w:rsidP="002C65DD">
      <w:pPr>
        <w:overflowPunct w:val="0"/>
        <w:adjustRightInd w:val="0"/>
        <w:spacing w:line="276" w:lineRule="auto"/>
        <w:ind w:firstLine="426"/>
        <w:jc w:val="both"/>
        <w:textAlignment w:val="baseline"/>
        <w:rPr>
          <w:rFonts w:ascii="Calibri" w:hAnsi="Calibri" w:cs="Calibri"/>
          <w:b/>
        </w:rPr>
      </w:pPr>
    </w:p>
    <w:p w:rsidR="002C65DD" w:rsidRPr="002C65DD" w:rsidRDefault="002C65DD" w:rsidP="002C65DD">
      <w:pPr>
        <w:overflowPunct w:val="0"/>
        <w:adjustRightInd w:val="0"/>
        <w:spacing w:line="276" w:lineRule="auto"/>
        <w:ind w:firstLine="426"/>
        <w:jc w:val="both"/>
        <w:textAlignment w:val="baseline"/>
        <w:rPr>
          <w:rFonts w:ascii="Calibri" w:hAnsi="Calibri" w:cs="Calibri"/>
          <w:bCs/>
        </w:rPr>
      </w:pPr>
      <w:r w:rsidRPr="002C65DD">
        <w:rPr>
          <w:rFonts w:ascii="Calibri" w:hAnsi="Calibri" w:cs="Calibri"/>
          <w:bCs/>
        </w:rPr>
        <w:t xml:space="preserve">Ο Προσφέρων υποχρεούται να υποβάλλει - </w:t>
      </w:r>
      <w:r w:rsidRPr="002C65DD">
        <w:rPr>
          <w:rFonts w:ascii="Calibri" w:hAnsi="Calibri" w:cs="Calibri"/>
          <w:b/>
          <w:bCs/>
        </w:rPr>
        <w:t xml:space="preserve">με ποινή αποκλεισμού </w:t>
      </w:r>
      <w:r w:rsidRPr="002C65DD">
        <w:rPr>
          <w:rFonts w:ascii="Calibri" w:hAnsi="Calibri" w:cs="Calibri"/>
          <w:bCs/>
        </w:rPr>
        <w:t>- σ</w:t>
      </w:r>
      <w:r w:rsidRPr="002C65DD">
        <w:rPr>
          <w:rFonts w:ascii="Calibri" w:hAnsi="Calibri" w:cs="Calibri"/>
        </w:rPr>
        <w:t>τον (</w:t>
      </w:r>
      <w:proofErr w:type="spellStart"/>
      <w:r w:rsidRPr="002C65DD">
        <w:rPr>
          <w:rFonts w:ascii="Calibri" w:hAnsi="Calibri" w:cs="Calibri"/>
        </w:rPr>
        <w:t>υπο</w:t>
      </w:r>
      <w:proofErr w:type="spellEnd"/>
      <w:r w:rsidRPr="002C65DD">
        <w:rPr>
          <w:rFonts w:ascii="Calibri" w:hAnsi="Calibri" w:cs="Calibri"/>
        </w:rPr>
        <w:t xml:space="preserve">)φάκελο «Τεχνική Προσφορά», </w:t>
      </w:r>
      <w:r w:rsidRPr="002C65DD">
        <w:rPr>
          <w:rFonts w:ascii="Calibri" w:hAnsi="Calibri" w:cs="Calibri"/>
          <w:b/>
          <w:bCs/>
        </w:rPr>
        <w:t>συμπληρωμένο και υπογεγραμμένο</w:t>
      </w:r>
      <w:r w:rsidRPr="002C65DD">
        <w:rPr>
          <w:rFonts w:ascii="Calibri" w:hAnsi="Calibri" w:cs="Calibri"/>
          <w:bCs/>
        </w:rPr>
        <w:t xml:space="preserve"> τον πίνακα «</w:t>
      </w:r>
      <w:r w:rsidRPr="002C65DD">
        <w:rPr>
          <w:rFonts w:ascii="Calibri" w:hAnsi="Calibri" w:cs="Calibri"/>
          <w:b/>
        </w:rPr>
        <w:t>Τεχνικές Προδιαγραφές (Πίνακας Συμμόρφωσης)»</w:t>
      </w:r>
      <w:r w:rsidRPr="002C65DD">
        <w:rPr>
          <w:rFonts w:ascii="Calibri" w:hAnsi="Calibri" w:cs="Calibri"/>
          <w:bCs/>
        </w:rPr>
        <w:t>, σύμφωνα με τις παρακάτω επεξηγήσεις:</w:t>
      </w:r>
    </w:p>
    <w:p w:rsidR="00E71371" w:rsidRDefault="00E71371" w:rsidP="002C65DD">
      <w:pPr>
        <w:overflowPunct w:val="0"/>
        <w:adjustRightInd w:val="0"/>
        <w:spacing w:line="276" w:lineRule="auto"/>
        <w:ind w:firstLine="426"/>
        <w:jc w:val="both"/>
        <w:textAlignment w:val="baseline"/>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7113"/>
      </w:tblGrid>
      <w:tr w:rsidR="002C65DD" w:rsidRPr="002C65DD" w:rsidTr="00C03EDC">
        <w:trPr>
          <w:trHeight w:val="369"/>
          <w:jc w:val="center"/>
        </w:trPr>
        <w:tc>
          <w:tcPr>
            <w:tcW w:w="1983" w:type="dxa"/>
            <w:shd w:val="clear" w:color="auto" w:fill="BFBFBF"/>
            <w:vAlign w:val="center"/>
          </w:tcPr>
          <w:p w:rsidR="002C65DD" w:rsidRPr="002C65DD" w:rsidRDefault="002C65DD" w:rsidP="002C65DD">
            <w:pPr>
              <w:overflowPunct w:val="0"/>
              <w:adjustRightInd w:val="0"/>
              <w:spacing w:line="276" w:lineRule="auto"/>
              <w:ind w:firstLine="426"/>
              <w:jc w:val="both"/>
              <w:textAlignment w:val="baseline"/>
              <w:rPr>
                <w:rFonts w:ascii="Calibri" w:hAnsi="Calibri" w:cs="Calibri"/>
                <w:b/>
                <w:bCs/>
              </w:rPr>
            </w:pPr>
            <w:r w:rsidRPr="002C65DD">
              <w:rPr>
                <w:rFonts w:ascii="Calibri" w:hAnsi="Calibri" w:cs="Calibri"/>
                <w:b/>
                <w:bCs/>
              </w:rPr>
              <w:t>Στήλη</w:t>
            </w:r>
          </w:p>
        </w:tc>
        <w:tc>
          <w:tcPr>
            <w:tcW w:w="7113" w:type="dxa"/>
            <w:shd w:val="clear" w:color="auto" w:fill="BFBFBF"/>
            <w:vAlign w:val="center"/>
          </w:tcPr>
          <w:p w:rsidR="002C65DD" w:rsidRPr="002C65DD" w:rsidRDefault="002C65DD" w:rsidP="002C65DD">
            <w:pPr>
              <w:overflowPunct w:val="0"/>
              <w:adjustRightInd w:val="0"/>
              <w:spacing w:line="276" w:lineRule="auto"/>
              <w:ind w:firstLine="426"/>
              <w:jc w:val="both"/>
              <w:textAlignment w:val="baseline"/>
              <w:rPr>
                <w:rFonts w:ascii="Calibri" w:hAnsi="Calibri" w:cs="Calibri"/>
                <w:b/>
                <w:bCs/>
              </w:rPr>
            </w:pPr>
            <w:r w:rsidRPr="002C65DD">
              <w:rPr>
                <w:rFonts w:ascii="Calibri" w:hAnsi="Calibri" w:cs="Calibri"/>
                <w:b/>
                <w:bCs/>
              </w:rPr>
              <w:t>Επεξήγηση</w:t>
            </w:r>
          </w:p>
        </w:tc>
      </w:tr>
      <w:tr w:rsidR="002C65DD" w:rsidRPr="002C65DD" w:rsidTr="00C03EDC">
        <w:trPr>
          <w:jc w:val="center"/>
        </w:trPr>
        <w:tc>
          <w:tcPr>
            <w:tcW w:w="1983" w:type="dxa"/>
            <w:vAlign w:val="center"/>
          </w:tcPr>
          <w:p w:rsidR="002C65DD" w:rsidRPr="002C65DD" w:rsidRDefault="002C65DD" w:rsidP="002C65DD">
            <w:pPr>
              <w:overflowPunct w:val="0"/>
              <w:adjustRightInd w:val="0"/>
              <w:spacing w:line="276" w:lineRule="auto"/>
              <w:jc w:val="both"/>
              <w:textAlignment w:val="baseline"/>
              <w:rPr>
                <w:rFonts w:ascii="Calibri" w:hAnsi="Calibri" w:cs="Calibri"/>
                <w:b/>
                <w:bCs/>
              </w:rPr>
            </w:pPr>
            <w:r w:rsidRPr="002C65DD">
              <w:rPr>
                <w:rFonts w:ascii="Calibri" w:hAnsi="Calibri" w:cs="Calibri"/>
                <w:b/>
                <w:bCs/>
              </w:rPr>
              <w:t>ΧΑΡΑΚΤΗΡΙΣΤΙΚΑ</w:t>
            </w:r>
          </w:p>
        </w:tc>
        <w:tc>
          <w:tcPr>
            <w:tcW w:w="7113" w:type="dxa"/>
          </w:tcPr>
          <w:p w:rsidR="002C65DD" w:rsidRPr="002C65DD" w:rsidRDefault="002C65DD" w:rsidP="002C65DD">
            <w:pPr>
              <w:overflowPunct w:val="0"/>
              <w:adjustRightInd w:val="0"/>
              <w:spacing w:line="276" w:lineRule="auto"/>
              <w:jc w:val="both"/>
              <w:textAlignment w:val="baseline"/>
              <w:rPr>
                <w:rFonts w:ascii="Calibri" w:hAnsi="Calibri" w:cs="Calibri"/>
                <w:bCs/>
              </w:rPr>
            </w:pPr>
            <w:r w:rsidRPr="002C65DD">
              <w:rPr>
                <w:rFonts w:ascii="Calibri" w:hAnsi="Calibri" w:cs="Calibri"/>
                <w:bCs/>
              </w:rPr>
              <w:t>Στη στήλη αυτή περιγράφονται αναλυτικά οι αντίστοιχοι τεχνικοί,                     επιχειρησιακοί και λοιποί όροι, υποχρεώσεις ή επεξηγήσεις, για τις οποίες θα πρέπει να δοθούν αντίστοιχες απαντήσεις.</w:t>
            </w:r>
          </w:p>
        </w:tc>
      </w:tr>
      <w:tr w:rsidR="002C65DD" w:rsidRPr="002C65DD" w:rsidTr="00C03EDC">
        <w:trPr>
          <w:jc w:val="center"/>
        </w:trPr>
        <w:tc>
          <w:tcPr>
            <w:tcW w:w="1983" w:type="dxa"/>
            <w:vAlign w:val="center"/>
          </w:tcPr>
          <w:p w:rsidR="002C65DD" w:rsidRPr="002C65DD" w:rsidRDefault="002C65DD" w:rsidP="002C65DD">
            <w:pPr>
              <w:overflowPunct w:val="0"/>
              <w:adjustRightInd w:val="0"/>
              <w:spacing w:line="276" w:lineRule="auto"/>
              <w:ind w:firstLine="426"/>
              <w:jc w:val="both"/>
              <w:textAlignment w:val="baseline"/>
              <w:rPr>
                <w:rFonts w:ascii="Calibri" w:hAnsi="Calibri" w:cs="Calibri"/>
                <w:b/>
                <w:bCs/>
              </w:rPr>
            </w:pPr>
            <w:r w:rsidRPr="002C65DD">
              <w:rPr>
                <w:rFonts w:ascii="Calibri" w:hAnsi="Calibri" w:cs="Calibri"/>
                <w:b/>
                <w:bCs/>
              </w:rPr>
              <w:t>ΑΠΑΙΤΗΣΗ</w:t>
            </w:r>
          </w:p>
        </w:tc>
        <w:tc>
          <w:tcPr>
            <w:tcW w:w="7113" w:type="dxa"/>
          </w:tcPr>
          <w:p w:rsidR="002C65DD" w:rsidRPr="002C65DD" w:rsidRDefault="002C65DD" w:rsidP="002C65DD">
            <w:pPr>
              <w:overflowPunct w:val="0"/>
              <w:adjustRightInd w:val="0"/>
              <w:spacing w:line="276" w:lineRule="auto"/>
              <w:jc w:val="both"/>
              <w:textAlignment w:val="baseline"/>
              <w:rPr>
                <w:rFonts w:ascii="Calibri" w:hAnsi="Calibri" w:cs="Calibri"/>
                <w:bCs/>
              </w:rPr>
            </w:pPr>
            <w:r w:rsidRPr="002C65DD">
              <w:rPr>
                <w:rFonts w:ascii="Calibri" w:hAnsi="Calibri" w:cs="Calibri"/>
                <w:bCs/>
              </w:rPr>
              <w:t>Στη στήλη αυτή έχουν συμπληρωθεί:</w:t>
            </w:r>
          </w:p>
          <w:p w:rsidR="002C65DD" w:rsidRPr="002C65DD" w:rsidRDefault="002C65DD" w:rsidP="002C65DD">
            <w:pPr>
              <w:overflowPunct w:val="0"/>
              <w:adjustRightInd w:val="0"/>
              <w:spacing w:line="276" w:lineRule="auto"/>
              <w:jc w:val="both"/>
              <w:textAlignment w:val="baseline"/>
              <w:rPr>
                <w:rFonts w:ascii="Calibri" w:hAnsi="Calibri" w:cs="Calibri"/>
                <w:bCs/>
              </w:rPr>
            </w:pPr>
            <w:r w:rsidRPr="002C65DD">
              <w:rPr>
                <w:rFonts w:ascii="Calibri" w:hAnsi="Calibri" w:cs="Calibri"/>
                <w:bCs/>
              </w:rPr>
              <w:t>Η λέξη “ΝΑΙ”, που σημαίνει ότι η αντίστοιχη προδιαγραφή είναι υποχρεωτική για τον Ανάδοχο.</w:t>
            </w:r>
          </w:p>
          <w:p w:rsidR="002C65DD" w:rsidRPr="002C65DD" w:rsidRDefault="002C65DD" w:rsidP="002C65DD">
            <w:pPr>
              <w:overflowPunct w:val="0"/>
              <w:adjustRightInd w:val="0"/>
              <w:spacing w:line="276" w:lineRule="auto"/>
              <w:jc w:val="both"/>
              <w:textAlignment w:val="baseline"/>
              <w:rPr>
                <w:rFonts w:ascii="Calibri" w:hAnsi="Calibri" w:cs="Calibri"/>
                <w:bCs/>
              </w:rPr>
            </w:pPr>
            <w:r w:rsidRPr="002C65DD">
              <w:rPr>
                <w:rFonts w:ascii="Calibri" w:hAnsi="Calibri" w:cs="Calibri"/>
                <w:bCs/>
              </w:rPr>
              <w:t>Η μη τήρηση των ανωτέρω, συνεπάγεται την απόρριψη της                       προσφοράς.</w:t>
            </w:r>
          </w:p>
        </w:tc>
      </w:tr>
      <w:tr w:rsidR="002C65DD" w:rsidRPr="002C65DD" w:rsidTr="00C03EDC">
        <w:trPr>
          <w:jc w:val="center"/>
        </w:trPr>
        <w:tc>
          <w:tcPr>
            <w:tcW w:w="1983" w:type="dxa"/>
            <w:vAlign w:val="center"/>
          </w:tcPr>
          <w:p w:rsidR="002C65DD" w:rsidRPr="002C65DD" w:rsidRDefault="002C65DD" w:rsidP="002C65DD">
            <w:pPr>
              <w:overflowPunct w:val="0"/>
              <w:adjustRightInd w:val="0"/>
              <w:spacing w:line="276" w:lineRule="auto"/>
              <w:ind w:firstLine="426"/>
              <w:jc w:val="both"/>
              <w:textAlignment w:val="baseline"/>
              <w:rPr>
                <w:rFonts w:ascii="Calibri" w:hAnsi="Calibri" w:cs="Calibri"/>
                <w:b/>
                <w:bCs/>
              </w:rPr>
            </w:pPr>
            <w:r w:rsidRPr="002C65DD">
              <w:rPr>
                <w:rFonts w:ascii="Calibri" w:hAnsi="Calibri" w:cs="Calibri"/>
                <w:b/>
                <w:bCs/>
              </w:rPr>
              <w:t>ΑΠΑΝΤΗΣΗ</w:t>
            </w:r>
          </w:p>
        </w:tc>
        <w:tc>
          <w:tcPr>
            <w:tcW w:w="7113" w:type="dxa"/>
          </w:tcPr>
          <w:p w:rsidR="002C65DD" w:rsidRPr="002C65DD" w:rsidRDefault="002C65DD" w:rsidP="002C65DD">
            <w:pPr>
              <w:overflowPunct w:val="0"/>
              <w:adjustRightInd w:val="0"/>
              <w:spacing w:line="276" w:lineRule="auto"/>
              <w:jc w:val="both"/>
              <w:textAlignment w:val="baseline"/>
              <w:rPr>
                <w:rFonts w:ascii="Calibri" w:hAnsi="Calibri" w:cs="Calibri"/>
                <w:bCs/>
              </w:rPr>
            </w:pPr>
            <w:r w:rsidRPr="002C65DD">
              <w:rPr>
                <w:rFonts w:ascii="Calibri" w:hAnsi="Calibri" w:cs="Calibri"/>
                <w:bCs/>
              </w:rPr>
              <w:t xml:space="preserve">Με </w:t>
            </w:r>
            <w:r w:rsidRPr="002C65DD">
              <w:rPr>
                <w:rFonts w:ascii="Calibri" w:hAnsi="Calibri" w:cs="Calibri"/>
                <w:bCs/>
                <w:u w:val="single"/>
              </w:rPr>
              <w:t>ποινή αποκλεισμού</w:t>
            </w:r>
            <w:r w:rsidRPr="002C65DD">
              <w:rPr>
                <w:rFonts w:ascii="Calibri" w:hAnsi="Calibri" w:cs="Calibri"/>
                <w:bCs/>
              </w:rPr>
              <w:t>, στη στήλη αυτή σημειώνεται η απάντηση του προμηθευτή που έχει την μορφή:</w:t>
            </w:r>
          </w:p>
          <w:p w:rsidR="002C65DD" w:rsidRPr="002C65DD" w:rsidRDefault="002C65DD" w:rsidP="002C65DD">
            <w:pPr>
              <w:overflowPunct w:val="0"/>
              <w:adjustRightInd w:val="0"/>
              <w:spacing w:line="276" w:lineRule="auto"/>
              <w:jc w:val="both"/>
              <w:textAlignment w:val="baseline"/>
              <w:rPr>
                <w:rFonts w:ascii="Calibri" w:hAnsi="Calibri" w:cs="Calibri"/>
                <w:bCs/>
              </w:rPr>
            </w:pPr>
            <w:r w:rsidRPr="002C65DD">
              <w:rPr>
                <w:rFonts w:ascii="Calibri" w:hAnsi="Calibri" w:cs="Calibri"/>
                <w:bCs/>
              </w:rPr>
              <w:t>ΝΑΙ ή ΟΧΙ εάν η αντίστοιχη προδιαγραφή πληρούται ή όχι από την προσφορά.</w:t>
            </w:r>
          </w:p>
        </w:tc>
      </w:tr>
    </w:tbl>
    <w:p w:rsidR="009C3730" w:rsidRDefault="009C3730" w:rsidP="009F06AF">
      <w:pPr>
        <w:overflowPunct w:val="0"/>
        <w:adjustRightInd w:val="0"/>
        <w:spacing w:line="276" w:lineRule="auto"/>
        <w:textAlignment w:val="baseline"/>
        <w:rPr>
          <w:rFonts w:ascii="Calibri" w:hAnsi="Calibri" w:cs="Calibri"/>
          <w:b/>
        </w:rPr>
      </w:pPr>
    </w:p>
    <w:p w:rsidR="005B21A5" w:rsidRDefault="005B21A5" w:rsidP="00636C4E">
      <w:pPr>
        <w:overflowPunct w:val="0"/>
        <w:adjustRightInd w:val="0"/>
        <w:spacing w:line="276" w:lineRule="auto"/>
        <w:ind w:firstLine="426"/>
        <w:jc w:val="center"/>
        <w:textAlignment w:val="baseline"/>
        <w:rPr>
          <w:rFonts w:ascii="Calibri" w:hAnsi="Calibri" w:cs="Calibri"/>
          <w:b/>
        </w:rPr>
      </w:pPr>
    </w:p>
    <w:p w:rsidR="005B21A5" w:rsidRDefault="005B21A5" w:rsidP="006136EC">
      <w:pPr>
        <w:overflowPunct w:val="0"/>
        <w:adjustRightInd w:val="0"/>
        <w:spacing w:line="276" w:lineRule="auto"/>
        <w:ind w:firstLine="426"/>
        <w:jc w:val="center"/>
        <w:textAlignment w:val="baseline"/>
        <w:rPr>
          <w:rFonts w:ascii="Calibri" w:hAnsi="Calibri" w:cs="Calibri"/>
          <w:b/>
        </w:rPr>
      </w:pPr>
    </w:p>
    <w:p w:rsidR="00C03EDC" w:rsidRDefault="00C03EDC" w:rsidP="006136EC">
      <w:pPr>
        <w:overflowPunct w:val="0"/>
        <w:adjustRightInd w:val="0"/>
        <w:spacing w:line="276" w:lineRule="auto"/>
        <w:ind w:firstLine="426"/>
        <w:jc w:val="center"/>
        <w:textAlignment w:val="baseline"/>
        <w:rPr>
          <w:rFonts w:ascii="Calibri" w:hAnsi="Calibri" w:cs="Calibri"/>
          <w:b/>
        </w:rPr>
      </w:pPr>
      <w:r w:rsidRPr="00C03EDC">
        <w:rPr>
          <w:rFonts w:ascii="Calibri" w:hAnsi="Calibri" w:cs="Calibri"/>
          <w:b/>
        </w:rPr>
        <w:t xml:space="preserve">Άρθρο </w:t>
      </w:r>
      <w:r w:rsidR="00F5346E">
        <w:rPr>
          <w:rFonts w:ascii="Calibri" w:hAnsi="Calibri" w:cs="Calibri"/>
          <w:b/>
        </w:rPr>
        <w:t>Γ</w:t>
      </w:r>
      <w:r w:rsidRPr="00C03EDC">
        <w:rPr>
          <w:rFonts w:ascii="Calibri" w:hAnsi="Calibri" w:cs="Calibri"/>
          <w:b/>
        </w:rPr>
        <w:t>.1. Τεχνικές Προδιαγραφές (Πίνακας Συμμόρφωσης)</w:t>
      </w:r>
    </w:p>
    <w:p w:rsidR="00C03EDC" w:rsidRPr="00C03EDC" w:rsidRDefault="00C03EDC" w:rsidP="006136EC">
      <w:pPr>
        <w:overflowPunct w:val="0"/>
        <w:adjustRightInd w:val="0"/>
        <w:spacing w:line="276" w:lineRule="auto"/>
        <w:ind w:firstLine="426"/>
        <w:jc w:val="center"/>
        <w:textAlignment w:val="baseline"/>
        <w:rPr>
          <w:rFonts w:ascii="Calibri" w:hAnsi="Calibri" w:cs="Calibri"/>
          <w:b/>
        </w:rPr>
      </w:pPr>
    </w:p>
    <w:p w:rsidR="00C03EDC" w:rsidRDefault="00C03EDC" w:rsidP="006136EC">
      <w:pPr>
        <w:overflowPunct w:val="0"/>
        <w:adjustRightInd w:val="0"/>
        <w:spacing w:line="276" w:lineRule="auto"/>
        <w:ind w:firstLine="426"/>
        <w:jc w:val="center"/>
        <w:textAlignment w:val="baseline"/>
        <w:rPr>
          <w:rFonts w:ascii="Calibri" w:hAnsi="Calibri" w:cs="Calibri"/>
          <w:b/>
        </w:rPr>
      </w:pPr>
      <w:r w:rsidRPr="00C03EDC">
        <w:rPr>
          <w:rFonts w:ascii="Calibri" w:hAnsi="Calibri" w:cs="Calibri"/>
          <w:b/>
        </w:rPr>
        <w:t xml:space="preserve">Πίνακας </w:t>
      </w:r>
      <w:r w:rsidR="009C3730">
        <w:rPr>
          <w:rFonts w:ascii="Calibri" w:hAnsi="Calibri" w:cs="Calibri"/>
          <w:b/>
        </w:rPr>
        <w:t>Γ</w:t>
      </w:r>
      <w:r w:rsidRPr="00C03EDC">
        <w:rPr>
          <w:rFonts w:ascii="Calibri" w:hAnsi="Calibri" w:cs="Calibri"/>
          <w:b/>
        </w:rPr>
        <w:t>.1. Τεχνικές Προδιαγραφές (Πίνακας Συμμόρφωσης) για το Τμήμα 1.</w:t>
      </w:r>
    </w:p>
    <w:p w:rsidR="00C03EDC" w:rsidRPr="00C03EDC" w:rsidRDefault="00C03EDC" w:rsidP="006136EC">
      <w:pPr>
        <w:overflowPunct w:val="0"/>
        <w:adjustRightInd w:val="0"/>
        <w:spacing w:line="276" w:lineRule="auto"/>
        <w:ind w:firstLine="426"/>
        <w:jc w:val="center"/>
        <w:textAlignment w:val="baseline"/>
        <w:rPr>
          <w:rFonts w:ascii="Calibri" w:hAnsi="Calibri" w:cs="Calibri"/>
          <w:b/>
        </w:rPr>
      </w:pPr>
    </w:p>
    <w:p w:rsidR="005977F6" w:rsidRPr="005977F6" w:rsidRDefault="00C03EDC" w:rsidP="006136EC">
      <w:pPr>
        <w:autoSpaceDE/>
        <w:autoSpaceDN/>
        <w:spacing w:line="276" w:lineRule="auto"/>
        <w:jc w:val="center"/>
        <w:rPr>
          <w:rFonts w:ascii="Calibri" w:hAnsi="Calibri" w:cs="Times New Roman"/>
          <w:b/>
          <w:color w:val="000000"/>
        </w:rPr>
      </w:pPr>
      <w:r w:rsidRPr="00C03EDC">
        <w:rPr>
          <w:rFonts w:ascii="Calibri" w:hAnsi="Calibri" w:cs="Calibri"/>
          <w:b/>
        </w:rPr>
        <w:t xml:space="preserve">ΓΙΑ ΤΗΝ ΑΡΙΘ. ΠΡΩΤ.  </w:t>
      </w:r>
      <w:r w:rsidR="006136EC" w:rsidRPr="006136EC">
        <w:rPr>
          <w:rFonts w:ascii="Calibri" w:hAnsi="Calibri" w:cs="Calibri"/>
          <w:b/>
        </w:rPr>
        <w:t>202132</w:t>
      </w:r>
      <w:r w:rsidR="0073356E">
        <w:rPr>
          <w:rFonts w:ascii="Calibri" w:hAnsi="Calibri" w:cs="Calibri"/>
          <w:b/>
        </w:rPr>
        <w:t>/Β4/</w:t>
      </w:r>
      <w:r w:rsidR="006136EC" w:rsidRPr="006136EC">
        <w:rPr>
          <w:rFonts w:ascii="Calibri" w:hAnsi="Calibri" w:cs="Calibri"/>
          <w:b/>
        </w:rPr>
        <w:t>19</w:t>
      </w:r>
      <w:r w:rsidRPr="00C03EDC">
        <w:rPr>
          <w:rFonts w:ascii="Calibri" w:hAnsi="Calibri" w:cs="Calibri"/>
          <w:b/>
        </w:rPr>
        <w:t>-</w:t>
      </w:r>
      <w:r w:rsidR="00E53609">
        <w:rPr>
          <w:rFonts w:ascii="Calibri" w:hAnsi="Calibri" w:cs="Calibri"/>
          <w:b/>
        </w:rPr>
        <w:t>12</w:t>
      </w:r>
      <w:r w:rsidRPr="00C03EDC">
        <w:rPr>
          <w:rFonts w:ascii="Calibri" w:hAnsi="Calibri" w:cs="Calibri"/>
          <w:b/>
        </w:rPr>
        <w:t xml:space="preserve">-2019   </w:t>
      </w:r>
      <w:r w:rsidR="00E53609">
        <w:rPr>
          <w:rFonts w:ascii="Calibri" w:hAnsi="Calibri" w:cs="Calibri"/>
          <w:b/>
        </w:rPr>
        <w:t>ΠΡΟΣΚΛΗΣΗ</w:t>
      </w:r>
      <w:r w:rsidRPr="00C03EDC">
        <w:rPr>
          <w:rFonts w:ascii="Calibri" w:hAnsi="Calibri" w:cs="Calibri"/>
          <w:b/>
        </w:rPr>
        <w:t xml:space="preserve"> ΓΙΑ ΤΗΝ ΠΡΟΜΗΘΕΙΑ  </w:t>
      </w:r>
      <w:r w:rsidR="005977F6" w:rsidRPr="005977F6">
        <w:rPr>
          <w:rFonts w:ascii="Calibri" w:hAnsi="Calibri" w:cs="Times New Roman"/>
          <w:b/>
          <w:color w:val="000000"/>
        </w:rPr>
        <w:t>ΠΕΡΙΦΕΡΕΙΑΚΩΝ ΣΥΣΚΕΥΩΝ ΚΑΙ ΑΝΑΛΩΣΙΜΩΝ ΥΛΙΚΩΝ Η/Υ, ΕΞΑΡΤΗΜΑΤΩΝ ΓΙΑ ΤΟΝ ΕΞΟΠΛΙΣΜΟ ΤΩΝ ΗΛΕΚΤΡΟΝΙΚΩΝ ΥΠΟΔΟΜΩΝ ΤΟΥ Υ.Π.ΑΙ.Θ.ΚΑΙ ΣΥΣΚΕΥΩ</w:t>
      </w:r>
      <w:r w:rsidR="005977F6" w:rsidRPr="005977F6">
        <w:rPr>
          <w:rFonts w:ascii="Calibri" w:hAnsi="Calibri" w:cs="Times New Roman"/>
          <w:b/>
          <w:color w:val="000000"/>
          <w:lang w:val="en-US"/>
        </w:rPr>
        <w:t>N</w:t>
      </w:r>
      <w:r w:rsidR="005977F6" w:rsidRPr="005977F6">
        <w:rPr>
          <w:rFonts w:ascii="Calibri" w:hAnsi="Calibri" w:cs="Times New Roman"/>
          <w:b/>
          <w:color w:val="000000"/>
        </w:rPr>
        <w:t xml:space="preserve"> ΤΗΛΕΟΜΟΙ</w:t>
      </w:r>
      <w:r w:rsidR="005977F6" w:rsidRPr="005977F6">
        <w:rPr>
          <w:rFonts w:ascii="Calibri" w:hAnsi="Calibri" w:cs="Times New Roman"/>
          <w:b/>
          <w:color w:val="000000"/>
          <w:lang w:val="en-US"/>
        </w:rPr>
        <w:t>O</w:t>
      </w:r>
      <w:r w:rsidR="005977F6" w:rsidRPr="005977F6">
        <w:rPr>
          <w:rFonts w:ascii="Calibri" w:hAnsi="Calibri" w:cs="Times New Roman"/>
          <w:b/>
          <w:color w:val="000000"/>
        </w:rPr>
        <w:t>ΤΥΠΙΑΣ(</w:t>
      </w:r>
      <w:r w:rsidR="005977F6" w:rsidRPr="005977F6">
        <w:rPr>
          <w:rFonts w:ascii="Calibri" w:hAnsi="Calibri" w:cs="Times New Roman"/>
          <w:b/>
          <w:color w:val="000000"/>
          <w:lang w:val="en-US"/>
        </w:rPr>
        <w:t>FAX</w:t>
      </w:r>
      <w:r w:rsidR="005977F6" w:rsidRPr="005977F6">
        <w:rPr>
          <w:rFonts w:ascii="Calibri" w:hAnsi="Calibri" w:cs="Times New Roman"/>
          <w:b/>
          <w:color w:val="000000"/>
        </w:rPr>
        <w:t>)</w:t>
      </w:r>
    </w:p>
    <w:p w:rsidR="00C03EDC" w:rsidRPr="00C03EDC" w:rsidRDefault="00C03EDC" w:rsidP="009F06AF">
      <w:pPr>
        <w:overflowPunct w:val="0"/>
        <w:adjustRightInd w:val="0"/>
        <w:spacing w:line="276" w:lineRule="auto"/>
        <w:textAlignment w:val="baseline"/>
        <w:rPr>
          <w:rFonts w:ascii="Calibri" w:hAnsi="Calibri" w:cs="Calibri"/>
          <w:b/>
        </w:rPr>
      </w:pPr>
    </w:p>
    <w:p w:rsidR="00C03EDC" w:rsidRPr="00C03EDC" w:rsidRDefault="00C03EDC" w:rsidP="00C03EDC">
      <w:pPr>
        <w:overflowPunct w:val="0"/>
        <w:adjustRightInd w:val="0"/>
        <w:spacing w:line="276" w:lineRule="auto"/>
        <w:ind w:firstLine="426"/>
        <w:jc w:val="both"/>
        <w:textAlignment w:val="baseline"/>
        <w:rPr>
          <w:rFonts w:ascii="Calibri" w:hAnsi="Calibri" w:cs="Calibri"/>
          <w:b/>
        </w:rPr>
      </w:pPr>
      <w:r w:rsidRPr="00C03EDC">
        <w:rPr>
          <w:rFonts w:ascii="Calibri" w:hAnsi="Calibri" w:cs="Calibri"/>
          <w:b/>
        </w:rPr>
        <w:t>(Στοιχεία Επιχείρησης )</w:t>
      </w:r>
    </w:p>
    <w:p w:rsidR="00E71371" w:rsidRPr="002C65DD" w:rsidRDefault="00E71371" w:rsidP="002C65DD">
      <w:pPr>
        <w:overflowPunct w:val="0"/>
        <w:adjustRightInd w:val="0"/>
        <w:spacing w:line="276" w:lineRule="auto"/>
        <w:ind w:firstLine="426"/>
        <w:jc w:val="both"/>
        <w:textAlignment w:val="baseline"/>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5114"/>
        <w:gridCol w:w="2509"/>
        <w:gridCol w:w="1336"/>
      </w:tblGrid>
      <w:tr w:rsidR="00E17B9D" w:rsidRPr="00962E2C" w:rsidTr="008410F1">
        <w:trPr>
          <w:cantSplit/>
          <w:trHeight w:val="227"/>
          <w:tblHeader/>
          <w:jc w:val="center"/>
        </w:trPr>
        <w:tc>
          <w:tcPr>
            <w:tcW w:w="454" w:type="pct"/>
            <w:tcBorders>
              <w:bottom w:val="single" w:sz="4" w:space="0" w:color="auto"/>
            </w:tcBorders>
            <w:shd w:val="clear" w:color="auto" w:fill="A6A6A6"/>
            <w:vAlign w:val="center"/>
          </w:tcPr>
          <w:p w:rsidR="00E17B9D" w:rsidRPr="00962E2C" w:rsidRDefault="00E17B9D" w:rsidP="00E53609">
            <w:pPr>
              <w:suppressAutoHyphens/>
              <w:jc w:val="center"/>
              <w:rPr>
                <w:rFonts w:asciiTheme="minorHAnsi" w:hAnsiTheme="minorHAnsi"/>
                <w:b/>
              </w:rPr>
            </w:pPr>
            <w:r w:rsidRPr="00962E2C">
              <w:rPr>
                <w:rFonts w:asciiTheme="minorHAnsi" w:hAnsiTheme="minorHAnsi"/>
                <w:b/>
              </w:rPr>
              <w:t>Α/Α</w:t>
            </w:r>
          </w:p>
        </w:tc>
        <w:tc>
          <w:tcPr>
            <w:tcW w:w="2595" w:type="pct"/>
            <w:tcBorders>
              <w:bottom w:val="single" w:sz="4" w:space="0" w:color="auto"/>
            </w:tcBorders>
            <w:shd w:val="clear" w:color="auto" w:fill="A6A6A6"/>
            <w:vAlign w:val="center"/>
          </w:tcPr>
          <w:p w:rsidR="00E17B9D" w:rsidRPr="00962E2C" w:rsidRDefault="00E17B9D" w:rsidP="00E53609">
            <w:pPr>
              <w:suppressAutoHyphens/>
              <w:rPr>
                <w:rFonts w:asciiTheme="minorHAnsi" w:hAnsiTheme="minorHAnsi"/>
                <w:b/>
              </w:rPr>
            </w:pPr>
            <w:r w:rsidRPr="00962E2C">
              <w:rPr>
                <w:rFonts w:asciiTheme="minorHAnsi" w:hAnsiTheme="minorHAnsi"/>
                <w:b/>
              </w:rPr>
              <w:t>Προδιαγραφή</w:t>
            </w:r>
          </w:p>
        </w:tc>
        <w:tc>
          <w:tcPr>
            <w:tcW w:w="1273" w:type="pct"/>
            <w:tcBorders>
              <w:bottom w:val="single" w:sz="4" w:space="0" w:color="auto"/>
            </w:tcBorders>
            <w:shd w:val="clear" w:color="auto" w:fill="A6A6A6"/>
            <w:vAlign w:val="center"/>
          </w:tcPr>
          <w:p w:rsidR="00E17B9D" w:rsidRPr="00962E2C" w:rsidRDefault="00E17B9D" w:rsidP="00E53609">
            <w:pPr>
              <w:suppressAutoHyphens/>
              <w:jc w:val="center"/>
              <w:rPr>
                <w:rFonts w:asciiTheme="minorHAnsi" w:hAnsiTheme="minorHAnsi"/>
                <w:b/>
              </w:rPr>
            </w:pPr>
            <w:r w:rsidRPr="00962E2C">
              <w:rPr>
                <w:rFonts w:asciiTheme="minorHAnsi" w:hAnsiTheme="minorHAnsi"/>
                <w:b/>
              </w:rPr>
              <w:t>Απαίτηση</w:t>
            </w:r>
          </w:p>
        </w:tc>
        <w:tc>
          <w:tcPr>
            <w:tcW w:w="678" w:type="pct"/>
            <w:tcBorders>
              <w:bottom w:val="single" w:sz="4" w:space="0" w:color="auto"/>
            </w:tcBorders>
            <w:shd w:val="clear" w:color="auto" w:fill="A6A6A6"/>
            <w:vAlign w:val="center"/>
          </w:tcPr>
          <w:p w:rsidR="00E17B9D" w:rsidRPr="00962E2C" w:rsidRDefault="00E17B9D" w:rsidP="00E53609">
            <w:pPr>
              <w:suppressAutoHyphens/>
              <w:jc w:val="center"/>
              <w:rPr>
                <w:rFonts w:asciiTheme="minorHAnsi" w:hAnsiTheme="minorHAnsi"/>
                <w:b/>
              </w:rPr>
            </w:pPr>
            <w:r w:rsidRPr="00962E2C">
              <w:rPr>
                <w:rFonts w:asciiTheme="minorHAnsi" w:hAnsiTheme="minorHAnsi"/>
                <w:b/>
              </w:rPr>
              <w:t>Απάντηση</w:t>
            </w:r>
          </w:p>
        </w:tc>
      </w:tr>
      <w:tr w:rsidR="00E17B9D" w:rsidRPr="00962E2C" w:rsidTr="008410F1">
        <w:trPr>
          <w:cantSplit/>
          <w:trHeight w:val="227"/>
          <w:jc w:val="center"/>
        </w:trPr>
        <w:tc>
          <w:tcPr>
            <w:tcW w:w="454" w:type="pct"/>
            <w:shd w:val="clear" w:color="auto" w:fill="BFBFBF"/>
            <w:vAlign w:val="center"/>
          </w:tcPr>
          <w:p w:rsidR="00E17B9D" w:rsidRPr="00636C4E" w:rsidRDefault="00E17B9D" w:rsidP="00636C4E">
            <w:pPr>
              <w:suppressAutoHyphens/>
              <w:spacing w:line="276" w:lineRule="auto"/>
              <w:jc w:val="center"/>
              <w:rPr>
                <w:rFonts w:asciiTheme="minorHAnsi" w:hAnsiTheme="minorHAnsi" w:cstheme="minorHAnsi"/>
                <w:b/>
              </w:rPr>
            </w:pPr>
            <w:r w:rsidRPr="00636C4E">
              <w:rPr>
                <w:rFonts w:asciiTheme="minorHAnsi" w:hAnsiTheme="minorHAnsi" w:cstheme="minorHAnsi"/>
                <w:b/>
              </w:rPr>
              <w:t>1</w:t>
            </w:r>
          </w:p>
        </w:tc>
        <w:tc>
          <w:tcPr>
            <w:tcW w:w="2595" w:type="pct"/>
            <w:shd w:val="clear" w:color="auto" w:fill="BFBFBF"/>
            <w:vAlign w:val="center"/>
          </w:tcPr>
          <w:p w:rsidR="00E17B9D" w:rsidRPr="00636C4E" w:rsidRDefault="00E17B9D" w:rsidP="00636C4E">
            <w:pPr>
              <w:suppressAutoHyphens/>
              <w:spacing w:line="276" w:lineRule="auto"/>
              <w:rPr>
                <w:rFonts w:asciiTheme="minorHAnsi" w:hAnsiTheme="minorHAnsi" w:cstheme="minorHAnsi"/>
                <w:b/>
                <w:lang w:val="en-US"/>
              </w:rPr>
            </w:pPr>
            <w:r w:rsidRPr="00636C4E">
              <w:rPr>
                <w:rFonts w:asciiTheme="minorHAnsi" w:hAnsiTheme="minorHAnsi" w:cstheme="minorHAnsi"/>
                <w:b/>
              </w:rPr>
              <w:t xml:space="preserve">ΑΣΠΡΟΜΑΥΡΟΙ ΕΚΤΥΠΩΤΕΣ </w:t>
            </w:r>
            <w:r w:rsidRPr="00636C4E">
              <w:rPr>
                <w:rFonts w:asciiTheme="minorHAnsi" w:hAnsiTheme="minorHAnsi" w:cstheme="minorHAnsi"/>
                <w:b/>
                <w:lang w:val="en-US"/>
              </w:rPr>
              <w:t>LASER</w:t>
            </w:r>
          </w:p>
        </w:tc>
        <w:tc>
          <w:tcPr>
            <w:tcW w:w="1273" w:type="pct"/>
            <w:shd w:val="clear" w:color="auto" w:fill="BFBFBF"/>
            <w:vAlign w:val="center"/>
          </w:tcPr>
          <w:p w:rsidR="00E17B9D" w:rsidRPr="00636C4E" w:rsidRDefault="00E17B9D" w:rsidP="00875668">
            <w:pPr>
              <w:suppressAutoHyphens/>
              <w:spacing w:line="276" w:lineRule="auto"/>
              <w:rPr>
                <w:rFonts w:asciiTheme="minorHAnsi" w:hAnsiTheme="minorHAnsi" w:cstheme="minorHAnsi"/>
                <w:b/>
                <w:lang w:val="en-US"/>
              </w:rPr>
            </w:pPr>
            <w:r w:rsidRPr="00636C4E">
              <w:rPr>
                <w:rFonts w:asciiTheme="minorHAnsi" w:hAnsiTheme="minorHAnsi" w:cstheme="minorHAnsi"/>
                <w:b/>
                <w:lang w:val="en-US"/>
              </w:rPr>
              <w:t>36</w:t>
            </w:r>
          </w:p>
        </w:tc>
        <w:tc>
          <w:tcPr>
            <w:tcW w:w="678" w:type="pct"/>
            <w:shd w:val="clear" w:color="auto" w:fill="BFBFBF"/>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Ο προσφερόμενος εκτυπωτής να είναι σύγχρονης τεχνολογίας με ανακοίνωση τους τελευταίους 24 μήνες και να κυκλοφορεί στη διεθνή αγορά</w:t>
            </w:r>
          </w:p>
        </w:tc>
        <w:tc>
          <w:tcPr>
            <w:tcW w:w="1273" w:type="pct"/>
            <w:vAlign w:val="center"/>
          </w:tcPr>
          <w:p w:rsidR="00E17B9D" w:rsidRPr="00636C4E" w:rsidRDefault="00E17B9D" w:rsidP="00636C4E">
            <w:pPr>
              <w:spacing w:line="276" w:lineRule="auto"/>
              <w:rPr>
                <w:rFonts w:asciiTheme="minorHAnsi" w:hAnsiTheme="minorHAnsi" w:cstheme="minorHAnsi"/>
              </w:rPr>
            </w:pP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b/>
              </w:rPr>
            </w:pPr>
          </w:p>
        </w:tc>
        <w:tc>
          <w:tcPr>
            <w:tcW w:w="2595" w:type="pct"/>
          </w:tcPr>
          <w:p w:rsidR="00E17B9D" w:rsidRPr="00636C4E" w:rsidRDefault="00E17B9D" w:rsidP="00636C4E">
            <w:pPr>
              <w:spacing w:line="276" w:lineRule="auto"/>
              <w:rPr>
                <w:rFonts w:asciiTheme="minorHAnsi" w:hAnsiTheme="minorHAnsi" w:cstheme="minorHAnsi"/>
                <w:b/>
              </w:rPr>
            </w:pPr>
            <w:r w:rsidRPr="00636C4E">
              <w:rPr>
                <w:rFonts w:asciiTheme="minorHAnsi" w:hAnsiTheme="minorHAnsi" w:cstheme="minorHAnsi"/>
                <w:b/>
              </w:rPr>
              <w:t>ΤΕΧΝΙΚΑ ΧΑΡΑΚΤΗΡΙΣΤΙΚΑ</w:t>
            </w:r>
          </w:p>
        </w:tc>
        <w:tc>
          <w:tcPr>
            <w:tcW w:w="1273" w:type="pct"/>
            <w:vAlign w:val="center"/>
          </w:tcPr>
          <w:p w:rsidR="00E17B9D" w:rsidRPr="00636C4E" w:rsidRDefault="00E17B9D" w:rsidP="00636C4E">
            <w:pPr>
              <w:spacing w:line="276" w:lineRule="auto"/>
              <w:rPr>
                <w:rFonts w:asciiTheme="minorHAnsi" w:hAnsiTheme="minorHAnsi" w:cstheme="minorHAnsi"/>
                <w:b/>
              </w:rPr>
            </w:pP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lang w:val="en-US"/>
              </w:rPr>
            </w:pPr>
            <w:r w:rsidRPr="00636C4E">
              <w:rPr>
                <w:rFonts w:asciiTheme="minorHAnsi" w:hAnsiTheme="minorHAnsi" w:cstheme="minorHAnsi"/>
                <w:lang w:val="en-US"/>
              </w:rPr>
              <w:t>1.2</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Ασπρόμαυρη εκτύπωση</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lang w:val="en-US"/>
              </w:rPr>
            </w:pPr>
            <w:r w:rsidRPr="00636C4E">
              <w:rPr>
                <w:rFonts w:asciiTheme="minorHAnsi" w:hAnsiTheme="minorHAnsi" w:cstheme="minorHAnsi"/>
                <w:lang w:val="en-US"/>
              </w:rPr>
              <w:t>1.3</w:t>
            </w:r>
          </w:p>
        </w:tc>
        <w:tc>
          <w:tcPr>
            <w:tcW w:w="2595" w:type="pct"/>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rPr>
              <w:t xml:space="preserve">Τεχνολογία </w:t>
            </w:r>
            <w:r w:rsidRPr="00636C4E">
              <w:rPr>
                <w:rFonts w:asciiTheme="minorHAnsi" w:hAnsiTheme="minorHAnsi" w:cstheme="minorHAnsi"/>
                <w:lang w:val="en-US"/>
              </w:rPr>
              <w:t>Mono Laser</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1.4</w:t>
            </w:r>
          </w:p>
        </w:tc>
        <w:tc>
          <w:tcPr>
            <w:tcW w:w="2595" w:type="pct"/>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rPr>
              <w:t xml:space="preserve">Ανάλυση </w:t>
            </w:r>
            <w:r w:rsidRPr="00636C4E">
              <w:rPr>
                <w:rFonts w:asciiTheme="minorHAnsi" w:hAnsiTheme="minorHAnsi" w:cstheme="minorHAnsi"/>
                <w:lang w:val="en-US"/>
              </w:rPr>
              <w:t>(dpi)</w:t>
            </w:r>
          </w:p>
        </w:tc>
        <w:tc>
          <w:tcPr>
            <w:tcW w:w="1273" w:type="pct"/>
            <w:vAlign w:val="center"/>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lang w:val="en-US"/>
              </w:rPr>
              <w:t>≥ 1200</w:t>
            </w:r>
            <w:r w:rsidRPr="00636C4E">
              <w:rPr>
                <w:rFonts w:asciiTheme="minorHAnsi" w:hAnsiTheme="minorHAnsi" w:cstheme="minorHAnsi"/>
              </w:rPr>
              <w:t>×</w:t>
            </w:r>
            <w:r w:rsidRPr="00636C4E">
              <w:rPr>
                <w:rFonts w:asciiTheme="minorHAnsi" w:hAnsiTheme="minorHAnsi" w:cstheme="minorHAnsi"/>
                <w:lang w:val="en-US"/>
              </w:rPr>
              <w:t>1200</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1.5</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Ταχύτητα εκτύπωσης (για Α4)</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 xml:space="preserve">≥ </w:t>
            </w:r>
            <w:r w:rsidRPr="00636C4E">
              <w:rPr>
                <w:rFonts w:asciiTheme="minorHAnsi" w:hAnsiTheme="minorHAnsi" w:cstheme="minorHAnsi"/>
                <w:lang w:val="en-US"/>
              </w:rPr>
              <w:t>40</w:t>
            </w:r>
            <w:r w:rsidRPr="00636C4E">
              <w:rPr>
                <w:rFonts w:asciiTheme="minorHAnsi" w:hAnsiTheme="minorHAnsi" w:cstheme="minorHAnsi"/>
              </w:rPr>
              <w:t xml:space="preserve"> σελ./λεπτό</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1.6</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 xml:space="preserve">Ταχύτητα εκτύπωσης πρώτης σελίδας ( είτε μέσω </w:t>
            </w:r>
            <w:r w:rsidRPr="00636C4E">
              <w:rPr>
                <w:rFonts w:asciiTheme="minorHAnsi" w:hAnsiTheme="minorHAnsi" w:cstheme="minorHAnsi"/>
                <w:lang w:val="en-US"/>
              </w:rPr>
              <w:t>USB</w:t>
            </w:r>
            <w:r w:rsidRPr="00636C4E">
              <w:rPr>
                <w:rFonts w:asciiTheme="minorHAnsi" w:hAnsiTheme="minorHAnsi" w:cstheme="minorHAnsi"/>
              </w:rPr>
              <w:t xml:space="preserve"> είτε δικτυακά)</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 xml:space="preserve">≤ 6.5 δευτερόλεπτα </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1.7</w:t>
            </w:r>
          </w:p>
        </w:tc>
        <w:tc>
          <w:tcPr>
            <w:tcW w:w="2595" w:type="pct"/>
          </w:tcPr>
          <w:p w:rsidR="00E17B9D" w:rsidRPr="00636C4E" w:rsidRDefault="00E17B9D" w:rsidP="00636C4E">
            <w:pPr>
              <w:spacing w:line="276" w:lineRule="auto"/>
              <w:rPr>
                <w:rFonts w:asciiTheme="minorHAnsi" w:hAnsiTheme="minorHAnsi" w:cstheme="minorHAnsi"/>
                <w:i/>
              </w:rPr>
            </w:pPr>
            <w:r w:rsidRPr="00636C4E">
              <w:rPr>
                <w:rFonts w:asciiTheme="minorHAnsi" w:hAnsiTheme="minorHAnsi" w:cstheme="minorHAnsi"/>
                <w:i/>
              </w:rPr>
              <w:t>Λειτουργικά συστήματα που υποστηρίζονται</w:t>
            </w:r>
          </w:p>
        </w:tc>
        <w:tc>
          <w:tcPr>
            <w:tcW w:w="1273" w:type="pct"/>
            <w:vAlign w:val="center"/>
          </w:tcPr>
          <w:p w:rsidR="00E17B9D" w:rsidRPr="00636C4E" w:rsidRDefault="00E17B9D" w:rsidP="00636C4E">
            <w:pPr>
              <w:spacing w:line="276" w:lineRule="auto"/>
              <w:rPr>
                <w:rFonts w:asciiTheme="minorHAnsi" w:hAnsiTheme="minorHAnsi" w:cstheme="minorHAnsi"/>
                <w:i/>
              </w:rPr>
            </w:pP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1.7.1</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lang w:val="en-US"/>
              </w:rPr>
              <w:t>Windows</w:t>
            </w:r>
            <w:r w:rsidRPr="00636C4E">
              <w:rPr>
                <w:rFonts w:asciiTheme="minorHAnsi" w:hAnsiTheme="minorHAnsi" w:cstheme="minorHAnsi"/>
              </w:rPr>
              <w:t xml:space="preserve"> 7, 8, 8.1, 10 (32 </w:t>
            </w:r>
            <w:r w:rsidRPr="00636C4E">
              <w:rPr>
                <w:rFonts w:asciiTheme="minorHAnsi" w:hAnsiTheme="minorHAnsi" w:cstheme="minorHAnsi"/>
                <w:lang w:val="en-US"/>
              </w:rPr>
              <w:t>bit</w:t>
            </w:r>
            <w:r w:rsidRPr="00636C4E">
              <w:rPr>
                <w:rFonts w:asciiTheme="minorHAnsi" w:hAnsiTheme="minorHAnsi" w:cstheme="minorHAnsi"/>
              </w:rPr>
              <w:t xml:space="preserve"> &amp; 64 </w:t>
            </w:r>
            <w:r w:rsidRPr="00636C4E">
              <w:rPr>
                <w:rFonts w:asciiTheme="minorHAnsi" w:hAnsiTheme="minorHAnsi" w:cstheme="minorHAnsi"/>
                <w:lang w:val="en-US"/>
              </w:rPr>
              <w:t>bit</w:t>
            </w:r>
            <w:r w:rsidRPr="00636C4E">
              <w:rPr>
                <w:rFonts w:asciiTheme="minorHAnsi" w:hAnsiTheme="minorHAnsi" w:cstheme="minorHAnsi"/>
              </w:rPr>
              <w:t>)</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lastRenderedPageBreak/>
              <w:t>1.7.2</w:t>
            </w:r>
          </w:p>
        </w:tc>
        <w:tc>
          <w:tcPr>
            <w:tcW w:w="2595" w:type="pct"/>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lang w:val="en-US"/>
              </w:rPr>
              <w:t>Windows</w:t>
            </w:r>
            <w:r w:rsidRPr="00636C4E">
              <w:rPr>
                <w:rFonts w:asciiTheme="minorHAnsi" w:hAnsiTheme="minorHAnsi" w:cstheme="minorHAnsi"/>
              </w:rPr>
              <w:t xml:space="preserve"> </w:t>
            </w:r>
            <w:r w:rsidRPr="00636C4E">
              <w:rPr>
                <w:rFonts w:asciiTheme="minorHAnsi" w:hAnsiTheme="minorHAnsi" w:cstheme="minorHAnsi"/>
                <w:lang w:val="en-US"/>
              </w:rPr>
              <w:t>Server</w:t>
            </w:r>
            <w:r w:rsidRPr="00636C4E">
              <w:rPr>
                <w:rFonts w:asciiTheme="minorHAnsi" w:hAnsiTheme="minorHAnsi" w:cstheme="minorHAnsi"/>
              </w:rPr>
              <w:t xml:space="preserve"> 2008, 2012, 2016 (</w:t>
            </w:r>
            <w:r w:rsidRPr="00636C4E">
              <w:rPr>
                <w:rFonts w:asciiTheme="minorHAnsi" w:hAnsiTheme="minorHAnsi" w:cstheme="minorHAnsi"/>
                <w:lang w:val="en-US"/>
              </w:rPr>
              <w:t>64 bit)</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1.8</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Παρέχονται όλα τα καλώδια σύνδεσης</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1.9</w:t>
            </w:r>
          </w:p>
        </w:tc>
        <w:tc>
          <w:tcPr>
            <w:tcW w:w="2595" w:type="pct"/>
          </w:tcPr>
          <w:p w:rsidR="00E17B9D" w:rsidRPr="00636C4E" w:rsidRDefault="00E17B9D" w:rsidP="00636C4E">
            <w:pPr>
              <w:tabs>
                <w:tab w:val="left" w:pos="3795"/>
              </w:tabs>
              <w:spacing w:line="276" w:lineRule="auto"/>
              <w:rPr>
                <w:rFonts w:asciiTheme="minorHAnsi" w:hAnsiTheme="minorHAnsi" w:cstheme="minorHAnsi"/>
              </w:rPr>
            </w:pPr>
            <w:r w:rsidRPr="00636C4E">
              <w:rPr>
                <w:rFonts w:asciiTheme="minorHAnsi" w:hAnsiTheme="minorHAnsi" w:cstheme="minorHAnsi"/>
              </w:rPr>
              <w:t xml:space="preserve">Μέγιστος αριθμός σελίδων ανά μήνα </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lang w:val="en-US"/>
              </w:rPr>
              <w:t>≥</w:t>
            </w:r>
            <w:r w:rsidRPr="00636C4E">
              <w:rPr>
                <w:rFonts w:asciiTheme="minorHAnsi" w:hAnsiTheme="minorHAnsi" w:cstheme="minorHAnsi"/>
              </w:rPr>
              <w:t xml:space="preserve"> 80.000</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1.10</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Προτεινόμενος (μέσος) αριθμός σελίδων ανά μήνα (</w:t>
            </w:r>
            <w:r w:rsidRPr="00636C4E">
              <w:rPr>
                <w:rFonts w:asciiTheme="minorHAnsi" w:hAnsiTheme="minorHAnsi" w:cstheme="minorHAnsi"/>
                <w:lang w:val="en-US"/>
              </w:rPr>
              <w:t>duty</w:t>
            </w:r>
            <w:r w:rsidRPr="00636C4E">
              <w:rPr>
                <w:rFonts w:asciiTheme="minorHAnsi" w:hAnsiTheme="minorHAnsi" w:cstheme="minorHAnsi"/>
              </w:rPr>
              <w:t xml:space="preserve"> </w:t>
            </w:r>
            <w:r w:rsidRPr="00636C4E">
              <w:rPr>
                <w:rFonts w:asciiTheme="minorHAnsi" w:hAnsiTheme="minorHAnsi" w:cstheme="minorHAnsi"/>
                <w:lang w:val="en-US"/>
              </w:rPr>
              <w:t>cycle</w:t>
            </w:r>
            <w:r w:rsidRPr="00636C4E">
              <w:rPr>
                <w:rFonts w:asciiTheme="minorHAnsi" w:hAnsiTheme="minorHAnsi" w:cstheme="minorHAnsi"/>
              </w:rPr>
              <w:t>)</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lang w:val="en-US"/>
              </w:rPr>
              <w:t>≥</w:t>
            </w:r>
            <w:r w:rsidRPr="00636C4E">
              <w:rPr>
                <w:rFonts w:asciiTheme="minorHAnsi" w:hAnsiTheme="minorHAnsi" w:cstheme="minorHAnsi"/>
              </w:rPr>
              <w:t xml:space="preserve"> </w:t>
            </w:r>
            <w:r w:rsidRPr="00636C4E">
              <w:rPr>
                <w:rFonts w:asciiTheme="minorHAnsi" w:hAnsiTheme="minorHAnsi" w:cstheme="minorHAnsi"/>
                <w:lang w:val="en-US"/>
              </w:rPr>
              <w:t>6</w:t>
            </w:r>
            <w:r w:rsidRPr="00636C4E">
              <w:rPr>
                <w:rFonts w:asciiTheme="minorHAnsi" w:hAnsiTheme="minorHAnsi" w:cstheme="minorHAnsi"/>
              </w:rPr>
              <w:t>.000</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1.11</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Επεξεργαστής</w:t>
            </w:r>
          </w:p>
        </w:tc>
        <w:tc>
          <w:tcPr>
            <w:tcW w:w="1273" w:type="pct"/>
            <w:vAlign w:val="center"/>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lang w:val="en-US"/>
              </w:rPr>
              <w:t>≥</w:t>
            </w:r>
            <w:r w:rsidRPr="00636C4E">
              <w:rPr>
                <w:rFonts w:asciiTheme="minorHAnsi" w:hAnsiTheme="minorHAnsi" w:cstheme="minorHAnsi"/>
              </w:rPr>
              <w:t xml:space="preserve">  1000 </w:t>
            </w:r>
            <w:r w:rsidRPr="00636C4E">
              <w:rPr>
                <w:rFonts w:asciiTheme="minorHAnsi" w:hAnsiTheme="minorHAnsi" w:cstheme="minorHAnsi"/>
                <w:lang w:val="en-US"/>
              </w:rPr>
              <w:t>MHz</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1.12</w:t>
            </w:r>
          </w:p>
        </w:tc>
        <w:tc>
          <w:tcPr>
            <w:tcW w:w="2595" w:type="pct"/>
          </w:tcPr>
          <w:p w:rsidR="00E17B9D" w:rsidRPr="00636C4E" w:rsidRDefault="00E17B9D" w:rsidP="00636C4E">
            <w:pPr>
              <w:spacing w:line="276" w:lineRule="auto"/>
              <w:rPr>
                <w:rFonts w:asciiTheme="minorHAnsi" w:hAnsiTheme="minorHAnsi" w:cstheme="minorHAnsi"/>
                <w:i/>
              </w:rPr>
            </w:pPr>
            <w:r w:rsidRPr="00636C4E">
              <w:rPr>
                <w:rFonts w:asciiTheme="minorHAnsi" w:hAnsiTheme="minorHAnsi" w:cstheme="minorHAnsi"/>
                <w:i/>
              </w:rPr>
              <w:t>Μνήμη</w:t>
            </w:r>
          </w:p>
        </w:tc>
        <w:tc>
          <w:tcPr>
            <w:tcW w:w="1273" w:type="pct"/>
            <w:vAlign w:val="center"/>
          </w:tcPr>
          <w:p w:rsidR="00E17B9D" w:rsidRPr="00636C4E" w:rsidRDefault="00E17B9D" w:rsidP="00636C4E">
            <w:pPr>
              <w:spacing w:line="276" w:lineRule="auto"/>
              <w:rPr>
                <w:rFonts w:asciiTheme="minorHAnsi" w:hAnsiTheme="minorHAnsi" w:cstheme="minorHAnsi"/>
                <w:i/>
              </w:rPr>
            </w:pP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1.12.1</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Προσφερόμενη</w:t>
            </w:r>
            <w:r w:rsidRPr="00636C4E">
              <w:rPr>
                <w:rFonts w:asciiTheme="minorHAnsi" w:hAnsiTheme="minorHAnsi" w:cstheme="minorHAnsi"/>
                <w:lang w:val="en-US"/>
              </w:rPr>
              <w:t xml:space="preserve"> (</w:t>
            </w:r>
            <w:r w:rsidRPr="00636C4E">
              <w:rPr>
                <w:rFonts w:asciiTheme="minorHAnsi" w:hAnsiTheme="minorHAnsi" w:cstheme="minorHAnsi"/>
              </w:rPr>
              <w:t>Ενσωματωμένη) μνήμη</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lang w:val="en-US"/>
              </w:rPr>
              <w:t>≥</w:t>
            </w:r>
            <w:r w:rsidRPr="00636C4E">
              <w:rPr>
                <w:rFonts w:asciiTheme="minorHAnsi" w:hAnsiTheme="minorHAnsi" w:cstheme="minorHAnsi"/>
              </w:rPr>
              <w:t xml:space="preserve"> </w:t>
            </w:r>
            <w:r w:rsidRPr="00636C4E">
              <w:rPr>
                <w:rFonts w:asciiTheme="minorHAnsi" w:hAnsiTheme="minorHAnsi" w:cstheme="minorHAnsi"/>
                <w:lang w:val="en-US"/>
              </w:rPr>
              <w:t>512 MB</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1.12.2</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Μέγιστη</w:t>
            </w:r>
          </w:p>
        </w:tc>
        <w:tc>
          <w:tcPr>
            <w:tcW w:w="1273" w:type="pct"/>
            <w:vAlign w:val="center"/>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lang w:val="en-US"/>
              </w:rPr>
              <w:t>≥</w:t>
            </w:r>
            <w:r w:rsidRPr="00636C4E">
              <w:rPr>
                <w:rFonts w:asciiTheme="minorHAnsi" w:hAnsiTheme="minorHAnsi" w:cstheme="minorHAnsi"/>
              </w:rPr>
              <w:t xml:space="preserve"> </w:t>
            </w:r>
            <w:r w:rsidRPr="00636C4E">
              <w:rPr>
                <w:rFonts w:asciiTheme="minorHAnsi" w:hAnsiTheme="minorHAnsi" w:cstheme="minorHAnsi"/>
                <w:lang w:val="en-US"/>
              </w:rPr>
              <w:t>512 MB</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1.13</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Εκτύπωση διπλής όψης (αυτόματη)</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1.14</w:t>
            </w:r>
          </w:p>
        </w:tc>
        <w:tc>
          <w:tcPr>
            <w:tcW w:w="2595" w:type="pct"/>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rPr>
              <w:t xml:space="preserve">Συμβατός με </w:t>
            </w:r>
            <w:r w:rsidRPr="00636C4E">
              <w:rPr>
                <w:rFonts w:asciiTheme="minorHAnsi" w:hAnsiTheme="minorHAnsi" w:cstheme="minorHAnsi"/>
                <w:lang w:val="en-US"/>
              </w:rPr>
              <w:t>PCL5e &amp; PCL6</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1.15</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Υποστήριξη των Ελληνικών χαρακτήρων ΕΛΟΤ-928</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1.16</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Μέγεθος χαρτιού</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Α4</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1.17</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Χωρητικότητα βασικού τροφοδότη χαρτιού (σελίδες)</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lang w:val="en-US"/>
              </w:rPr>
              <w:t>≥ 250</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1.18</w:t>
            </w:r>
          </w:p>
        </w:tc>
        <w:tc>
          <w:tcPr>
            <w:tcW w:w="2595" w:type="pct"/>
          </w:tcPr>
          <w:p w:rsidR="00E17B9D" w:rsidRPr="00636C4E" w:rsidRDefault="00E17B9D" w:rsidP="00636C4E">
            <w:pPr>
              <w:tabs>
                <w:tab w:val="center" w:pos="2713"/>
              </w:tabs>
              <w:spacing w:line="276" w:lineRule="auto"/>
              <w:rPr>
                <w:rFonts w:asciiTheme="minorHAnsi" w:hAnsiTheme="minorHAnsi" w:cstheme="minorHAnsi"/>
                <w:i/>
              </w:rPr>
            </w:pPr>
            <w:r w:rsidRPr="00636C4E">
              <w:rPr>
                <w:rFonts w:asciiTheme="minorHAnsi" w:hAnsiTheme="minorHAnsi" w:cstheme="minorHAnsi"/>
                <w:i/>
              </w:rPr>
              <w:t>Συνδεσιμότητα</w:t>
            </w:r>
            <w:r w:rsidRPr="00636C4E">
              <w:rPr>
                <w:rFonts w:asciiTheme="minorHAnsi" w:hAnsiTheme="minorHAnsi" w:cstheme="minorHAnsi"/>
                <w:i/>
              </w:rPr>
              <w:tab/>
            </w:r>
          </w:p>
        </w:tc>
        <w:tc>
          <w:tcPr>
            <w:tcW w:w="1273" w:type="pct"/>
            <w:vAlign w:val="center"/>
          </w:tcPr>
          <w:p w:rsidR="00E17B9D" w:rsidRPr="00636C4E" w:rsidRDefault="00E17B9D" w:rsidP="00636C4E">
            <w:pPr>
              <w:spacing w:line="276" w:lineRule="auto"/>
              <w:rPr>
                <w:rFonts w:asciiTheme="minorHAnsi" w:hAnsiTheme="minorHAnsi" w:cstheme="minorHAnsi"/>
                <w:i/>
                <w:lang w:val="en-US"/>
              </w:rPr>
            </w:pPr>
          </w:p>
        </w:tc>
        <w:tc>
          <w:tcPr>
            <w:tcW w:w="678" w:type="pct"/>
            <w:shd w:val="clear" w:color="auto" w:fill="auto"/>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1.18.1</w:t>
            </w:r>
          </w:p>
        </w:tc>
        <w:tc>
          <w:tcPr>
            <w:tcW w:w="2595" w:type="pct"/>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rPr>
              <w:tab/>
              <w:t xml:space="preserve">Θύρα </w:t>
            </w:r>
            <w:r w:rsidRPr="00636C4E">
              <w:rPr>
                <w:rFonts w:asciiTheme="minorHAnsi" w:hAnsiTheme="minorHAnsi" w:cstheme="minorHAnsi"/>
                <w:lang w:val="en-US"/>
              </w:rPr>
              <w:t>USB</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shd w:val="clear" w:color="auto" w:fill="auto"/>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1.18.2</w:t>
            </w:r>
          </w:p>
        </w:tc>
        <w:tc>
          <w:tcPr>
            <w:tcW w:w="2595" w:type="pct"/>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lang w:val="en-US"/>
              </w:rPr>
              <w:tab/>
              <w:t>Ethernet</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shd w:val="clear" w:color="auto" w:fill="auto"/>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1.18.3</w:t>
            </w:r>
          </w:p>
        </w:tc>
        <w:tc>
          <w:tcPr>
            <w:tcW w:w="2595" w:type="pct"/>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lang w:val="en-US"/>
              </w:rPr>
              <w:tab/>
            </w:r>
            <w:proofErr w:type="spellStart"/>
            <w:r w:rsidRPr="00636C4E">
              <w:rPr>
                <w:rFonts w:asciiTheme="minorHAnsi" w:hAnsiTheme="minorHAnsi" w:cstheme="minorHAnsi"/>
              </w:rPr>
              <w:t>WiFi</w:t>
            </w:r>
            <w:proofErr w:type="spellEnd"/>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shd w:val="clear" w:color="auto" w:fill="auto"/>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1.19</w:t>
            </w:r>
          </w:p>
        </w:tc>
        <w:tc>
          <w:tcPr>
            <w:tcW w:w="2595" w:type="pct"/>
          </w:tcPr>
          <w:p w:rsidR="00E17B9D" w:rsidRPr="00636C4E" w:rsidRDefault="00E17B9D" w:rsidP="00636C4E">
            <w:pPr>
              <w:spacing w:line="276" w:lineRule="auto"/>
              <w:rPr>
                <w:rFonts w:asciiTheme="minorHAnsi" w:hAnsiTheme="minorHAnsi" w:cstheme="minorHAnsi"/>
                <w:lang w:val="en-US"/>
              </w:rPr>
            </w:pPr>
            <w:r w:rsidRPr="00636C4E">
              <w:rPr>
                <w:rFonts w:asciiTheme="minorHAnsi" w:hAnsiTheme="minorHAnsi" w:cstheme="minorHAnsi"/>
                <w:lang w:val="en-US"/>
              </w:rPr>
              <w:t>LCD Display</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shd w:val="clear" w:color="auto" w:fill="auto"/>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1.20</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 xml:space="preserve">Δυνατότητα απομακρυσμένης διαχείρισης μέσω τοπικού δικτύου ή </w:t>
            </w:r>
            <w:r w:rsidRPr="00636C4E">
              <w:rPr>
                <w:rFonts w:asciiTheme="minorHAnsi" w:hAnsiTheme="minorHAnsi" w:cstheme="minorHAnsi"/>
                <w:lang w:val="en-US"/>
              </w:rPr>
              <w:t>web</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ΝΑΙ</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1.21</w:t>
            </w:r>
          </w:p>
        </w:tc>
        <w:tc>
          <w:tcPr>
            <w:tcW w:w="2595" w:type="pct"/>
          </w:tcPr>
          <w:p w:rsidR="00E17B9D" w:rsidRPr="00636C4E" w:rsidRDefault="00E17B9D" w:rsidP="00636C4E">
            <w:pPr>
              <w:spacing w:line="276" w:lineRule="auto"/>
              <w:rPr>
                <w:rFonts w:asciiTheme="minorHAnsi" w:hAnsiTheme="minorHAnsi" w:cstheme="minorHAnsi"/>
                <w:i/>
              </w:rPr>
            </w:pPr>
            <w:r w:rsidRPr="00636C4E">
              <w:rPr>
                <w:rFonts w:asciiTheme="minorHAnsi" w:hAnsiTheme="minorHAnsi" w:cstheme="minorHAnsi"/>
                <w:i/>
              </w:rPr>
              <w:t>Εγγύηση</w:t>
            </w:r>
          </w:p>
        </w:tc>
        <w:tc>
          <w:tcPr>
            <w:tcW w:w="1273" w:type="pct"/>
            <w:vAlign w:val="center"/>
          </w:tcPr>
          <w:p w:rsidR="00E17B9D" w:rsidRPr="00636C4E" w:rsidRDefault="00E17B9D" w:rsidP="00636C4E">
            <w:pPr>
              <w:spacing w:line="276" w:lineRule="auto"/>
              <w:rPr>
                <w:rFonts w:asciiTheme="minorHAnsi" w:hAnsiTheme="minorHAnsi" w:cstheme="minorHAnsi"/>
                <w:i/>
              </w:rPr>
            </w:pP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1.21.1</w:t>
            </w:r>
          </w:p>
        </w:tc>
        <w:tc>
          <w:tcPr>
            <w:tcW w:w="2595" w:type="pct"/>
          </w:tcPr>
          <w:p w:rsidR="00E17B9D" w:rsidRPr="00636C4E" w:rsidRDefault="00E17B9D" w:rsidP="00636C4E">
            <w:pPr>
              <w:spacing w:line="276" w:lineRule="auto"/>
              <w:rPr>
                <w:rFonts w:asciiTheme="minorHAnsi" w:hAnsiTheme="minorHAnsi" w:cstheme="minorHAnsi"/>
              </w:rPr>
            </w:pPr>
            <w:proofErr w:type="spellStart"/>
            <w:r w:rsidRPr="00636C4E">
              <w:rPr>
                <w:rFonts w:asciiTheme="minorHAnsi" w:hAnsiTheme="minorHAnsi" w:cstheme="minorHAnsi"/>
                <w:lang w:val="en-US"/>
              </w:rPr>
              <w:t>Εγγ</w:t>
            </w:r>
            <w:r w:rsidRPr="00636C4E">
              <w:rPr>
                <w:rFonts w:asciiTheme="minorHAnsi" w:hAnsiTheme="minorHAnsi" w:cstheme="minorHAnsi"/>
              </w:rPr>
              <w:t>ύηση</w:t>
            </w:r>
            <w:proofErr w:type="spellEnd"/>
            <w:r w:rsidRPr="00636C4E">
              <w:rPr>
                <w:rFonts w:asciiTheme="minorHAnsi" w:hAnsiTheme="minorHAnsi" w:cstheme="minorHAnsi"/>
              </w:rPr>
              <w:t xml:space="preserve"> καλής λειτουργίας</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lang w:val="en-US"/>
              </w:rPr>
              <w:t>≥</w:t>
            </w:r>
            <w:r w:rsidRPr="00636C4E">
              <w:rPr>
                <w:rFonts w:asciiTheme="minorHAnsi" w:hAnsiTheme="minorHAnsi" w:cstheme="minorHAnsi"/>
              </w:rPr>
              <w:t xml:space="preserve"> 2 έτη</w:t>
            </w:r>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962E2C" w:rsidTr="008410F1">
        <w:trPr>
          <w:cantSplit/>
          <w:trHeight w:val="227"/>
          <w:jc w:val="center"/>
        </w:trPr>
        <w:tc>
          <w:tcPr>
            <w:tcW w:w="454" w:type="pct"/>
            <w:vAlign w:val="center"/>
          </w:tcPr>
          <w:p w:rsidR="00E17B9D" w:rsidRPr="00636C4E" w:rsidRDefault="00E17B9D" w:rsidP="00636C4E">
            <w:pPr>
              <w:spacing w:line="276" w:lineRule="auto"/>
              <w:jc w:val="center"/>
              <w:rPr>
                <w:rFonts w:asciiTheme="minorHAnsi" w:hAnsiTheme="minorHAnsi" w:cstheme="minorHAnsi"/>
              </w:rPr>
            </w:pPr>
            <w:r w:rsidRPr="00636C4E">
              <w:rPr>
                <w:rFonts w:asciiTheme="minorHAnsi" w:hAnsiTheme="minorHAnsi" w:cstheme="minorHAnsi"/>
              </w:rPr>
              <w:t>1.21.2</w:t>
            </w:r>
          </w:p>
        </w:tc>
        <w:tc>
          <w:tcPr>
            <w:tcW w:w="2595" w:type="pct"/>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rPr>
              <w:t>Χρόνος παράδοσης</w:t>
            </w:r>
          </w:p>
        </w:tc>
        <w:tc>
          <w:tcPr>
            <w:tcW w:w="1273" w:type="pct"/>
            <w:vAlign w:val="center"/>
          </w:tcPr>
          <w:p w:rsidR="00E17B9D" w:rsidRPr="00636C4E" w:rsidRDefault="00E17B9D" w:rsidP="00636C4E">
            <w:pPr>
              <w:spacing w:line="276" w:lineRule="auto"/>
              <w:rPr>
                <w:rFonts w:asciiTheme="minorHAnsi" w:hAnsiTheme="minorHAnsi" w:cstheme="minorHAnsi"/>
              </w:rPr>
            </w:pPr>
            <w:r w:rsidRPr="00636C4E">
              <w:rPr>
                <w:rFonts w:asciiTheme="minorHAnsi" w:hAnsiTheme="minorHAnsi" w:cstheme="minorHAnsi"/>
                <w:lang w:val="en-US"/>
              </w:rPr>
              <w:t>≤</w:t>
            </w:r>
            <w:r w:rsidRPr="00636C4E">
              <w:rPr>
                <w:rFonts w:asciiTheme="minorHAnsi" w:hAnsiTheme="minorHAnsi" w:cstheme="minorHAnsi"/>
              </w:rPr>
              <w:t xml:space="preserve"> </w:t>
            </w:r>
            <w:r w:rsidRPr="00636C4E">
              <w:rPr>
                <w:rFonts w:asciiTheme="minorHAnsi" w:hAnsiTheme="minorHAnsi" w:cstheme="minorHAnsi"/>
                <w:lang w:val="en-US"/>
              </w:rPr>
              <w:t xml:space="preserve">30 </w:t>
            </w:r>
            <w:proofErr w:type="spellStart"/>
            <w:r w:rsidRPr="00636C4E">
              <w:rPr>
                <w:rFonts w:asciiTheme="minorHAnsi" w:hAnsiTheme="minorHAnsi" w:cstheme="minorHAnsi"/>
                <w:lang w:val="en-US"/>
              </w:rPr>
              <w:t>ημερ</w:t>
            </w:r>
            <w:r w:rsidRPr="00636C4E">
              <w:rPr>
                <w:rFonts w:asciiTheme="minorHAnsi" w:hAnsiTheme="minorHAnsi" w:cstheme="minorHAnsi"/>
              </w:rPr>
              <w:t>ών</w:t>
            </w:r>
            <w:proofErr w:type="spellEnd"/>
          </w:p>
        </w:tc>
        <w:tc>
          <w:tcPr>
            <w:tcW w:w="678" w:type="pct"/>
            <w:vAlign w:val="center"/>
          </w:tcPr>
          <w:p w:rsidR="00E17B9D" w:rsidRPr="00962E2C" w:rsidRDefault="00E17B9D" w:rsidP="00E53609">
            <w:pPr>
              <w:suppressAutoHyphens/>
              <w:jc w:val="center"/>
              <w:rPr>
                <w:rFonts w:asciiTheme="minorHAnsi" w:hAnsiTheme="minorHAnsi"/>
              </w:rPr>
            </w:pPr>
          </w:p>
        </w:tc>
      </w:tr>
      <w:tr w:rsidR="00E17B9D" w:rsidRPr="007F52B0" w:rsidTr="008410F1">
        <w:trPr>
          <w:cantSplit/>
          <w:trHeight w:val="227"/>
          <w:jc w:val="center"/>
        </w:trPr>
        <w:tc>
          <w:tcPr>
            <w:tcW w:w="454" w:type="pct"/>
            <w:shd w:val="clear" w:color="auto" w:fill="BFBFBF" w:themeFill="background1" w:themeFillShade="BF"/>
            <w:vAlign w:val="center"/>
          </w:tcPr>
          <w:p w:rsidR="00E17B9D" w:rsidRPr="00636C4E" w:rsidRDefault="00E17B9D" w:rsidP="00636C4E">
            <w:pPr>
              <w:suppressAutoHyphens/>
              <w:spacing w:line="276" w:lineRule="auto"/>
              <w:jc w:val="center"/>
              <w:rPr>
                <w:rFonts w:asciiTheme="minorHAnsi" w:hAnsiTheme="minorHAnsi" w:cstheme="minorHAnsi"/>
                <w:b/>
              </w:rPr>
            </w:pPr>
            <w:r w:rsidRPr="00636C4E">
              <w:rPr>
                <w:rFonts w:asciiTheme="minorHAnsi" w:hAnsiTheme="minorHAnsi" w:cstheme="minorHAnsi"/>
                <w:b/>
              </w:rPr>
              <w:t>2</w:t>
            </w:r>
          </w:p>
        </w:tc>
        <w:tc>
          <w:tcPr>
            <w:tcW w:w="2595" w:type="pct"/>
            <w:shd w:val="clear" w:color="auto" w:fill="BFBFBF" w:themeFill="background1" w:themeFillShade="BF"/>
            <w:vAlign w:val="center"/>
          </w:tcPr>
          <w:p w:rsidR="00E17B9D" w:rsidRPr="00636C4E" w:rsidRDefault="00E17B9D" w:rsidP="00636C4E">
            <w:pPr>
              <w:suppressAutoHyphens/>
              <w:spacing w:line="276" w:lineRule="auto"/>
              <w:rPr>
                <w:rFonts w:asciiTheme="minorHAnsi" w:hAnsiTheme="minorHAnsi" w:cstheme="minorHAnsi"/>
                <w:b/>
                <w:lang w:val="en-US"/>
              </w:rPr>
            </w:pPr>
            <w:r w:rsidRPr="00636C4E">
              <w:rPr>
                <w:rFonts w:asciiTheme="minorHAnsi" w:hAnsiTheme="minorHAnsi" w:cstheme="minorHAnsi"/>
                <w:b/>
              </w:rPr>
              <w:t>Ανταλλακτικό</w:t>
            </w:r>
            <w:r w:rsidRPr="00636C4E">
              <w:rPr>
                <w:rFonts w:asciiTheme="minorHAnsi" w:hAnsiTheme="minorHAnsi" w:cstheme="minorHAnsi"/>
                <w:b/>
                <w:lang w:val="en-US"/>
              </w:rPr>
              <w:t xml:space="preserve"> </w:t>
            </w:r>
            <w:r w:rsidRPr="00636C4E">
              <w:rPr>
                <w:rFonts w:asciiTheme="minorHAnsi" w:hAnsiTheme="minorHAnsi" w:cstheme="minorHAnsi"/>
                <w:b/>
              </w:rPr>
              <w:t>Εκτυπωτή</w:t>
            </w:r>
            <w:r w:rsidRPr="00636C4E">
              <w:rPr>
                <w:rFonts w:asciiTheme="minorHAnsi" w:hAnsiTheme="minorHAnsi" w:cstheme="minorHAnsi"/>
                <w:b/>
                <w:lang w:val="en-US"/>
              </w:rPr>
              <w:t xml:space="preserve"> PRINTER Lexmark 41x0918 PICKUP ROLLER TIRE  MS310/MS410</w:t>
            </w:r>
          </w:p>
        </w:tc>
        <w:tc>
          <w:tcPr>
            <w:tcW w:w="1273" w:type="pct"/>
            <w:shd w:val="clear" w:color="auto" w:fill="BFBFBF" w:themeFill="background1" w:themeFillShade="BF"/>
            <w:vAlign w:val="center"/>
          </w:tcPr>
          <w:p w:rsidR="00E17B9D" w:rsidRPr="00636C4E" w:rsidRDefault="00E17B9D" w:rsidP="00636C4E">
            <w:pPr>
              <w:suppressAutoHyphens/>
              <w:spacing w:line="276" w:lineRule="auto"/>
              <w:rPr>
                <w:rFonts w:asciiTheme="minorHAnsi" w:hAnsiTheme="minorHAnsi" w:cstheme="minorHAnsi"/>
                <w:b/>
              </w:rPr>
            </w:pPr>
            <w:r w:rsidRPr="00636C4E">
              <w:rPr>
                <w:rFonts w:asciiTheme="minorHAnsi" w:hAnsiTheme="minorHAnsi" w:cstheme="minorHAnsi"/>
                <w:b/>
              </w:rPr>
              <w:t>50</w:t>
            </w:r>
          </w:p>
        </w:tc>
        <w:tc>
          <w:tcPr>
            <w:tcW w:w="678" w:type="pct"/>
            <w:shd w:val="clear" w:color="auto" w:fill="BFBFBF" w:themeFill="background1" w:themeFillShade="BF"/>
            <w:vAlign w:val="center"/>
          </w:tcPr>
          <w:p w:rsidR="00E17B9D" w:rsidRPr="007F52B0" w:rsidRDefault="00E17B9D" w:rsidP="00E53609">
            <w:pPr>
              <w:suppressAutoHyphens/>
              <w:jc w:val="center"/>
              <w:rPr>
                <w:rFonts w:asciiTheme="minorHAnsi" w:hAnsiTheme="minorHAnsi"/>
                <w:lang w:val="en-US"/>
              </w:rPr>
            </w:pPr>
          </w:p>
        </w:tc>
      </w:tr>
      <w:tr w:rsidR="00E17B9D" w:rsidRPr="00636C4E" w:rsidTr="008410F1">
        <w:trPr>
          <w:cantSplit/>
          <w:trHeight w:val="227"/>
          <w:jc w:val="center"/>
        </w:trPr>
        <w:tc>
          <w:tcPr>
            <w:tcW w:w="454" w:type="pct"/>
            <w:shd w:val="clear" w:color="auto" w:fill="BFBFBF"/>
            <w:vAlign w:val="center"/>
          </w:tcPr>
          <w:p w:rsidR="00E17B9D" w:rsidRPr="00636C4E" w:rsidRDefault="00E17B9D" w:rsidP="00CD2A84">
            <w:pPr>
              <w:overflowPunct w:val="0"/>
              <w:adjustRightInd w:val="0"/>
              <w:spacing w:line="276" w:lineRule="auto"/>
              <w:jc w:val="both"/>
              <w:textAlignment w:val="baseline"/>
              <w:rPr>
                <w:rFonts w:ascii="Calibri" w:hAnsi="Calibri" w:cs="Calibri"/>
                <w:b/>
              </w:rPr>
            </w:pPr>
            <w:r>
              <w:rPr>
                <w:rFonts w:ascii="Calibri" w:hAnsi="Calibri" w:cs="Calibri"/>
                <w:b/>
              </w:rPr>
              <w:t xml:space="preserve">      3</w:t>
            </w:r>
          </w:p>
        </w:tc>
        <w:tc>
          <w:tcPr>
            <w:tcW w:w="2595" w:type="pct"/>
            <w:shd w:val="clear" w:color="auto" w:fill="BFBFBF"/>
            <w:vAlign w:val="center"/>
          </w:tcPr>
          <w:p w:rsidR="00E17B9D" w:rsidRPr="00636C4E" w:rsidRDefault="00E17B9D" w:rsidP="00636C4E">
            <w:pPr>
              <w:overflowPunct w:val="0"/>
              <w:adjustRightInd w:val="0"/>
              <w:spacing w:line="276" w:lineRule="auto"/>
              <w:jc w:val="both"/>
              <w:textAlignment w:val="baseline"/>
              <w:rPr>
                <w:rFonts w:ascii="Calibri" w:hAnsi="Calibri" w:cs="Calibri"/>
                <w:b/>
                <w:lang w:val="en-US"/>
              </w:rPr>
            </w:pPr>
            <w:r w:rsidRPr="00636C4E">
              <w:rPr>
                <w:rFonts w:ascii="Calibri" w:hAnsi="Calibri" w:cs="Calibri"/>
                <w:b/>
              </w:rPr>
              <w:t>ΕΠΙΤΡΑΠΕΖΙΟΙ ΠΡΟΒΟΛΕΙΣ ΕΙΚΟΝΑΣ (</w:t>
            </w:r>
            <w:r w:rsidRPr="00636C4E">
              <w:rPr>
                <w:rFonts w:ascii="Calibri" w:hAnsi="Calibri" w:cs="Calibri"/>
                <w:b/>
                <w:lang w:val="en-US"/>
              </w:rPr>
              <w:t>Projector</w:t>
            </w:r>
            <w:r w:rsidRPr="00636C4E">
              <w:rPr>
                <w:rFonts w:ascii="Calibri" w:hAnsi="Calibri" w:cs="Calibri"/>
                <w:b/>
              </w:rPr>
              <w:t>)</w:t>
            </w:r>
          </w:p>
        </w:tc>
        <w:tc>
          <w:tcPr>
            <w:tcW w:w="1273" w:type="pct"/>
            <w:shd w:val="clear" w:color="auto" w:fill="BFBFBF"/>
            <w:vAlign w:val="center"/>
          </w:tcPr>
          <w:p w:rsidR="00E17B9D" w:rsidRPr="00636C4E" w:rsidRDefault="00E17B9D" w:rsidP="0073356E">
            <w:pPr>
              <w:overflowPunct w:val="0"/>
              <w:adjustRightInd w:val="0"/>
              <w:spacing w:line="276" w:lineRule="auto"/>
              <w:textAlignment w:val="baseline"/>
              <w:rPr>
                <w:rFonts w:ascii="Calibri" w:hAnsi="Calibri" w:cs="Calibri"/>
                <w:b/>
              </w:rPr>
            </w:pPr>
            <w:r w:rsidRPr="00636C4E">
              <w:rPr>
                <w:rFonts w:ascii="Calibri" w:hAnsi="Calibri" w:cs="Calibri"/>
                <w:b/>
              </w:rPr>
              <w:t>2</w:t>
            </w:r>
          </w:p>
        </w:tc>
        <w:tc>
          <w:tcPr>
            <w:tcW w:w="678" w:type="pct"/>
            <w:shd w:val="clear" w:color="auto" w:fill="BFBFBF"/>
            <w:vAlign w:val="center"/>
          </w:tcPr>
          <w:p w:rsidR="00E17B9D" w:rsidRPr="00636C4E" w:rsidRDefault="00E17B9D" w:rsidP="00636C4E">
            <w:pPr>
              <w:overflowPunct w:val="0"/>
              <w:adjustRightInd w:val="0"/>
              <w:spacing w:line="276" w:lineRule="auto"/>
              <w:ind w:firstLine="426"/>
              <w:jc w:val="both"/>
              <w:textAlignment w:val="baseline"/>
              <w:rPr>
                <w:rFonts w:ascii="Calibri" w:hAnsi="Calibri" w:cs="Calibri"/>
                <w:lang w:val="en-US"/>
              </w:rPr>
            </w:pPr>
          </w:p>
        </w:tc>
      </w:tr>
      <w:tr w:rsidR="00E17B9D" w:rsidRPr="00636C4E" w:rsidTr="008410F1">
        <w:trPr>
          <w:cantSplit/>
          <w:trHeight w:val="227"/>
          <w:jc w:val="center"/>
        </w:trPr>
        <w:tc>
          <w:tcPr>
            <w:tcW w:w="454"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Calibri" w:hAnsi="Calibri" w:cs="Calibri"/>
              </w:rPr>
            </w:pPr>
            <w:r>
              <w:rPr>
                <w:rFonts w:ascii="Calibri" w:hAnsi="Calibri" w:cs="Calibri"/>
              </w:rPr>
              <w:t>3</w:t>
            </w:r>
            <w:r w:rsidRPr="00636C4E">
              <w:rPr>
                <w:rFonts w:ascii="Calibri" w:hAnsi="Calibri" w:cs="Calibri"/>
              </w:rPr>
              <w:t>.1</w:t>
            </w:r>
          </w:p>
        </w:tc>
        <w:tc>
          <w:tcPr>
            <w:tcW w:w="2595"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rPr>
            </w:pPr>
            <w:r w:rsidRPr="00636C4E">
              <w:rPr>
                <w:rFonts w:asciiTheme="minorHAnsi" w:hAnsiTheme="minorHAnsi" w:cstheme="minorHAnsi"/>
              </w:rPr>
              <w:t xml:space="preserve">Φωτεινότητα (ANSI </w:t>
            </w:r>
            <w:proofErr w:type="spellStart"/>
            <w:r w:rsidRPr="00636C4E">
              <w:rPr>
                <w:rFonts w:asciiTheme="minorHAnsi" w:hAnsiTheme="minorHAnsi" w:cstheme="minorHAnsi"/>
              </w:rPr>
              <w:t>lumens</w:t>
            </w:r>
            <w:proofErr w:type="spellEnd"/>
            <w:r w:rsidRPr="00636C4E">
              <w:rPr>
                <w:rFonts w:asciiTheme="minorHAnsi" w:hAnsiTheme="minorHAnsi" w:cstheme="minorHAnsi"/>
              </w:rPr>
              <w:t>).</w:t>
            </w:r>
          </w:p>
        </w:tc>
        <w:tc>
          <w:tcPr>
            <w:tcW w:w="1273"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lang w:val="en-US"/>
              </w:rPr>
            </w:pPr>
            <w:r w:rsidRPr="00636C4E">
              <w:rPr>
                <w:rFonts w:asciiTheme="minorHAnsi" w:hAnsiTheme="minorHAnsi" w:cstheme="minorHAnsi"/>
              </w:rPr>
              <w:t>≥</w:t>
            </w:r>
            <w:r w:rsidRPr="00636C4E">
              <w:rPr>
                <w:rFonts w:asciiTheme="minorHAnsi" w:hAnsiTheme="minorHAnsi" w:cstheme="minorHAnsi"/>
                <w:lang w:val="en-US"/>
              </w:rPr>
              <w:t xml:space="preserve"> 3.200</w:t>
            </w:r>
          </w:p>
        </w:tc>
        <w:tc>
          <w:tcPr>
            <w:tcW w:w="678" w:type="pct"/>
            <w:shd w:val="clear" w:color="auto" w:fill="FFFFFF" w:themeFill="background1"/>
            <w:vAlign w:val="center"/>
          </w:tcPr>
          <w:p w:rsidR="00E17B9D" w:rsidRPr="00636C4E" w:rsidRDefault="00E17B9D" w:rsidP="00636C4E">
            <w:pPr>
              <w:overflowPunct w:val="0"/>
              <w:adjustRightInd w:val="0"/>
              <w:spacing w:line="276" w:lineRule="auto"/>
              <w:ind w:firstLine="426"/>
              <w:jc w:val="both"/>
              <w:textAlignment w:val="baseline"/>
              <w:rPr>
                <w:rFonts w:ascii="Calibri" w:hAnsi="Calibri" w:cs="Calibri"/>
                <w:lang w:val="en-US"/>
              </w:rPr>
            </w:pPr>
          </w:p>
        </w:tc>
      </w:tr>
      <w:tr w:rsidR="00E17B9D" w:rsidRPr="00636C4E" w:rsidTr="008410F1">
        <w:trPr>
          <w:cantSplit/>
          <w:trHeight w:val="227"/>
          <w:jc w:val="center"/>
        </w:trPr>
        <w:tc>
          <w:tcPr>
            <w:tcW w:w="454"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Calibri" w:hAnsi="Calibri" w:cs="Calibri"/>
              </w:rPr>
            </w:pPr>
            <w:r>
              <w:rPr>
                <w:rFonts w:ascii="Calibri" w:hAnsi="Calibri" w:cs="Calibri"/>
              </w:rPr>
              <w:t>3</w:t>
            </w:r>
            <w:r w:rsidRPr="00636C4E">
              <w:rPr>
                <w:rFonts w:ascii="Calibri" w:hAnsi="Calibri" w:cs="Calibri"/>
              </w:rPr>
              <w:t>.2</w:t>
            </w:r>
          </w:p>
        </w:tc>
        <w:tc>
          <w:tcPr>
            <w:tcW w:w="2595"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rPr>
            </w:pPr>
            <w:r w:rsidRPr="00636C4E">
              <w:rPr>
                <w:rFonts w:asciiTheme="minorHAnsi" w:hAnsiTheme="minorHAnsi" w:cstheme="minorHAnsi"/>
              </w:rPr>
              <w:t>Λόγος αντίθεσης.</w:t>
            </w:r>
          </w:p>
        </w:tc>
        <w:tc>
          <w:tcPr>
            <w:tcW w:w="1273"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rPr>
            </w:pPr>
            <w:r w:rsidRPr="00636C4E">
              <w:rPr>
                <w:rFonts w:asciiTheme="minorHAnsi" w:hAnsiTheme="minorHAnsi" w:cstheme="minorHAnsi"/>
              </w:rPr>
              <w:t>≥</w:t>
            </w:r>
            <w:r w:rsidRPr="00636C4E">
              <w:rPr>
                <w:rFonts w:asciiTheme="minorHAnsi" w:hAnsiTheme="minorHAnsi" w:cstheme="minorHAnsi"/>
                <w:lang w:val="en-US"/>
              </w:rPr>
              <w:t>1</w:t>
            </w:r>
            <w:r w:rsidRPr="00636C4E">
              <w:rPr>
                <w:rFonts w:asciiTheme="minorHAnsi" w:hAnsiTheme="minorHAnsi" w:cstheme="minorHAnsi"/>
              </w:rPr>
              <w:t>0.000:1</w:t>
            </w:r>
          </w:p>
        </w:tc>
        <w:tc>
          <w:tcPr>
            <w:tcW w:w="678" w:type="pct"/>
            <w:shd w:val="clear" w:color="auto" w:fill="FFFFFF" w:themeFill="background1"/>
            <w:vAlign w:val="center"/>
          </w:tcPr>
          <w:p w:rsidR="00E17B9D" w:rsidRPr="00636C4E" w:rsidRDefault="00E17B9D" w:rsidP="00636C4E">
            <w:pPr>
              <w:overflowPunct w:val="0"/>
              <w:adjustRightInd w:val="0"/>
              <w:spacing w:line="276" w:lineRule="auto"/>
              <w:ind w:firstLine="426"/>
              <w:jc w:val="both"/>
              <w:textAlignment w:val="baseline"/>
              <w:rPr>
                <w:rFonts w:ascii="Calibri" w:hAnsi="Calibri" w:cs="Calibri"/>
                <w:lang w:val="en-US"/>
              </w:rPr>
            </w:pPr>
          </w:p>
        </w:tc>
      </w:tr>
      <w:tr w:rsidR="00E17B9D" w:rsidRPr="00636C4E" w:rsidTr="008410F1">
        <w:trPr>
          <w:cantSplit/>
          <w:trHeight w:val="227"/>
          <w:jc w:val="center"/>
        </w:trPr>
        <w:tc>
          <w:tcPr>
            <w:tcW w:w="454"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Calibri" w:hAnsi="Calibri" w:cs="Calibri"/>
              </w:rPr>
            </w:pPr>
            <w:r>
              <w:rPr>
                <w:rFonts w:ascii="Calibri" w:hAnsi="Calibri" w:cs="Calibri"/>
              </w:rPr>
              <w:t>3</w:t>
            </w:r>
            <w:r w:rsidRPr="00636C4E">
              <w:rPr>
                <w:rFonts w:ascii="Calibri" w:hAnsi="Calibri" w:cs="Calibri"/>
              </w:rPr>
              <w:t>.3</w:t>
            </w:r>
          </w:p>
        </w:tc>
        <w:tc>
          <w:tcPr>
            <w:tcW w:w="2595"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rPr>
            </w:pPr>
            <w:r w:rsidRPr="00636C4E">
              <w:rPr>
                <w:rFonts w:asciiTheme="minorHAnsi" w:hAnsiTheme="minorHAnsi" w:cstheme="minorHAnsi"/>
              </w:rPr>
              <w:t>Ανάλυση (φυσική ή εγγενής).</w:t>
            </w:r>
          </w:p>
        </w:tc>
        <w:tc>
          <w:tcPr>
            <w:tcW w:w="1273"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lang w:val="en-US"/>
              </w:rPr>
            </w:pPr>
            <w:r w:rsidRPr="00636C4E">
              <w:rPr>
                <w:rFonts w:asciiTheme="minorHAnsi" w:hAnsiTheme="minorHAnsi" w:cstheme="minorHAnsi"/>
              </w:rPr>
              <w:t>≥1</w:t>
            </w:r>
            <w:r w:rsidRPr="00636C4E">
              <w:rPr>
                <w:rFonts w:asciiTheme="minorHAnsi" w:hAnsiTheme="minorHAnsi" w:cstheme="minorHAnsi"/>
                <w:lang w:val="en-US"/>
              </w:rPr>
              <w:t>280</w:t>
            </w:r>
            <w:r w:rsidRPr="00636C4E">
              <w:rPr>
                <w:rFonts w:asciiTheme="minorHAnsi" w:hAnsiTheme="minorHAnsi" w:cstheme="minorHAnsi"/>
              </w:rPr>
              <w:t>Χ</w:t>
            </w:r>
            <w:r w:rsidRPr="00636C4E">
              <w:rPr>
                <w:rFonts w:asciiTheme="minorHAnsi" w:hAnsiTheme="minorHAnsi" w:cstheme="minorHAnsi"/>
                <w:lang w:val="en-US"/>
              </w:rPr>
              <w:t>800</w:t>
            </w:r>
          </w:p>
        </w:tc>
        <w:tc>
          <w:tcPr>
            <w:tcW w:w="678" w:type="pct"/>
            <w:shd w:val="clear" w:color="auto" w:fill="FFFFFF" w:themeFill="background1"/>
            <w:vAlign w:val="center"/>
          </w:tcPr>
          <w:p w:rsidR="00E17B9D" w:rsidRPr="00636C4E" w:rsidRDefault="00E17B9D" w:rsidP="00636C4E">
            <w:pPr>
              <w:overflowPunct w:val="0"/>
              <w:adjustRightInd w:val="0"/>
              <w:spacing w:line="276" w:lineRule="auto"/>
              <w:ind w:firstLine="426"/>
              <w:jc w:val="both"/>
              <w:textAlignment w:val="baseline"/>
              <w:rPr>
                <w:rFonts w:ascii="Calibri" w:hAnsi="Calibri" w:cs="Calibri"/>
                <w:lang w:val="en-US"/>
              </w:rPr>
            </w:pPr>
          </w:p>
        </w:tc>
      </w:tr>
      <w:tr w:rsidR="00E17B9D" w:rsidRPr="00636C4E" w:rsidTr="008410F1">
        <w:trPr>
          <w:cantSplit/>
          <w:trHeight w:val="227"/>
          <w:jc w:val="center"/>
        </w:trPr>
        <w:tc>
          <w:tcPr>
            <w:tcW w:w="454"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Calibri" w:hAnsi="Calibri" w:cs="Calibri"/>
              </w:rPr>
            </w:pPr>
            <w:r>
              <w:rPr>
                <w:rFonts w:ascii="Calibri" w:hAnsi="Calibri" w:cs="Calibri"/>
              </w:rPr>
              <w:t>3</w:t>
            </w:r>
            <w:r w:rsidRPr="00636C4E">
              <w:rPr>
                <w:rFonts w:ascii="Calibri" w:hAnsi="Calibri" w:cs="Calibri"/>
              </w:rPr>
              <w:t>.4</w:t>
            </w:r>
          </w:p>
        </w:tc>
        <w:tc>
          <w:tcPr>
            <w:tcW w:w="2595"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rPr>
            </w:pPr>
            <w:r w:rsidRPr="00636C4E">
              <w:rPr>
                <w:rFonts w:asciiTheme="minorHAnsi" w:hAnsiTheme="minorHAnsi" w:cstheme="minorHAnsi"/>
              </w:rPr>
              <w:t>Υποστηριζόμενη ανάλυση.</w:t>
            </w:r>
          </w:p>
        </w:tc>
        <w:tc>
          <w:tcPr>
            <w:tcW w:w="1273"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rPr>
            </w:pPr>
            <w:r w:rsidRPr="00636C4E">
              <w:rPr>
                <w:rFonts w:asciiTheme="minorHAnsi" w:hAnsiTheme="minorHAnsi" w:cstheme="minorHAnsi"/>
              </w:rPr>
              <w:t>≥1920Χ1080</w:t>
            </w:r>
          </w:p>
        </w:tc>
        <w:tc>
          <w:tcPr>
            <w:tcW w:w="678" w:type="pct"/>
            <w:shd w:val="clear" w:color="auto" w:fill="FFFFFF" w:themeFill="background1"/>
            <w:vAlign w:val="center"/>
          </w:tcPr>
          <w:p w:rsidR="00E17B9D" w:rsidRPr="00636C4E" w:rsidRDefault="00E17B9D" w:rsidP="00636C4E">
            <w:pPr>
              <w:overflowPunct w:val="0"/>
              <w:adjustRightInd w:val="0"/>
              <w:spacing w:line="276" w:lineRule="auto"/>
              <w:ind w:firstLine="426"/>
              <w:jc w:val="both"/>
              <w:textAlignment w:val="baseline"/>
              <w:rPr>
                <w:rFonts w:ascii="Calibri" w:hAnsi="Calibri" w:cs="Calibri"/>
                <w:lang w:val="en-US"/>
              </w:rPr>
            </w:pPr>
          </w:p>
        </w:tc>
      </w:tr>
      <w:tr w:rsidR="00E17B9D" w:rsidRPr="00636C4E" w:rsidTr="008410F1">
        <w:trPr>
          <w:cantSplit/>
          <w:trHeight w:val="227"/>
          <w:jc w:val="center"/>
        </w:trPr>
        <w:tc>
          <w:tcPr>
            <w:tcW w:w="454"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Calibri" w:hAnsi="Calibri" w:cs="Calibri"/>
              </w:rPr>
            </w:pPr>
            <w:r>
              <w:rPr>
                <w:rFonts w:ascii="Calibri" w:hAnsi="Calibri" w:cs="Calibri"/>
              </w:rPr>
              <w:t>3</w:t>
            </w:r>
            <w:r w:rsidRPr="00636C4E">
              <w:rPr>
                <w:rFonts w:ascii="Calibri" w:hAnsi="Calibri" w:cs="Calibri"/>
              </w:rPr>
              <w:t>.5</w:t>
            </w:r>
          </w:p>
        </w:tc>
        <w:tc>
          <w:tcPr>
            <w:tcW w:w="2595"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rPr>
            </w:pPr>
            <w:r w:rsidRPr="00636C4E">
              <w:rPr>
                <w:rFonts w:asciiTheme="minorHAnsi" w:hAnsiTheme="minorHAnsi" w:cstheme="minorHAnsi"/>
              </w:rPr>
              <w:t>Μέγιστο μέγεθος εικόνας (διαγώνιος σε ίντσες).</w:t>
            </w:r>
          </w:p>
        </w:tc>
        <w:tc>
          <w:tcPr>
            <w:tcW w:w="1273"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rPr>
            </w:pPr>
            <w:r w:rsidRPr="00636C4E">
              <w:rPr>
                <w:rFonts w:asciiTheme="minorHAnsi" w:hAnsiTheme="minorHAnsi" w:cstheme="minorHAnsi"/>
              </w:rPr>
              <w:t>≥ 300</w:t>
            </w:r>
          </w:p>
        </w:tc>
        <w:tc>
          <w:tcPr>
            <w:tcW w:w="678" w:type="pct"/>
            <w:shd w:val="clear" w:color="auto" w:fill="FFFFFF" w:themeFill="background1"/>
            <w:vAlign w:val="center"/>
          </w:tcPr>
          <w:p w:rsidR="00E17B9D" w:rsidRPr="00636C4E" w:rsidRDefault="00E17B9D" w:rsidP="00636C4E">
            <w:pPr>
              <w:overflowPunct w:val="0"/>
              <w:adjustRightInd w:val="0"/>
              <w:spacing w:line="276" w:lineRule="auto"/>
              <w:ind w:firstLine="426"/>
              <w:jc w:val="both"/>
              <w:textAlignment w:val="baseline"/>
              <w:rPr>
                <w:rFonts w:ascii="Calibri" w:hAnsi="Calibri" w:cs="Calibri"/>
                <w:lang w:val="en-US"/>
              </w:rPr>
            </w:pPr>
          </w:p>
        </w:tc>
      </w:tr>
      <w:tr w:rsidR="00E17B9D" w:rsidRPr="00636C4E" w:rsidTr="008410F1">
        <w:trPr>
          <w:cantSplit/>
          <w:trHeight w:val="227"/>
          <w:jc w:val="center"/>
        </w:trPr>
        <w:tc>
          <w:tcPr>
            <w:tcW w:w="454"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Calibri" w:hAnsi="Calibri" w:cs="Calibri"/>
              </w:rPr>
            </w:pPr>
            <w:r>
              <w:rPr>
                <w:rFonts w:ascii="Calibri" w:hAnsi="Calibri" w:cs="Calibri"/>
              </w:rPr>
              <w:t>3</w:t>
            </w:r>
            <w:r w:rsidRPr="00636C4E">
              <w:rPr>
                <w:rFonts w:ascii="Calibri" w:hAnsi="Calibri" w:cs="Calibri"/>
              </w:rPr>
              <w:t>.6</w:t>
            </w:r>
          </w:p>
        </w:tc>
        <w:tc>
          <w:tcPr>
            <w:tcW w:w="2595"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rPr>
            </w:pPr>
            <w:r w:rsidRPr="00636C4E">
              <w:rPr>
                <w:rFonts w:asciiTheme="minorHAnsi" w:hAnsiTheme="minorHAnsi" w:cstheme="minorHAnsi"/>
              </w:rPr>
              <w:t xml:space="preserve">Χρόνος ζωής λάμπας (σε λειτουργία </w:t>
            </w:r>
            <w:r w:rsidRPr="00636C4E">
              <w:rPr>
                <w:rFonts w:asciiTheme="minorHAnsi" w:hAnsiTheme="minorHAnsi" w:cstheme="minorHAnsi"/>
                <w:lang w:val="en-US"/>
              </w:rPr>
              <w:t>Eco</w:t>
            </w:r>
            <w:r w:rsidRPr="00636C4E">
              <w:rPr>
                <w:rFonts w:asciiTheme="minorHAnsi" w:hAnsiTheme="minorHAnsi" w:cstheme="minorHAnsi"/>
              </w:rPr>
              <w:t xml:space="preserve"> σε ώρες).</w:t>
            </w:r>
          </w:p>
        </w:tc>
        <w:tc>
          <w:tcPr>
            <w:tcW w:w="1273"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lang w:val="en-US"/>
              </w:rPr>
            </w:pPr>
            <w:r w:rsidRPr="00636C4E">
              <w:rPr>
                <w:rFonts w:asciiTheme="minorHAnsi" w:hAnsiTheme="minorHAnsi" w:cstheme="minorHAnsi"/>
                <w:lang w:val="en-US"/>
              </w:rPr>
              <w:t>≥6.500</w:t>
            </w:r>
          </w:p>
        </w:tc>
        <w:tc>
          <w:tcPr>
            <w:tcW w:w="678" w:type="pct"/>
            <w:shd w:val="clear" w:color="auto" w:fill="FFFFFF" w:themeFill="background1"/>
            <w:vAlign w:val="center"/>
          </w:tcPr>
          <w:p w:rsidR="00E17B9D" w:rsidRPr="00636C4E" w:rsidRDefault="00E17B9D" w:rsidP="00636C4E">
            <w:pPr>
              <w:overflowPunct w:val="0"/>
              <w:adjustRightInd w:val="0"/>
              <w:spacing w:line="276" w:lineRule="auto"/>
              <w:ind w:firstLine="426"/>
              <w:jc w:val="both"/>
              <w:textAlignment w:val="baseline"/>
              <w:rPr>
                <w:rFonts w:ascii="Calibri" w:hAnsi="Calibri" w:cs="Calibri"/>
                <w:lang w:val="en-US"/>
              </w:rPr>
            </w:pPr>
          </w:p>
        </w:tc>
      </w:tr>
      <w:tr w:rsidR="00E17B9D" w:rsidRPr="00636C4E" w:rsidTr="008410F1">
        <w:trPr>
          <w:cantSplit/>
          <w:trHeight w:val="227"/>
          <w:jc w:val="center"/>
        </w:trPr>
        <w:tc>
          <w:tcPr>
            <w:tcW w:w="454"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Calibri" w:hAnsi="Calibri" w:cs="Calibri"/>
              </w:rPr>
            </w:pPr>
            <w:r>
              <w:rPr>
                <w:rFonts w:ascii="Calibri" w:hAnsi="Calibri" w:cs="Calibri"/>
              </w:rPr>
              <w:t>3</w:t>
            </w:r>
            <w:r w:rsidRPr="00636C4E">
              <w:rPr>
                <w:rFonts w:ascii="Calibri" w:hAnsi="Calibri" w:cs="Calibri"/>
              </w:rPr>
              <w:t>.7</w:t>
            </w:r>
          </w:p>
        </w:tc>
        <w:tc>
          <w:tcPr>
            <w:tcW w:w="2595"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rPr>
            </w:pPr>
            <w:r w:rsidRPr="00636C4E">
              <w:rPr>
                <w:rFonts w:asciiTheme="minorHAnsi" w:hAnsiTheme="minorHAnsi" w:cstheme="minorHAnsi"/>
              </w:rPr>
              <w:t>Λειτουργία χαμηλής κατανάλωσης (</w:t>
            </w:r>
            <w:r w:rsidRPr="00636C4E">
              <w:rPr>
                <w:rFonts w:asciiTheme="minorHAnsi" w:hAnsiTheme="minorHAnsi" w:cstheme="minorHAnsi"/>
                <w:lang w:val="en-US"/>
              </w:rPr>
              <w:t>Eco</w:t>
            </w:r>
            <w:r w:rsidRPr="00636C4E">
              <w:rPr>
                <w:rFonts w:asciiTheme="minorHAnsi" w:hAnsiTheme="minorHAnsi" w:cstheme="minorHAnsi"/>
              </w:rPr>
              <w:t>).</w:t>
            </w:r>
          </w:p>
        </w:tc>
        <w:tc>
          <w:tcPr>
            <w:tcW w:w="1273" w:type="pct"/>
            <w:shd w:val="clear" w:color="auto" w:fill="FFFFFF" w:themeFill="background1"/>
            <w:vAlign w:val="center"/>
          </w:tcPr>
          <w:p w:rsidR="00E17B9D" w:rsidRPr="00636C4E" w:rsidRDefault="00E17B9D" w:rsidP="00636C4E">
            <w:pPr>
              <w:overflowPunct w:val="0"/>
              <w:adjustRightInd w:val="0"/>
              <w:spacing w:line="276" w:lineRule="auto"/>
              <w:jc w:val="both"/>
              <w:textAlignment w:val="baseline"/>
              <w:rPr>
                <w:rFonts w:asciiTheme="minorHAnsi" w:hAnsiTheme="minorHAnsi" w:cstheme="minorHAnsi"/>
                <w:lang w:val="en-US"/>
              </w:rPr>
            </w:pPr>
            <w:r w:rsidRPr="00636C4E">
              <w:rPr>
                <w:rFonts w:asciiTheme="minorHAnsi" w:hAnsiTheme="minorHAnsi" w:cstheme="minorHAnsi"/>
                <w:lang w:val="en-US"/>
              </w:rPr>
              <w:t>NAI</w:t>
            </w:r>
          </w:p>
        </w:tc>
        <w:tc>
          <w:tcPr>
            <w:tcW w:w="678" w:type="pct"/>
            <w:shd w:val="clear" w:color="auto" w:fill="FFFFFF" w:themeFill="background1"/>
            <w:vAlign w:val="center"/>
          </w:tcPr>
          <w:p w:rsidR="00E17B9D" w:rsidRPr="00636C4E" w:rsidRDefault="00E17B9D" w:rsidP="00636C4E">
            <w:pPr>
              <w:overflowPunct w:val="0"/>
              <w:adjustRightInd w:val="0"/>
              <w:spacing w:line="276" w:lineRule="auto"/>
              <w:ind w:firstLine="426"/>
              <w:jc w:val="both"/>
              <w:textAlignment w:val="baseline"/>
              <w:rPr>
                <w:rFonts w:ascii="Calibri" w:hAnsi="Calibri" w:cs="Calibri"/>
                <w:lang w:val="en-US"/>
              </w:rPr>
            </w:pPr>
          </w:p>
        </w:tc>
      </w:tr>
      <w:tr w:rsidR="00E17B9D" w:rsidRPr="00962E2C"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Calibri" w:hAnsi="Calibri" w:cs="Calibri"/>
              </w:rPr>
            </w:pPr>
            <w:r>
              <w:rPr>
                <w:rFonts w:ascii="Calibri" w:hAnsi="Calibri" w:cs="Calibri"/>
              </w:rPr>
              <w:t>3</w:t>
            </w:r>
            <w:r w:rsidRPr="001C345E">
              <w:rPr>
                <w:rFonts w:ascii="Calibri" w:hAnsi="Calibri" w:cs="Calibri"/>
              </w:rPr>
              <w:t>.8</w:t>
            </w:r>
          </w:p>
        </w:tc>
        <w:tc>
          <w:tcPr>
            <w:tcW w:w="2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Θύρες HDMI.</w:t>
            </w:r>
          </w:p>
        </w:tc>
        <w:tc>
          <w:tcPr>
            <w:tcW w:w="12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 1</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ind w:firstLine="426"/>
              <w:jc w:val="both"/>
              <w:textAlignment w:val="baseline"/>
              <w:rPr>
                <w:rFonts w:ascii="Calibri" w:hAnsi="Calibri" w:cs="Calibri"/>
                <w:lang w:val="en-US"/>
              </w:rPr>
            </w:pPr>
          </w:p>
        </w:tc>
      </w:tr>
      <w:tr w:rsidR="00E17B9D" w:rsidRPr="00962E2C"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Calibri" w:hAnsi="Calibri" w:cs="Calibri"/>
              </w:rPr>
            </w:pPr>
            <w:r>
              <w:rPr>
                <w:rFonts w:ascii="Calibri" w:hAnsi="Calibri" w:cs="Calibri"/>
              </w:rPr>
              <w:t>3</w:t>
            </w:r>
            <w:r w:rsidRPr="001C345E">
              <w:rPr>
                <w:rFonts w:ascii="Calibri" w:hAnsi="Calibri" w:cs="Calibri"/>
              </w:rPr>
              <w:t>.9</w:t>
            </w:r>
          </w:p>
        </w:tc>
        <w:tc>
          <w:tcPr>
            <w:tcW w:w="2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Θύρες USB.</w:t>
            </w:r>
          </w:p>
        </w:tc>
        <w:tc>
          <w:tcPr>
            <w:tcW w:w="12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 1</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ind w:firstLine="426"/>
              <w:jc w:val="both"/>
              <w:textAlignment w:val="baseline"/>
              <w:rPr>
                <w:rFonts w:ascii="Calibri" w:hAnsi="Calibri" w:cs="Calibri"/>
                <w:lang w:val="en-US"/>
              </w:rPr>
            </w:pPr>
          </w:p>
        </w:tc>
      </w:tr>
      <w:tr w:rsidR="00E17B9D" w:rsidRPr="00962E2C"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Calibri" w:hAnsi="Calibri" w:cs="Calibri"/>
              </w:rPr>
            </w:pPr>
            <w:r>
              <w:rPr>
                <w:rFonts w:ascii="Calibri" w:hAnsi="Calibri" w:cs="Calibri"/>
              </w:rPr>
              <w:t>3</w:t>
            </w:r>
            <w:r w:rsidRPr="001C345E">
              <w:rPr>
                <w:rFonts w:ascii="Calibri" w:hAnsi="Calibri" w:cs="Calibri"/>
              </w:rPr>
              <w:t>.10</w:t>
            </w:r>
          </w:p>
        </w:tc>
        <w:tc>
          <w:tcPr>
            <w:tcW w:w="2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 xml:space="preserve">Θύρες VGA (φυσική ή μέσω </w:t>
            </w:r>
            <w:proofErr w:type="spellStart"/>
            <w:r w:rsidRPr="001C345E">
              <w:rPr>
                <w:rFonts w:asciiTheme="minorHAnsi" w:hAnsiTheme="minorHAnsi" w:cstheme="minorHAnsi"/>
              </w:rPr>
              <w:t>αντάπτορα</w:t>
            </w:r>
            <w:proofErr w:type="spellEnd"/>
            <w:r w:rsidRPr="001C345E">
              <w:rPr>
                <w:rFonts w:asciiTheme="minorHAnsi" w:hAnsiTheme="minorHAnsi" w:cstheme="minorHAnsi"/>
              </w:rPr>
              <w:t xml:space="preserve"> που θα παρέχεται).</w:t>
            </w:r>
          </w:p>
        </w:tc>
        <w:tc>
          <w:tcPr>
            <w:tcW w:w="12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 1</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ind w:firstLine="426"/>
              <w:jc w:val="both"/>
              <w:textAlignment w:val="baseline"/>
              <w:rPr>
                <w:rFonts w:ascii="Calibri" w:hAnsi="Calibri" w:cs="Calibri"/>
                <w:lang w:val="en-US"/>
              </w:rPr>
            </w:pPr>
          </w:p>
        </w:tc>
      </w:tr>
      <w:tr w:rsidR="00E17B9D" w:rsidRPr="00962E2C"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Calibri" w:hAnsi="Calibri" w:cs="Calibri"/>
              </w:rPr>
            </w:pPr>
            <w:r>
              <w:rPr>
                <w:rFonts w:ascii="Calibri" w:hAnsi="Calibri" w:cs="Calibri"/>
              </w:rPr>
              <w:t>3</w:t>
            </w:r>
            <w:r w:rsidRPr="001C345E">
              <w:rPr>
                <w:rFonts w:ascii="Calibri" w:hAnsi="Calibri" w:cs="Calibri"/>
              </w:rPr>
              <w:t>.11</w:t>
            </w:r>
          </w:p>
        </w:tc>
        <w:tc>
          <w:tcPr>
            <w:tcW w:w="2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Θύρες ήχου.</w:t>
            </w:r>
          </w:p>
        </w:tc>
        <w:tc>
          <w:tcPr>
            <w:tcW w:w="12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 1</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ind w:firstLine="426"/>
              <w:jc w:val="both"/>
              <w:textAlignment w:val="baseline"/>
              <w:rPr>
                <w:rFonts w:ascii="Calibri" w:hAnsi="Calibri" w:cs="Calibri"/>
                <w:lang w:val="en-US"/>
              </w:rPr>
            </w:pPr>
          </w:p>
        </w:tc>
      </w:tr>
      <w:tr w:rsidR="00E17B9D" w:rsidRPr="00962E2C"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Calibri" w:hAnsi="Calibri" w:cs="Calibri"/>
              </w:rPr>
            </w:pPr>
            <w:r>
              <w:rPr>
                <w:rFonts w:ascii="Calibri" w:hAnsi="Calibri" w:cs="Calibri"/>
              </w:rPr>
              <w:t>3</w:t>
            </w:r>
            <w:r w:rsidRPr="001C345E">
              <w:rPr>
                <w:rFonts w:ascii="Calibri" w:hAnsi="Calibri" w:cs="Calibri"/>
              </w:rPr>
              <w:t>.12</w:t>
            </w:r>
          </w:p>
        </w:tc>
        <w:tc>
          <w:tcPr>
            <w:tcW w:w="2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 xml:space="preserve">Υποστήριξη ασύρματης διασύνδεσης (μέσω </w:t>
            </w:r>
            <w:proofErr w:type="spellStart"/>
            <w:r w:rsidRPr="001C345E">
              <w:rPr>
                <w:rFonts w:asciiTheme="minorHAnsi" w:hAnsiTheme="minorHAnsi" w:cstheme="minorHAnsi"/>
              </w:rPr>
              <w:t>αντάπτορα</w:t>
            </w:r>
            <w:proofErr w:type="spellEnd"/>
            <w:r w:rsidRPr="001C345E">
              <w:rPr>
                <w:rFonts w:asciiTheme="minorHAnsi" w:hAnsiTheme="minorHAnsi" w:cstheme="minorHAnsi"/>
              </w:rPr>
              <w:t>).</w:t>
            </w:r>
          </w:p>
        </w:tc>
        <w:tc>
          <w:tcPr>
            <w:tcW w:w="12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ΝΑΙ</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ind w:firstLine="426"/>
              <w:jc w:val="both"/>
              <w:textAlignment w:val="baseline"/>
              <w:rPr>
                <w:rFonts w:ascii="Calibri" w:hAnsi="Calibri" w:cs="Calibri"/>
                <w:lang w:val="en-US"/>
              </w:rPr>
            </w:pPr>
          </w:p>
        </w:tc>
      </w:tr>
      <w:tr w:rsidR="00E17B9D" w:rsidRPr="00962E2C"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Calibri" w:hAnsi="Calibri" w:cs="Calibri"/>
              </w:rPr>
            </w:pPr>
            <w:r>
              <w:rPr>
                <w:rFonts w:ascii="Calibri" w:hAnsi="Calibri" w:cs="Calibri"/>
              </w:rPr>
              <w:t>3</w:t>
            </w:r>
            <w:r w:rsidRPr="001C345E">
              <w:rPr>
                <w:rFonts w:ascii="Calibri" w:hAnsi="Calibri" w:cs="Calibri"/>
              </w:rPr>
              <w:t>.13</w:t>
            </w:r>
          </w:p>
        </w:tc>
        <w:tc>
          <w:tcPr>
            <w:tcW w:w="2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Ασύρματο τηλεχειριστήριο (</w:t>
            </w:r>
            <w:proofErr w:type="spellStart"/>
            <w:r w:rsidRPr="001C345E">
              <w:rPr>
                <w:rFonts w:asciiTheme="minorHAnsi" w:hAnsiTheme="minorHAnsi" w:cstheme="minorHAnsi"/>
              </w:rPr>
              <w:t>remote</w:t>
            </w:r>
            <w:proofErr w:type="spellEnd"/>
            <w:r w:rsidRPr="001C345E">
              <w:rPr>
                <w:rFonts w:asciiTheme="minorHAnsi" w:hAnsiTheme="minorHAnsi" w:cstheme="minorHAnsi"/>
              </w:rPr>
              <w:t xml:space="preserve"> </w:t>
            </w:r>
            <w:proofErr w:type="spellStart"/>
            <w:r w:rsidRPr="001C345E">
              <w:rPr>
                <w:rFonts w:asciiTheme="minorHAnsi" w:hAnsiTheme="minorHAnsi" w:cstheme="minorHAnsi"/>
              </w:rPr>
              <w:t>control</w:t>
            </w:r>
            <w:proofErr w:type="spellEnd"/>
            <w:r w:rsidRPr="001C345E">
              <w:rPr>
                <w:rFonts w:asciiTheme="minorHAnsi" w:hAnsiTheme="minorHAnsi" w:cstheme="minorHAnsi"/>
              </w:rPr>
              <w:t>).</w:t>
            </w:r>
          </w:p>
        </w:tc>
        <w:tc>
          <w:tcPr>
            <w:tcW w:w="12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ΝΑΙ</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ind w:firstLine="426"/>
              <w:jc w:val="both"/>
              <w:textAlignment w:val="baseline"/>
              <w:rPr>
                <w:rFonts w:ascii="Calibri" w:hAnsi="Calibri" w:cs="Calibri"/>
                <w:lang w:val="en-US"/>
              </w:rPr>
            </w:pPr>
          </w:p>
        </w:tc>
      </w:tr>
      <w:tr w:rsidR="00E17B9D" w:rsidRPr="00962E2C"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Calibri" w:hAnsi="Calibri" w:cs="Calibri"/>
              </w:rPr>
            </w:pPr>
            <w:r>
              <w:rPr>
                <w:rFonts w:ascii="Calibri" w:hAnsi="Calibri" w:cs="Calibri"/>
              </w:rPr>
              <w:t>3</w:t>
            </w:r>
            <w:r w:rsidRPr="001C345E">
              <w:rPr>
                <w:rFonts w:ascii="Calibri" w:hAnsi="Calibri" w:cs="Calibri"/>
              </w:rPr>
              <w:t>.14</w:t>
            </w:r>
          </w:p>
        </w:tc>
        <w:tc>
          <w:tcPr>
            <w:tcW w:w="2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Εγγύηση συσκευής (σε χρόνια).</w:t>
            </w:r>
          </w:p>
        </w:tc>
        <w:tc>
          <w:tcPr>
            <w:tcW w:w="12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 2</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ind w:firstLine="426"/>
              <w:jc w:val="both"/>
              <w:textAlignment w:val="baseline"/>
              <w:rPr>
                <w:rFonts w:ascii="Calibri" w:hAnsi="Calibri" w:cs="Calibri"/>
                <w:lang w:val="en-US"/>
              </w:rPr>
            </w:pPr>
          </w:p>
        </w:tc>
      </w:tr>
      <w:tr w:rsidR="00E17B9D" w:rsidRPr="00962E2C"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Calibri" w:hAnsi="Calibri" w:cs="Calibri"/>
              </w:rPr>
            </w:pPr>
            <w:r>
              <w:rPr>
                <w:rFonts w:ascii="Calibri" w:hAnsi="Calibri" w:cs="Calibri"/>
              </w:rPr>
              <w:lastRenderedPageBreak/>
              <w:t>3</w:t>
            </w:r>
            <w:r w:rsidRPr="001C345E">
              <w:rPr>
                <w:rFonts w:ascii="Calibri" w:hAnsi="Calibri" w:cs="Calibri"/>
              </w:rPr>
              <w:t>.15</w:t>
            </w:r>
          </w:p>
        </w:tc>
        <w:tc>
          <w:tcPr>
            <w:tcW w:w="2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Συμπεριλαμβάνεται καλώδιο τροφοδοσίας, οδηγίες χρήσης στα Ελληνικά.</w:t>
            </w:r>
          </w:p>
        </w:tc>
        <w:tc>
          <w:tcPr>
            <w:tcW w:w="12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ΝΑΙ</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ind w:firstLine="426"/>
              <w:jc w:val="both"/>
              <w:textAlignment w:val="baseline"/>
              <w:rPr>
                <w:rFonts w:ascii="Calibri" w:hAnsi="Calibri" w:cs="Calibri"/>
                <w:lang w:val="en-US"/>
              </w:rPr>
            </w:pPr>
          </w:p>
        </w:tc>
      </w:tr>
      <w:tr w:rsidR="00E17B9D" w:rsidRPr="00962E2C"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Calibri" w:hAnsi="Calibri" w:cs="Calibri"/>
              </w:rPr>
            </w:pPr>
            <w:r>
              <w:rPr>
                <w:rFonts w:ascii="Calibri" w:hAnsi="Calibri" w:cs="Calibri"/>
              </w:rPr>
              <w:t>3</w:t>
            </w:r>
            <w:r w:rsidRPr="001C345E">
              <w:rPr>
                <w:rFonts w:ascii="Calibri" w:hAnsi="Calibri" w:cs="Calibri"/>
              </w:rPr>
              <w:t>.16</w:t>
            </w:r>
          </w:p>
        </w:tc>
        <w:tc>
          <w:tcPr>
            <w:tcW w:w="25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Το προϊόν θα πρέπει να είναι καινούριο και να προσφερθεί σε άριστη κατάσταση.</w:t>
            </w:r>
          </w:p>
        </w:tc>
        <w:tc>
          <w:tcPr>
            <w:tcW w:w="12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NAI</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7B9D" w:rsidRPr="001C345E" w:rsidRDefault="00E17B9D" w:rsidP="001C345E">
            <w:pPr>
              <w:overflowPunct w:val="0"/>
              <w:adjustRightInd w:val="0"/>
              <w:spacing w:line="276" w:lineRule="auto"/>
              <w:ind w:firstLine="426"/>
              <w:jc w:val="both"/>
              <w:textAlignment w:val="baseline"/>
              <w:rPr>
                <w:rFonts w:ascii="Calibri" w:hAnsi="Calibri" w:cs="Calibri"/>
                <w:lang w:val="en-US"/>
              </w:rPr>
            </w:pPr>
          </w:p>
        </w:tc>
      </w:tr>
      <w:tr w:rsidR="00E17B9D" w:rsidRPr="007F52B0" w:rsidTr="008410F1">
        <w:trPr>
          <w:cantSplit/>
          <w:trHeight w:val="227"/>
          <w:jc w:val="center"/>
        </w:trPr>
        <w:tc>
          <w:tcPr>
            <w:tcW w:w="454" w:type="pct"/>
            <w:shd w:val="clear" w:color="auto" w:fill="BFBFBF" w:themeFill="background1" w:themeFillShade="BF"/>
            <w:vAlign w:val="center"/>
          </w:tcPr>
          <w:p w:rsidR="00E17B9D" w:rsidRPr="00636C4E" w:rsidRDefault="00E17B9D" w:rsidP="00234918">
            <w:pPr>
              <w:suppressAutoHyphens/>
              <w:spacing w:line="276" w:lineRule="auto"/>
              <w:jc w:val="center"/>
              <w:rPr>
                <w:rFonts w:asciiTheme="minorHAnsi" w:hAnsiTheme="minorHAnsi" w:cstheme="minorHAnsi"/>
                <w:b/>
              </w:rPr>
            </w:pPr>
            <w:r>
              <w:rPr>
                <w:rFonts w:asciiTheme="minorHAnsi" w:hAnsiTheme="minorHAnsi" w:cstheme="minorHAnsi"/>
                <w:b/>
              </w:rPr>
              <w:t>4</w:t>
            </w:r>
          </w:p>
        </w:tc>
        <w:tc>
          <w:tcPr>
            <w:tcW w:w="2595" w:type="pct"/>
            <w:shd w:val="clear" w:color="auto" w:fill="BFBFBF" w:themeFill="background1" w:themeFillShade="BF"/>
            <w:vAlign w:val="center"/>
          </w:tcPr>
          <w:p w:rsidR="00E17B9D" w:rsidRPr="00636C4E" w:rsidRDefault="00E17B9D" w:rsidP="00234918">
            <w:pPr>
              <w:suppressAutoHyphens/>
              <w:spacing w:line="276" w:lineRule="auto"/>
              <w:rPr>
                <w:rFonts w:asciiTheme="minorHAnsi" w:hAnsiTheme="minorHAnsi" w:cstheme="minorHAnsi"/>
                <w:b/>
                <w:lang w:val="en-US"/>
              </w:rPr>
            </w:pPr>
            <w:r>
              <w:rPr>
                <w:rFonts w:asciiTheme="minorHAnsi" w:hAnsiTheme="minorHAnsi" w:cstheme="minorHAnsi"/>
                <w:b/>
              </w:rPr>
              <w:t>Σαρωτής</w:t>
            </w:r>
          </w:p>
        </w:tc>
        <w:tc>
          <w:tcPr>
            <w:tcW w:w="1273" w:type="pct"/>
            <w:shd w:val="clear" w:color="auto" w:fill="BFBFBF" w:themeFill="background1" w:themeFillShade="BF"/>
            <w:vAlign w:val="center"/>
          </w:tcPr>
          <w:p w:rsidR="00E17B9D" w:rsidRPr="00636C4E" w:rsidRDefault="00E17B9D" w:rsidP="00EA6112">
            <w:pPr>
              <w:suppressAutoHyphens/>
              <w:spacing w:line="276" w:lineRule="auto"/>
              <w:rPr>
                <w:rFonts w:asciiTheme="minorHAnsi" w:hAnsiTheme="minorHAnsi" w:cstheme="minorHAnsi"/>
                <w:b/>
              </w:rPr>
            </w:pPr>
            <w:r>
              <w:rPr>
                <w:rFonts w:asciiTheme="minorHAnsi" w:hAnsiTheme="minorHAnsi" w:cstheme="minorHAnsi"/>
                <w:b/>
              </w:rPr>
              <w:t>1</w:t>
            </w:r>
          </w:p>
        </w:tc>
        <w:tc>
          <w:tcPr>
            <w:tcW w:w="678" w:type="pct"/>
            <w:shd w:val="clear" w:color="auto" w:fill="BFBFBF" w:themeFill="background1" w:themeFillShade="BF"/>
            <w:vAlign w:val="center"/>
          </w:tcPr>
          <w:p w:rsidR="00E17B9D" w:rsidRPr="007F52B0" w:rsidRDefault="00E17B9D" w:rsidP="00234918">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r>
              <w:rPr>
                <w:rFonts w:asciiTheme="minorHAnsi" w:hAnsiTheme="minorHAnsi" w:cstheme="minorHAnsi"/>
              </w:rPr>
              <w:t>4.</w:t>
            </w:r>
            <w:r w:rsidRPr="00E17B9D">
              <w:rPr>
                <w:rFonts w:asciiTheme="minorHAnsi" w:hAnsiTheme="minorHAnsi" w:cstheme="minorHAnsi"/>
              </w:rPr>
              <w:t>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Αριθμός σαρωτών παραγωγής υψηλής απόδοσης (heavy duty scanners)</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A6112">
            <w:pPr>
              <w:suppressAutoHyphens/>
              <w:spacing w:line="276" w:lineRule="auto"/>
              <w:rPr>
                <w:rFonts w:asciiTheme="minorHAnsi" w:hAnsiTheme="minorHAnsi" w:cstheme="minorHAnsi"/>
                <w:b/>
              </w:rPr>
            </w:pPr>
            <w:r w:rsidRPr="00E17B9D">
              <w:rPr>
                <w:rFonts w:asciiTheme="minorHAnsi" w:hAnsiTheme="minorHAnsi" w:cstheme="minorHAnsi"/>
                <w:b/>
              </w:rPr>
              <w:t>1</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val="restart"/>
            <w:tcBorders>
              <w:top w:val="single" w:sz="4" w:space="0" w:color="auto"/>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r>
              <w:rPr>
                <w:rFonts w:asciiTheme="minorHAnsi" w:hAnsiTheme="minorHAnsi" w:cstheme="minorHAnsi"/>
              </w:rPr>
              <w:t>4.</w:t>
            </w:r>
            <w:r w:rsidRPr="00E17B9D">
              <w:rPr>
                <w:rFonts w:asciiTheme="minorHAnsi" w:hAnsiTheme="minorHAnsi" w:cstheme="minorHAnsi"/>
              </w:rPr>
              <w:t>2</w:t>
            </w:r>
          </w:p>
        </w:tc>
        <w:tc>
          <w:tcPr>
            <w:tcW w:w="2595" w:type="pct"/>
            <w:vMerge w:val="restart"/>
            <w:tcBorders>
              <w:top w:val="single" w:sz="4" w:space="0" w:color="auto"/>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Τύπος - Περιγραφή</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Έγχρωμος σαρωτής</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tcBorders>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p>
        </w:tc>
        <w:tc>
          <w:tcPr>
            <w:tcW w:w="2595" w:type="pct"/>
            <w:vMerge/>
            <w:tcBorders>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διπλής όψης με</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tcBorders>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p>
        </w:tc>
        <w:tc>
          <w:tcPr>
            <w:tcW w:w="2595" w:type="pct"/>
            <w:vMerge/>
            <w:tcBorders>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αυτόματο τροφοδότη</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tcBorders>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p>
        </w:tc>
        <w:tc>
          <w:tcPr>
            <w:tcW w:w="2595" w:type="pct"/>
            <w:vMerge/>
            <w:tcBorders>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χαρτιού</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val="restart"/>
            <w:tcBorders>
              <w:top w:val="single" w:sz="4" w:space="0" w:color="auto"/>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r>
              <w:rPr>
                <w:rFonts w:asciiTheme="minorHAnsi" w:hAnsiTheme="minorHAnsi" w:cstheme="minorHAnsi"/>
              </w:rPr>
              <w:t>4.</w:t>
            </w:r>
            <w:r w:rsidRPr="00E17B9D">
              <w:rPr>
                <w:rFonts w:asciiTheme="minorHAnsi" w:hAnsiTheme="minorHAnsi" w:cstheme="minorHAnsi"/>
              </w:rPr>
              <w:t>3</w:t>
            </w:r>
          </w:p>
        </w:tc>
        <w:tc>
          <w:tcPr>
            <w:tcW w:w="2595" w:type="pct"/>
            <w:vMerge w:val="restart"/>
            <w:tcBorders>
              <w:top w:val="single" w:sz="4" w:space="0" w:color="auto"/>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Τεχνολογία Σάρωσης</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Διπλή συσκευή</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tcBorders>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p>
        </w:tc>
        <w:tc>
          <w:tcPr>
            <w:tcW w:w="2595" w:type="pct"/>
            <w:vMerge/>
            <w:tcBorders>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συζευγμένων</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tcBorders>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b/>
              </w:rPr>
            </w:pPr>
          </w:p>
        </w:tc>
        <w:tc>
          <w:tcPr>
            <w:tcW w:w="2595" w:type="pct"/>
            <w:vMerge/>
            <w:tcBorders>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b/>
              </w:rPr>
            </w:pP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φορτίων (CCD)</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r>
              <w:rPr>
                <w:rFonts w:asciiTheme="minorHAnsi" w:hAnsiTheme="minorHAnsi" w:cstheme="minorHAnsi"/>
              </w:rPr>
              <w:t>4.</w:t>
            </w:r>
            <w:r w:rsidRPr="00E17B9D">
              <w:rPr>
                <w:rFonts w:asciiTheme="minorHAnsi" w:hAnsiTheme="minorHAnsi" w:cstheme="minorHAnsi"/>
              </w:rPr>
              <w:t>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Μέγεθος εγγράφου προς σάρωση</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 Α4</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Αυτόματος τροφοδότης χαρτιού</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Μέγεθος αυτόματου τροφοδότη χαρτιού (ADF)</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 50 φύλλα με βάρος Α4 (80g/m2)</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Σάρωση μονής όψης και διπλής όψης (Duplex)</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8</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Ανάλυση (οπτική)</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 600 dpi</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9</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Aνάλυση εξόδου</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50-600dpi (τουλάχιστον)</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val="restart"/>
            <w:tcBorders>
              <w:top w:val="single" w:sz="4" w:space="0" w:color="auto"/>
              <w:left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10</w:t>
            </w:r>
          </w:p>
        </w:tc>
        <w:tc>
          <w:tcPr>
            <w:tcW w:w="2595" w:type="pct"/>
            <w:vMerge w:val="restart"/>
            <w:tcBorders>
              <w:top w:val="single" w:sz="4" w:space="0" w:color="auto"/>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Ταχύτητα σάρωσης</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 xml:space="preserve">Ασπρόμαυρο/ Κλίμακα του </w:t>
            </w:r>
            <w:r w:rsidR="009B03E6" w:rsidRPr="00E17B9D">
              <w:rPr>
                <w:rFonts w:asciiTheme="minorHAnsi" w:hAnsiTheme="minorHAnsi" w:cstheme="minorHAnsi"/>
              </w:rPr>
              <w:t>Γκρι</w:t>
            </w:r>
            <w:r w:rsidRPr="00E17B9D">
              <w:rPr>
                <w:rFonts w:asciiTheme="minorHAnsi" w:hAnsiTheme="minorHAnsi" w:cstheme="minorHAnsi"/>
              </w:rPr>
              <w:t>/ Έγχρωμο</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rPr>
            </w:pPr>
          </w:p>
        </w:tc>
      </w:tr>
      <w:tr w:rsidR="00E17B9D" w:rsidRPr="00387221" w:rsidTr="008410F1">
        <w:trPr>
          <w:cantSplit/>
          <w:trHeight w:val="227"/>
          <w:jc w:val="center"/>
        </w:trPr>
        <w:tc>
          <w:tcPr>
            <w:tcW w:w="454" w:type="pct"/>
            <w:vMerge/>
            <w:tcBorders>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p>
        </w:tc>
        <w:tc>
          <w:tcPr>
            <w:tcW w:w="2595" w:type="pct"/>
            <w:vMerge/>
            <w:tcBorders>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 30ppm/60ipm στα 200dpi</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11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Φωτισμός</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Διπλές λάμπες φθορισμού</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val="restart"/>
            <w:tcBorders>
              <w:top w:val="single" w:sz="4" w:space="0" w:color="auto"/>
              <w:left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12</w:t>
            </w:r>
          </w:p>
        </w:tc>
        <w:tc>
          <w:tcPr>
            <w:tcW w:w="2595" w:type="pct"/>
            <w:vMerge w:val="restart"/>
            <w:tcBorders>
              <w:top w:val="single" w:sz="4" w:space="0" w:color="auto"/>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Βάθος bit</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Ασπρόμαυρο: 1 bit.</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tcBorders>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p>
        </w:tc>
        <w:tc>
          <w:tcPr>
            <w:tcW w:w="2595" w:type="pct"/>
            <w:vMerge/>
            <w:tcBorders>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Κλίμακα του γκρί: 8bit.</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tcBorders>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p>
        </w:tc>
        <w:tc>
          <w:tcPr>
            <w:tcW w:w="2595" w:type="pct"/>
            <w:vMerge/>
            <w:tcBorders>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Έγχρωμη απόδοση εικόνας: 24 bit</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13</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Δυνατότητα μαζικής σάρωσης εντύπων και ψηφιοποίησή τους στις πλέον συνηθισμένες μορφές (formats) εικόνας (τουλάχιστον tiff, jpeg) και στη μορφή PDF. Να αναφερθεί τυχόν υποστήριξη περισσοτέρων μορφών εικόνων</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14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Προτεινόμενος κύκλος εργασιών ανά μονάδα</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 1000 σελίδες την ημέρα</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15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Συνδεσιμότητα</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USB -Συμβατότητα με τις προδιαγραφές USB ≥ 2.0</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16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Συμβατά λειτουργικά συστήματα (32-bit και 64-bit)</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Windows 8/8.1/7/10/Vista,</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Server 2008/2012</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17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Υποστηριζόμενη διεπαφή (interface)</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TWAIN και ISIS</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val="restart"/>
            <w:tcBorders>
              <w:top w:val="single" w:sz="4" w:space="0" w:color="auto"/>
              <w:left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18</w:t>
            </w:r>
          </w:p>
        </w:tc>
        <w:tc>
          <w:tcPr>
            <w:tcW w:w="2595" w:type="pct"/>
            <w:vMerge w:val="restart"/>
            <w:tcBorders>
              <w:top w:val="single" w:sz="4" w:space="0" w:color="auto"/>
              <w:left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Κατανάλωση Ισχύος Σαρωτή</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Αναμονή:&lt;7W,</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vMerge/>
            <w:tcBorders>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jc w:val="center"/>
              <w:rPr>
                <w:rFonts w:asciiTheme="minorHAnsi" w:hAnsiTheme="minorHAnsi" w:cstheme="minorHAnsi"/>
              </w:rPr>
            </w:pPr>
          </w:p>
        </w:tc>
        <w:tc>
          <w:tcPr>
            <w:tcW w:w="2595" w:type="pct"/>
            <w:vMerge/>
            <w:tcBorders>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Σε λειτουργία:&lt;50W</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19</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Προστασία περιβάλλοντος</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ENERGY STAR and RoHS</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20</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Η συσκευή πρέπει να διαθέτει κατάλληλο σύστημα διάγνωσης κακής τροφοδοσίας, (στράβωμα, διπλή τροφοδοσία) σταματώντας την σάρωση μέχρι να διορθωθεί το πρόβλημα</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21</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Προσφορά συνοδευτικού λογισμικού σάρωσης</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22</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9B03E6">
            <w:pPr>
              <w:suppressAutoHyphens/>
              <w:spacing w:line="276" w:lineRule="auto"/>
              <w:rPr>
                <w:rFonts w:asciiTheme="minorHAnsi" w:hAnsiTheme="minorHAnsi" w:cstheme="minorHAnsi"/>
              </w:rPr>
            </w:pPr>
            <w:r w:rsidRPr="00E17B9D">
              <w:rPr>
                <w:rFonts w:asciiTheme="minorHAnsi" w:hAnsiTheme="minorHAnsi" w:cstheme="minorHAnsi"/>
              </w:rPr>
              <w:t>Παροχή των manuals σε έντυπη μορφή ή/και σε CD/DVD.</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23</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9B03E6">
            <w:pPr>
              <w:suppressAutoHyphens/>
              <w:spacing w:line="276" w:lineRule="auto"/>
              <w:rPr>
                <w:rFonts w:asciiTheme="minorHAnsi" w:hAnsiTheme="minorHAnsi" w:cstheme="minorHAnsi"/>
              </w:rPr>
            </w:pPr>
            <w:r w:rsidRPr="00E17B9D">
              <w:rPr>
                <w:rFonts w:asciiTheme="minorHAnsi" w:hAnsiTheme="minorHAnsi" w:cstheme="minorHAnsi"/>
              </w:rPr>
              <w:t>Παροχή τουλάχιστον ενός (1) CD/DVD για κάθε προσφερόμενο λογισμικό, από το οποίο να υπάρχει δυνατότητα πλήρους εγκατάστασης</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24</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9B03E6">
            <w:pPr>
              <w:suppressAutoHyphens/>
              <w:spacing w:line="276" w:lineRule="auto"/>
              <w:rPr>
                <w:rFonts w:asciiTheme="minorHAnsi" w:hAnsiTheme="minorHAnsi" w:cstheme="minorHAnsi"/>
              </w:rPr>
            </w:pPr>
            <w:r w:rsidRPr="00E17B9D">
              <w:rPr>
                <w:rFonts w:asciiTheme="minorHAnsi" w:hAnsiTheme="minorHAnsi" w:cstheme="minorHAnsi"/>
              </w:rPr>
              <w:t>Δυνατότητα σάρωσης σε δέσμες (batches).</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25</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9B03E6">
            <w:pPr>
              <w:suppressAutoHyphens/>
              <w:spacing w:line="276" w:lineRule="auto"/>
              <w:rPr>
                <w:rFonts w:asciiTheme="minorHAnsi" w:hAnsiTheme="minorHAnsi" w:cstheme="minorHAnsi"/>
              </w:rPr>
            </w:pPr>
            <w:r w:rsidRPr="00E17B9D">
              <w:rPr>
                <w:rFonts w:asciiTheme="minorHAnsi" w:hAnsiTheme="minorHAnsi" w:cstheme="minorHAnsi"/>
              </w:rPr>
              <w:t>Δυνατότητα αυτόματης περιστροφής της εικόνας στο σωστό προσανατολισμό, ακόμα κι αν η εικόνα έχει σαρωθεί «ανάποδα» (π.χ. από κάτω προς τα πάνω ή σε γωνία 90ο)</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26</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9B03E6">
            <w:pPr>
              <w:suppressAutoHyphens/>
              <w:spacing w:line="276" w:lineRule="auto"/>
              <w:rPr>
                <w:rFonts w:asciiTheme="minorHAnsi" w:hAnsiTheme="minorHAnsi" w:cstheme="minorHAnsi"/>
              </w:rPr>
            </w:pPr>
            <w:r w:rsidRPr="00E17B9D">
              <w:rPr>
                <w:rFonts w:asciiTheme="minorHAnsi" w:hAnsiTheme="minorHAnsi" w:cstheme="minorHAnsi"/>
              </w:rPr>
              <w:t>Δυνατότητα αναγνώρισης γραμμωτού κώδικα.</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r w:rsidR="00E17B9D" w:rsidRPr="00387221" w:rsidTr="008410F1">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8410F1" w:rsidP="00E17B9D">
            <w:pPr>
              <w:suppressAutoHyphens/>
              <w:spacing w:line="276" w:lineRule="auto"/>
              <w:jc w:val="center"/>
              <w:rPr>
                <w:rFonts w:asciiTheme="minorHAnsi" w:hAnsiTheme="minorHAnsi" w:cstheme="minorHAnsi"/>
              </w:rPr>
            </w:pPr>
            <w:r>
              <w:rPr>
                <w:rFonts w:asciiTheme="minorHAnsi" w:hAnsiTheme="minorHAnsi" w:cstheme="minorHAnsi"/>
              </w:rPr>
              <w:t>4.</w:t>
            </w:r>
            <w:r w:rsidR="00E17B9D" w:rsidRPr="00E17B9D">
              <w:rPr>
                <w:rFonts w:asciiTheme="minorHAnsi" w:hAnsiTheme="minorHAnsi" w:cstheme="minorHAnsi"/>
              </w:rPr>
              <w:t>27</w:t>
            </w:r>
          </w:p>
        </w:tc>
        <w:tc>
          <w:tcPr>
            <w:tcW w:w="2595"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9B03E6">
            <w:pPr>
              <w:suppressAutoHyphens/>
              <w:spacing w:line="276" w:lineRule="auto"/>
              <w:rPr>
                <w:rFonts w:asciiTheme="minorHAnsi" w:hAnsiTheme="minorHAnsi" w:cstheme="minorHAnsi"/>
              </w:rPr>
            </w:pPr>
            <w:r w:rsidRPr="00E17B9D">
              <w:rPr>
                <w:rFonts w:asciiTheme="minorHAnsi" w:hAnsiTheme="minorHAnsi" w:cstheme="minorHAnsi"/>
              </w:rPr>
              <w:t>Δυνατότητα αναγνώρισης γραμμωτών κωδικών (barcodes), σε οποιαδήποτε γωνία σε σχέση με την οριζόντια θέση (π.χ. οριζόντιος, κεκλιμένος, κατακόρυφος, ανάποδος, κτλ)</w:t>
            </w:r>
          </w:p>
        </w:tc>
        <w:tc>
          <w:tcPr>
            <w:tcW w:w="1273"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spacing w:line="276" w:lineRule="auto"/>
              <w:rPr>
                <w:rFonts w:asciiTheme="minorHAnsi" w:hAnsiTheme="minorHAnsi" w:cstheme="minorHAnsi"/>
              </w:rPr>
            </w:pPr>
            <w:r w:rsidRPr="00E17B9D">
              <w:rPr>
                <w:rFonts w:asciiTheme="minorHAnsi" w:hAnsiTheme="minorHAnsi" w:cstheme="minorHAnsi"/>
              </w:rPr>
              <w:t>ΝΑΙ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E17B9D" w:rsidRPr="00E17B9D" w:rsidRDefault="00E17B9D" w:rsidP="00E17B9D">
            <w:pPr>
              <w:suppressAutoHyphens/>
              <w:jc w:val="center"/>
              <w:rPr>
                <w:rFonts w:asciiTheme="minorHAnsi" w:hAnsiTheme="minorHAnsi"/>
                <w:lang w:val="en-US"/>
              </w:rPr>
            </w:pPr>
          </w:p>
        </w:tc>
      </w:tr>
    </w:tbl>
    <w:p w:rsidR="0011006C" w:rsidRDefault="0011006C" w:rsidP="00CC2F7E">
      <w:pPr>
        <w:pStyle w:val="20"/>
        <w:suppressAutoHyphens/>
        <w:spacing w:line="276" w:lineRule="auto"/>
        <w:ind w:left="5041" w:firstLine="720"/>
        <w:jc w:val="right"/>
        <w:rPr>
          <w:rFonts w:ascii="Calibri" w:eastAsia="Calibri" w:hAnsi="Calibri"/>
          <w:b/>
          <w:sz w:val="22"/>
          <w:szCs w:val="22"/>
        </w:rPr>
      </w:pPr>
    </w:p>
    <w:p w:rsidR="00CC2F7E" w:rsidRPr="00CC2F7E" w:rsidRDefault="00CC2F7E" w:rsidP="00CC2F7E">
      <w:pPr>
        <w:pStyle w:val="20"/>
        <w:suppressAutoHyphens/>
        <w:spacing w:line="276" w:lineRule="auto"/>
        <w:ind w:left="5041" w:firstLine="720"/>
        <w:jc w:val="right"/>
        <w:rPr>
          <w:rFonts w:ascii="Calibri" w:eastAsia="Calibri" w:hAnsi="Calibri"/>
          <w:b/>
          <w:sz w:val="22"/>
          <w:szCs w:val="22"/>
        </w:rPr>
      </w:pPr>
      <w:r w:rsidRPr="00CC2F7E">
        <w:rPr>
          <w:rFonts w:ascii="Calibri" w:eastAsia="Calibri" w:hAnsi="Calibri"/>
          <w:b/>
          <w:sz w:val="22"/>
          <w:szCs w:val="22"/>
        </w:rPr>
        <w:t>Για τον Προσφέροντα</w:t>
      </w:r>
    </w:p>
    <w:p w:rsidR="00CC2F7E" w:rsidRPr="00CC2F7E" w:rsidRDefault="00CC2F7E" w:rsidP="00CC2F7E">
      <w:pPr>
        <w:pStyle w:val="20"/>
        <w:suppressAutoHyphens/>
        <w:spacing w:line="276" w:lineRule="auto"/>
        <w:ind w:left="5041"/>
        <w:jc w:val="right"/>
        <w:rPr>
          <w:rFonts w:ascii="Calibri" w:eastAsia="Calibri" w:hAnsi="Calibri"/>
          <w:b/>
          <w:sz w:val="22"/>
          <w:szCs w:val="22"/>
        </w:rPr>
      </w:pPr>
      <w:r w:rsidRPr="00CC2F7E">
        <w:rPr>
          <w:rFonts w:ascii="Calibri" w:eastAsia="Calibri" w:hAnsi="Calibri"/>
          <w:b/>
          <w:sz w:val="22"/>
          <w:szCs w:val="22"/>
        </w:rPr>
        <w:t>Ο/Η ΝΟΜΙΜΟΣ/-Η ΕΚΠΡΟΣΩΠΟΣ</w:t>
      </w:r>
    </w:p>
    <w:p w:rsidR="00CC2F7E" w:rsidRPr="00CC2F7E" w:rsidRDefault="00CC2F7E" w:rsidP="00CC2F7E">
      <w:pPr>
        <w:pStyle w:val="20"/>
        <w:suppressAutoHyphens/>
        <w:spacing w:line="276" w:lineRule="auto"/>
        <w:ind w:left="0"/>
        <w:jc w:val="right"/>
        <w:rPr>
          <w:rFonts w:ascii="Calibri" w:eastAsia="Calibri" w:hAnsi="Calibri"/>
          <w:sz w:val="22"/>
          <w:szCs w:val="22"/>
        </w:rPr>
      </w:pP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t xml:space="preserve"> (ΥΠΟΓΡΑΦΗ - ΣΦΡΑΓΙΔΑ - ΗΜΕΡΟΜΗΝΙΑ)</w:t>
      </w:r>
    </w:p>
    <w:p w:rsidR="00CC2F7E" w:rsidRPr="00CC2F7E" w:rsidRDefault="00CC2F7E" w:rsidP="00CC2F7E">
      <w:pPr>
        <w:pStyle w:val="20"/>
        <w:suppressAutoHyphens/>
        <w:spacing w:line="276" w:lineRule="auto"/>
        <w:ind w:left="0"/>
        <w:jc w:val="right"/>
        <w:rPr>
          <w:rFonts w:ascii="Calibri" w:eastAsia="Calibri" w:hAnsi="Calibri"/>
          <w:sz w:val="22"/>
          <w:szCs w:val="22"/>
        </w:rPr>
      </w:pP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p>
    <w:p w:rsidR="00CC2F7E" w:rsidRPr="00CC2F7E" w:rsidRDefault="00CC2F7E" w:rsidP="00CC2F7E">
      <w:pPr>
        <w:pStyle w:val="20"/>
        <w:suppressAutoHyphens/>
        <w:spacing w:line="276" w:lineRule="auto"/>
        <w:ind w:left="0"/>
        <w:jc w:val="right"/>
        <w:rPr>
          <w:rFonts w:ascii="Calibri" w:eastAsia="Calibri" w:hAnsi="Calibri"/>
          <w:sz w:val="22"/>
          <w:szCs w:val="22"/>
        </w:rPr>
      </w:pPr>
    </w:p>
    <w:p w:rsidR="00CC2F7E" w:rsidRDefault="00CC2F7E" w:rsidP="00CC2F7E">
      <w:pPr>
        <w:pStyle w:val="20"/>
        <w:suppressAutoHyphens/>
        <w:spacing w:line="276" w:lineRule="auto"/>
        <w:ind w:left="4320" w:firstLine="720"/>
        <w:jc w:val="right"/>
        <w:rPr>
          <w:rFonts w:ascii="Calibri" w:eastAsia="Calibri" w:hAnsi="Calibri"/>
          <w:sz w:val="22"/>
          <w:szCs w:val="22"/>
        </w:rPr>
      </w:pPr>
      <w:r w:rsidRPr="00CC2F7E">
        <w:rPr>
          <w:rFonts w:ascii="Calibri" w:eastAsia="Calibri" w:hAnsi="Calibri"/>
          <w:sz w:val="22"/>
          <w:szCs w:val="22"/>
        </w:rPr>
        <w:t>(ΟΝΟΜΑΤΕΠΩΝΥΜΟ)</w:t>
      </w:r>
    </w:p>
    <w:p w:rsidR="005B21A5" w:rsidRDefault="005B21A5" w:rsidP="00CC2F7E">
      <w:pPr>
        <w:pStyle w:val="20"/>
        <w:suppressAutoHyphens/>
        <w:spacing w:line="276" w:lineRule="auto"/>
        <w:ind w:left="4320" w:firstLine="720"/>
        <w:jc w:val="right"/>
        <w:rPr>
          <w:rFonts w:ascii="Calibri" w:eastAsia="Calibri" w:hAnsi="Calibri"/>
          <w:sz w:val="22"/>
          <w:szCs w:val="22"/>
        </w:rPr>
      </w:pPr>
    </w:p>
    <w:p w:rsidR="005B21A5" w:rsidRPr="00CC2F7E" w:rsidRDefault="005B21A5" w:rsidP="00CC2F7E">
      <w:pPr>
        <w:pStyle w:val="20"/>
        <w:suppressAutoHyphens/>
        <w:spacing w:line="276" w:lineRule="auto"/>
        <w:ind w:left="4320" w:firstLine="720"/>
        <w:jc w:val="right"/>
        <w:rPr>
          <w:rFonts w:ascii="Calibri" w:eastAsia="Calibri" w:hAnsi="Calibri"/>
          <w:sz w:val="22"/>
          <w:szCs w:val="22"/>
        </w:rPr>
      </w:pPr>
    </w:p>
    <w:p w:rsidR="009C3730" w:rsidRDefault="009C3730" w:rsidP="009F06AF">
      <w:pPr>
        <w:overflowPunct w:val="0"/>
        <w:adjustRightInd w:val="0"/>
        <w:jc w:val="both"/>
        <w:textAlignment w:val="baseline"/>
      </w:pPr>
    </w:p>
    <w:p w:rsidR="00636C4E" w:rsidRPr="00636C4E" w:rsidRDefault="00636C4E" w:rsidP="00991B5B">
      <w:pPr>
        <w:overflowPunct w:val="0"/>
        <w:adjustRightInd w:val="0"/>
        <w:ind w:firstLine="426"/>
        <w:jc w:val="center"/>
        <w:textAlignment w:val="baseline"/>
        <w:rPr>
          <w:rFonts w:asciiTheme="minorHAnsi" w:hAnsiTheme="minorHAnsi" w:cstheme="minorHAnsi"/>
          <w:b/>
        </w:rPr>
      </w:pPr>
      <w:r w:rsidRPr="00636C4E">
        <w:rPr>
          <w:rFonts w:asciiTheme="minorHAnsi" w:hAnsiTheme="minorHAnsi" w:cstheme="minorHAnsi"/>
          <w:b/>
        </w:rPr>
        <w:t xml:space="preserve">Πίνακας </w:t>
      </w:r>
      <w:r w:rsidR="009C3730">
        <w:rPr>
          <w:rFonts w:asciiTheme="minorHAnsi" w:hAnsiTheme="minorHAnsi" w:cstheme="minorHAnsi"/>
          <w:b/>
        </w:rPr>
        <w:t>Γ</w:t>
      </w:r>
      <w:r w:rsidRPr="00636C4E">
        <w:rPr>
          <w:rFonts w:asciiTheme="minorHAnsi" w:hAnsiTheme="minorHAnsi" w:cstheme="minorHAnsi"/>
          <w:b/>
        </w:rPr>
        <w:t>.2. Τεχνικές Προδιαγραφές (Πίνακας Συμμόρφωσης) για το Τμήμα 2.</w:t>
      </w:r>
    </w:p>
    <w:p w:rsidR="00636C4E" w:rsidRDefault="00636C4E" w:rsidP="00991B5B">
      <w:pPr>
        <w:overflowPunct w:val="0"/>
        <w:adjustRightInd w:val="0"/>
        <w:ind w:firstLine="426"/>
        <w:jc w:val="center"/>
        <w:textAlignment w:val="baseline"/>
        <w:rPr>
          <w:rFonts w:asciiTheme="minorHAnsi" w:hAnsiTheme="minorHAnsi" w:cstheme="minorHAnsi"/>
          <w:b/>
        </w:rPr>
      </w:pPr>
    </w:p>
    <w:p w:rsidR="00DC7F50" w:rsidRPr="00F6394A" w:rsidRDefault="00636C4E" w:rsidP="00991B5B">
      <w:pPr>
        <w:autoSpaceDE/>
        <w:autoSpaceDN/>
        <w:spacing w:line="276" w:lineRule="auto"/>
        <w:jc w:val="center"/>
        <w:rPr>
          <w:rFonts w:ascii="Calibri" w:hAnsi="Calibri" w:cs="Times New Roman"/>
          <w:b/>
          <w:color w:val="000000"/>
          <w:u w:val="single"/>
        </w:rPr>
      </w:pPr>
      <w:r w:rsidRPr="00636C4E">
        <w:rPr>
          <w:rFonts w:asciiTheme="minorHAnsi" w:hAnsiTheme="minorHAnsi" w:cstheme="minorHAnsi"/>
          <w:b/>
        </w:rPr>
        <w:t>ΓΙΑ ΤΗΝ ΑΡΙΘ. ΠΡΩΤ.</w:t>
      </w:r>
      <w:r w:rsidRPr="00636C4E">
        <w:rPr>
          <w:rFonts w:asciiTheme="minorHAnsi" w:hAnsiTheme="minorHAnsi" w:cstheme="minorHAnsi"/>
        </w:rPr>
        <w:t xml:space="preserve"> </w:t>
      </w:r>
      <w:r w:rsidR="00991B5B" w:rsidRPr="00991B5B">
        <w:rPr>
          <w:rFonts w:asciiTheme="minorHAnsi" w:hAnsiTheme="minorHAnsi" w:cstheme="minorHAnsi"/>
          <w:b/>
        </w:rPr>
        <w:t>202132</w:t>
      </w:r>
      <w:r>
        <w:rPr>
          <w:rFonts w:asciiTheme="minorHAnsi" w:hAnsiTheme="minorHAnsi" w:cstheme="minorHAnsi"/>
          <w:b/>
        </w:rPr>
        <w:t>/</w:t>
      </w:r>
      <w:r w:rsidRPr="00636C4E">
        <w:rPr>
          <w:rFonts w:asciiTheme="minorHAnsi" w:hAnsiTheme="minorHAnsi" w:cstheme="minorHAnsi"/>
          <w:b/>
        </w:rPr>
        <w:t>Β4/</w:t>
      </w:r>
      <w:r w:rsidR="00991B5B" w:rsidRPr="00991B5B">
        <w:rPr>
          <w:rFonts w:asciiTheme="minorHAnsi" w:hAnsiTheme="minorHAnsi" w:cstheme="minorHAnsi"/>
          <w:b/>
        </w:rPr>
        <w:t>19</w:t>
      </w:r>
      <w:r w:rsidRPr="00636C4E">
        <w:rPr>
          <w:rFonts w:asciiTheme="minorHAnsi" w:hAnsiTheme="minorHAnsi" w:cstheme="minorHAnsi"/>
          <w:b/>
        </w:rPr>
        <w:t>-</w:t>
      </w:r>
      <w:r>
        <w:rPr>
          <w:rFonts w:asciiTheme="minorHAnsi" w:hAnsiTheme="minorHAnsi" w:cstheme="minorHAnsi"/>
          <w:b/>
        </w:rPr>
        <w:t>12</w:t>
      </w:r>
      <w:r w:rsidRPr="00636C4E">
        <w:rPr>
          <w:rFonts w:asciiTheme="minorHAnsi" w:hAnsiTheme="minorHAnsi" w:cstheme="minorHAnsi"/>
          <w:b/>
        </w:rPr>
        <w:t xml:space="preserve">-2019  </w:t>
      </w:r>
      <w:r w:rsidR="0011006C">
        <w:rPr>
          <w:rFonts w:asciiTheme="minorHAnsi" w:hAnsiTheme="minorHAnsi" w:cstheme="minorHAnsi"/>
          <w:b/>
        </w:rPr>
        <w:t>ΠΡΟΣΚΛΗΣΗ</w:t>
      </w:r>
      <w:r w:rsidRPr="00636C4E">
        <w:rPr>
          <w:rFonts w:asciiTheme="minorHAnsi" w:hAnsiTheme="minorHAnsi" w:cstheme="minorHAnsi"/>
          <w:b/>
        </w:rPr>
        <w:t xml:space="preserve"> ΓΙΑ ΤΗΝ ΠΡΟΜΗΘΕΙΑ  </w:t>
      </w:r>
      <w:r w:rsidR="00DC7F50" w:rsidRPr="00DC7F50">
        <w:rPr>
          <w:rFonts w:ascii="Calibri" w:hAnsi="Calibri" w:cs="Times New Roman"/>
          <w:b/>
          <w:color w:val="000000"/>
        </w:rPr>
        <w:t>ΠΕΡΙΦΕΡΕΙΑΚΩΝ ΣΥΣΚΕΥΩΝ ΚΑΙ ΑΝΑΛΩΣΙΜΩΝ ΥΛΙΚΩΝ Η/Υ, ΕΞΑΡΤΗΜΑΤΩΝ ΓΙΑ ΤΟΝ ΕΞΟΠΛΙΣΜΟ ΤΩΝ ΗΛΕΚΤΡΟΝΙΚΩΝ ΥΠΟΔΟΜΩΝ ΤΟΥ Υ.Π.ΑΙ.Θ.ΚΑΙ ΣΥΣΚΕΥΩ</w:t>
      </w:r>
      <w:r w:rsidR="00DC7F50" w:rsidRPr="00DC7F50">
        <w:rPr>
          <w:rFonts w:ascii="Calibri" w:hAnsi="Calibri" w:cs="Times New Roman"/>
          <w:b/>
          <w:color w:val="000000"/>
          <w:lang w:val="en-US"/>
        </w:rPr>
        <w:t>N</w:t>
      </w:r>
      <w:r w:rsidR="00DC7F50" w:rsidRPr="00DC7F50">
        <w:rPr>
          <w:rFonts w:ascii="Calibri" w:hAnsi="Calibri" w:cs="Times New Roman"/>
          <w:b/>
          <w:color w:val="000000"/>
        </w:rPr>
        <w:t xml:space="preserve"> ΤΗΛΕΟΜΟΙ</w:t>
      </w:r>
      <w:r w:rsidR="00DC7F50" w:rsidRPr="00DC7F50">
        <w:rPr>
          <w:rFonts w:ascii="Calibri" w:hAnsi="Calibri" w:cs="Times New Roman"/>
          <w:b/>
          <w:color w:val="000000"/>
          <w:lang w:val="en-US"/>
        </w:rPr>
        <w:t>O</w:t>
      </w:r>
      <w:r w:rsidR="00DC7F50" w:rsidRPr="00DC7F50">
        <w:rPr>
          <w:rFonts w:ascii="Calibri" w:hAnsi="Calibri" w:cs="Times New Roman"/>
          <w:b/>
          <w:color w:val="000000"/>
        </w:rPr>
        <w:t>ΤΥΠΙΑΣ</w:t>
      </w:r>
      <w:r w:rsidR="00AA7F52" w:rsidRPr="00AA7F52">
        <w:rPr>
          <w:rFonts w:ascii="Calibri" w:hAnsi="Calibri" w:cs="Times New Roman"/>
          <w:b/>
          <w:color w:val="000000"/>
        </w:rPr>
        <w:t xml:space="preserve"> </w:t>
      </w:r>
      <w:r w:rsidR="00DC7F50" w:rsidRPr="00DC7F50">
        <w:rPr>
          <w:rFonts w:ascii="Calibri" w:hAnsi="Calibri" w:cs="Times New Roman"/>
          <w:b/>
          <w:color w:val="000000"/>
        </w:rPr>
        <w:t>(</w:t>
      </w:r>
      <w:r w:rsidR="00DC7F50" w:rsidRPr="00DC7F50">
        <w:rPr>
          <w:rFonts w:ascii="Calibri" w:hAnsi="Calibri" w:cs="Times New Roman"/>
          <w:b/>
          <w:color w:val="000000"/>
          <w:lang w:val="en-US"/>
        </w:rPr>
        <w:t>FAX</w:t>
      </w:r>
      <w:r w:rsidR="00DC7F50" w:rsidRPr="00DC7F50">
        <w:rPr>
          <w:rFonts w:ascii="Calibri" w:hAnsi="Calibri" w:cs="Times New Roman"/>
          <w:b/>
          <w:color w:val="000000"/>
        </w:rPr>
        <w:t>)</w:t>
      </w:r>
    </w:p>
    <w:p w:rsidR="00636C4E" w:rsidRPr="00636C4E" w:rsidRDefault="00636C4E" w:rsidP="009F06AF">
      <w:pPr>
        <w:overflowPunct w:val="0"/>
        <w:adjustRightInd w:val="0"/>
        <w:textAlignment w:val="baseline"/>
        <w:rPr>
          <w:rFonts w:asciiTheme="minorHAnsi" w:hAnsiTheme="minorHAnsi" w:cstheme="minorHAnsi"/>
          <w:b/>
        </w:rPr>
      </w:pPr>
    </w:p>
    <w:p w:rsidR="00636C4E" w:rsidRDefault="00636C4E" w:rsidP="00636C4E">
      <w:pPr>
        <w:overflowPunct w:val="0"/>
        <w:adjustRightInd w:val="0"/>
        <w:ind w:firstLine="426"/>
        <w:jc w:val="both"/>
        <w:textAlignment w:val="baseline"/>
        <w:rPr>
          <w:rFonts w:asciiTheme="minorHAnsi" w:hAnsiTheme="minorHAnsi" w:cstheme="minorHAnsi"/>
          <w:b/>
        </w:rPr>
      </w:pPr>
      <w:r w:rsidRPr="00636C4E">
        <w:rPr>
          <w:rFonts w:asciiTheme="minorHAnsi" w:hAnsiTheme="minorHAnsi" w:cstheme="minorHAnsi"/>
          <w:b/>
        </w:rPr>
        <w:t>(Στοιχεία Επιχείρησης )</w:t>
      </w:r>
    </w:p>
    <w:p w:rsidR="001C345E" w:rsidRPr="00636C4E" w:rsidRDefault="001C345E" w:rsidP="00636C4E">
      <w:pPr>
        <w:overflowPunct w:val="0"/>
        <w:adjustRightInd w:val="0"/>
        <w:ind w:firstLine="426"/>
        <w:jc w:val="both"/>
        <w:textAlignment w:val="baseline"/>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5970"/>
        <w:gridCol w:w="1644"/>
        <w:gridCol w:w="1346"/>
      </w:tblGrid>
      <w:tr w:rsidR="001C345E" w:rsidRPr="00962E2C" w:rsidTr="009F06AF">
        <w:trPr>
          <w:cantSplit/>
          <w:trHeight w:val="227"/>
          <w:tblHeader/>
          <w:jc w:val="center"/>
        </w:trPr>
        <w:tc>
          <w:tcPr>
            <w:tcW w:w="454" w:type="pct"/>
            <w:tcBorders>
              <w:top w:val="single" w:sz="4" w:space="0" w:color="auto"/>
              <w:left w:val="single" w:sz="4" w:space="0" w:color="auto"/>
              <w:bottom w:val="single" w:sz="4" w:space="0" w:color="auto"/>
              <w:right w:val="single" w:sz="4" w:space="0" w:color="auto"/>
            </w:tcBorders>
            <w:shd w:val="clear" w:color="auto" w:fill="BFBF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Α/Α</w:t>
            </w:r>
          </w:p>
        </w:tc>
        <w:tc>
          <w:tcPr>
            <w:tcW w:w="3029" w:type="pct"/>
            <w:tcBorders>
              <w:top w:val="single" w:sz="4" w:space="0" w:color="auto"/>
              <w:left w:val="single" w:sz="4" w:space="0" w:color="auto"/>
              <w:bottom w:val="single" w:sz="4" w:space="0" w:color="auto"/>
              <w:right w:val="single" w:sz="4" w:space="0" w:color="auto"/>
            </w:tcBorders>
            <w:shd w:val="clear" w:color="auto" w:fill="BFBFBF"/>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Προδιαγραφή</w:t>
            </w:r>
          </w:p>
        </w:tc>
        <w:tc>
          <w:tcPr>
            <w:tcW w:w="834" w:type="pct"/>
            <w:tcBorders>
              <w:top w:val="single" w:sz="4" w:space="0" w:color="auto"/>
              <w:left w:val="single" w:sz="4" w:space="0" w:color="auto"/>
              <w:bottom w:val="single" w:sz="4" w:space="0" w:color="auto"/>
              <w:right w:val="single" w:sz="4" w:space="0" w:color="auto"/>
            </w:tcBorders>
            <w:shd w:val="clear" w:color="auto" w:fill="BFBFBF"/>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Απαίτηση</w:t>
            </w:r>
          </w:p>
        </w:tc>
        <w:tc>
          <w:tcPr>
            <w:tcW w:w="683" w:type="pct"/>
            <w:tcBorders>
              <w:top w:val="single" w:sz="4" w:space="0" w:color="auto"/>
              <w:left w:val="single" w:sz="4" w:space="0" w:color="auto"/>
              <w:bottom w:val="single" w:sz="4" w:space="0" w:color="auto"/>
              <w:right w:val="single" w:sz="4" w:space="0" w:color="auto"/>
            </w:tcBorders>
            <w:shd w:val="clear" w:color="auto" w:fill="BFBF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Απάντηση</w:t>
            </w: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BFBFBF"/>
            <w:vAlign w:val="center"/>
          </w:tcPr>
          <w:p w:rsidR="001C345E" w:rsidRPr="00CD2A84" w:rsidRDefault="00CD2A84" w:rsidP="00CD2A84">
            <w:pPr>
              <w:overflowPunct w:val="0"/>
              <w:adjustRightInd w:val="0"/>
              <w:spacing w:line="276" w:lineRule="auto"/>
              <w:jc w:val="both"/>
              <w:textAlignment w:val="baseline"/>
              <w:rPr>
                <w:rFonts w:asciiTheme="minorHAnsi" w:hAnsiTheme="minorHAnsi" w:cstheme="minorHAnsi"/>
                <w:b/>
              </w:rPr>
            </w:pPr>
            <w:r>
              <w:rPr>
                <w:rFonts w:asciiTheme="minorHAnsi" w:hAnsiTheme="minorHAnsi" w:cstheme="minorHAnsi"/>
                <w:b/>
              </w:rPr>
              <w:t>2</w:t>
            </w:r>
          </w:p>
        </w:tc>
        <w:tc>
          <w:tcPr>
            <w:tcW w:w="3029" w:type="pct"/>
            <w:tcBorders>
              <w:top w:val="single" w:sz="4" w:space="0" w:color="auto"/>
              <w:left w:val="single" w:sz="4" w:space="0" w:color="auto"/>
              <w:bottom w:val="single" w:sz="4" w:space="0" w:color="auto"/>
              <w:right w:val="single" w:sz="4" w:space="0" w:color="auto"/>
            </w:tcBorders>
            <w:shd w:val="clear" w:color="auto" w:fill="BFBFBF"/>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rPr>
            </w:pPr>
            <w:r w:rsidRPr="001C345E">
              <w:rPr>
                <w:rFonts w:asciiTheme="minorHAnsi" w:hAnsiTheme="minorHAnsi" w:cstheme="minorHAnsi"/>
                <w:b/>
              </w:rPr>
              <w:t>ΕΣΩΤΕΡΙΚΟΙ ΣΚΛΗΡΟΙ ΔΙΣΚΟΙ HDD</w:t>
            </w:r>
          </w:p>
        </w:tc>
        <w:tc>
          <w:tcPr>
            <w:tcW w:w="834" w:type="pct"/>
            <w:tcBorders>
              <w:top w:val="single" w:sz="4" w:space="0" w:color="auto"/>
              <w:left w:val="single" w:sz="4" w:space="0" w:color="auto"/>
              <w:bottom w:val="single" w:sz="4" w:space="0" w:color="auto"/>
              <w:right w:val="single" w:sz="4" w:space="0" w:color="auto"/>
            </w:tcBorders>
            <w:shd w:val="clear" w:color="auto" w:fill="BFBFBF"/>
          </w:tcPr>
          <w:p w:rsidR="001C345E" w:rsidRPr="001C345E" w:rsidRDefault="001C345E" w:rsidP="00160E28">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34</w:t>
            </w:r>
          </w:p>
        </w:tc>
        <w:tc>
          <w:tcPr>
            <w:tcW w:w="683" w:type="pct"/>
            <w:tcBorders>
              <w:top w:val="single" w:sz="4" w:space="0" w:color="auto"/>
              <w:left w:val="single" w:sz="4" w:space="0" w:color="auto"/>
              <w:bottom w:val="single" w:sz="4" w:space="0" w:color="auto"/>
              <w:right w:val="single" w:sz="4" w:space="0" w:color="auto"/>
            </w:tcBorders>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2.1</w:t>
            </w:r>
          </w:p>
        </w:tc>
        <w:tc>
          <w:tcPr>
            <w:tcW w:w="3029"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 xml:space="preserve">Μέγεθος Δίσκου </w:t>
            </w:r>
          </w:p>
        </w:tc>
        <w:tc>
          <w:tcPr>
            <w:tcW w:w="834" w:type="pct"/>
            <w:tcBorders>
              <w:top w:val="single" w:sz="4" w:space="0" w:color="auto"/>
              <w:left w:val="single" w:sz="4" w:space="0" w:color="auto"/>
              <w:bottom w:val="single" w:sz="4" w:space="0" w:color="auto"/>
              <w:right w:val="single" w:sz="4" w:space="0" w:color="auto"/>
            </w:tcBorders>
          </w:tcPr>
          <w:p w:rsidR="001C345E" w:rsidRPr="001C345E" w:rsidRDefault="001C345E" w:rsidP="00160E28">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3.5"</w:t>
            </w:r>
          </w:p>
        </w:tc>
        <w:tc>
          <w:tcPr>
            <w:tcW w:w="683"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2.2</w:t>
            </w:r>
          </w:p>
        </w:tc>
        <w:tc>
          <w:tcPr>
            <w:tcW w:w="3029"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 xml:space="preserve">Χωρητικότητα </w:t>
            </w:r>
          </w:p>
        </w:tc>
        <w:tc>
          <w:tcPr>
            <w:tcW w:w="834" w:type="pct"/>
            <w:tcBorders>
              <w:top w:val="single" w:sz="4" w:space="0" w:color="auto"/>
              <w:left w:val="single" w:sz="4" w:space="0" w:color="auto"/>
              <w:bottom w:val="single" w:sz="4" w:space="0" w:color="auto"/>
              <w:right w:val="single" w:sz="4" w:space="0" w:color="auto"/>
            </w:tcBorders>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 xml:space="preserve">≥1 </w:t>
            </w:r>
            <w:r w:rsidRPr="001C345E">
              <w:rPr>
                <w:rFonts w:asciiTheme="minorHAnsi" w:hAnsiTheme="minorHAnsi" w:cstheme="minorHAnsi"/>
                <w:lang w:val="en-US"/>
              </w:rPr>
              <w:t>TB</w:t>
            </w:r>
          </w:p>
        </w:tc>
        <w:tc>
          <w:tcPr>
            <w:tcW w:w="683"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2</w:t>
            </w:r>
            <w:r w:rsidRPr="001C345E">
              <w:rPr>
                <w:rFonts w:asciiTheme="minorHAnsi" w:hAnsiTheme="minorHAnsi" w:cstheme="minorHAnsi"/>
              </w:rPr>
              <w:t>.3</w:t>
            </w:r>
          </w:p>
        </w:tc>
        <w:tc>
          <w:tcPr>
            <w:tcW w:w="3029"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Cache</w:t>
            </w:r>
          </w:p>
        </w:tc>
        <w:tc>
          <w:tcPr>
            <w:tcW w:w="834" w:type="pct"/>
            <w:tcBorders>
              <w:top w:val="single" w:sz="4" w:space="0" w:color="auto"/>
              <w:left w:val="single" w:sz="4" w:space="0" w:color="auto"/>
              <w:bottom w:val="single" w:sz="4" w:space="0" w:color="auto"/>
              <w:right w:val="single" w:sz="4" w:space="0" w:color="auto"/>
            </w:tcBorders>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 xml:space="preserve">≥32 </w:t>
            </w:r>
            <w:r w:rsidRPr="001C345E">
              <w:rPr>
                <w:rFonts w:asciiTheme="minorHAnsi" w:hAnsiTheme="minorHAnsi" w:cstheme="minorHAnsi"/>
                <w:lang w:val="en-US"/>
              </w:rPr>
              <w:t>MB</w:t>
            </w:r>
          </w:p>
        </w:tc>
        <w:tc>
          <w:tcPr>
            <w:tcW w:w="683"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2</w:t>
            </w:r>
            <w:r w:rsidRPr="001C345E">
              <w:rPr>
                <w:rFonts w:asciiTheme="minorHAnsi" w:hAnsiTheme="minorHAnsi" w:cstheme="minorHAnsi"/>
              </w:rPr>
              <w:t>.4</w:t>
            </w:r>
          </w:p>
        </w:tc>
        <w:tc>
          <w:tcPr>
            <w:tcW w:w="3029"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Maximum RPM</w:t>
            </w:r>
          </w:p>
        </w:tc>
        <w:tc>
          <w:tcPr>
            <w:tcW w:w="834"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 xml:space="preserve">≥7200 </w:t>
            </w:r>
            <w:r w:rsidRPr="001C345E">
              <w:rPr>
                <w:rFonts w:asciiTheme="minorHAnsi" w:hAnsiTheme="minorHAnsi" w:cstheme="minorHAnsi"/>
                <w:lang w:val="en-US"/>
              </w:rPr>
              <w:t>rpm</w:t>
            </w:r>
          </w:p>
        </w:tc>
        <w:tc>
          <w:tcPr>
            <w:tcW w:w="683"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lastRenderedPageBreak/>
              <w:t>2</w:t>
            </w:r>
            <w:r w:rsidRPr="001C345E">
              <w:rPr>
                <w:rFonts w:asciiTheme="minorHAnsi" w:hAnsiTheme="minorHAnsi" w:cstheme="minorHAnsi"/>
              </w:rPr>
              <w:t>.5</w:t>
            </w:r>
          </w:p>
        </w:tc>
        <w:tc>
          <w:tcPr>
            <w:tcW w:w="3029"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 xml:space="preserve">Σύνδεση SATA III </w:t>
            </w:r>
          </w:p>
        </w:tc>
        <w:tc>
          <w:tcPr>
            <w:tcW w:w="834" w:type="pct"/>
            <w:tcBorders>
              <w:top w:val="single" w:sz="4" w:space="0" w:color="auto"/>
              <w:left w:val="single" w:sz="4" w:space="0" w:color="auto"/>
              <w:bottom w:val="single" w:sz="4" w:space="0" w:color="auto"/>
              <w:right w:val="single" w:sz="4" w:space="0" w:color="auto"/>
            </w:tcBorders>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NAI</w:t>
            </w:r>
          </w:p>
        </w:tc>
        <w:tc>
          <w:tcPr>
            <w:tcW w:w="683"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2</w:t>
            </w:r>
            <w:r w:rsidRPr="001C345E">
              <w:rPr>
                <w:rFonts w:asciiTheme="minorHAnsi" w:hAnsiTheme="minorHAnsi" w:cstheme="minorHAnsi"/>
              </w:rPr>
              <w:t>.6</w:t>
            </w:r>
          </w:p>
        </w:tc>
        <w:tc>
          <w:tcPr>
            <w:tcW w:w="3029"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Χρήση Desktop</w:t>
            </w:r>
          </w:p>
        </w:tc>
        <w:tc>
          <w:tcPr>
            <w:tcW w:w="834" w:type="pct"/>
            <w:tcBorders>
              <w:top w:val="single" w:sz="4" w:space="0" w:color="auto"/>
              <w:left w:val="single" w:sz="4" w:space="0" w:color="auto"/>
              <w:bottom w:val="single" w:sz="4" w:space="0" w:color="auto"/>
              <w:right w:val="single" w:sz="4" w:space="0" w:color="auto"/>
            </w:tcBorders>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NAI</w:t>
            </w:r>
          </w:p>
        </w:tc>
        <w:tc>
          <w:tcPr>
            <w:tcW w:w="683"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CD2A84">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3</w:t>
            </w:r>
          </w:p>
        </w:tc>
        <w:tc>
          <w:tcPr>
            <w:tcW w:w="3029"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rPr>
            </w:pPr>
            <w:r w:rsidRPr="001C345E">
              <w:rPr>
                <w:rFonts w:asciiTheme="minorHAnsi" w:hAnsiTheme="minorHAnsi" w:cstheme="minorHAnsi"/>
                <w:b/>
              </w:rPr>
              <w:t xml:space="preserve">ΕΞΩΤΕΡΙΚΟΙ ΣΚΛΗΡΟΙ ΔΙΣΚΟΙ </w:t>
            </w:r>
            <w:r w:rsidRPr="001C345E">
              <w:rPr>
                <w:rFonts w:asciiTheme="minorHAnsi" w:hAnsiTheme="minorHAnsi" w:cstheme="minorHAnsi"/>
                <w:b/>
                <w:lang w:val="en-US"/>
              </w:rPr>
              <w:t>HDD</w:t>
            </w:r>
          </w:p>
        </w:tc>
        <w:tc>
          <w:tcPr>
            <w:tcW w:w="834" w:type="pct"/>
            <w:shd w:val="clear" w:color="auto" w:fill="BFBFBF"/>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4</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3.1</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Χωρητικότητα</w:t>
            </w:r>
          </w:p>
        </w:tc>
        <w:tc>
          <w:tcPr>
            <w:tcW w:w="834" w:type="pct"/>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≥1 TB</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3.2</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Μέγεθος Δίσκου</w:t>
            </w:r>
            <w:r w:rsidRPr="001C345E">
              <w:rPr>
                <w:rFonts w:asciiTheme="minorHAnsi" w:hAnsiTheme="minorHAnsi" w:cstheme="minorHAnsi"/>
                <w:lang w:val="en-US"/>
              </w:rPr>
              <w:t xml:space="preserve"> </w:t>
            </w:r>
            <w:r w:rsidRPr="001C345E">
              <w:rPr>
                <w:rFonts w:asciiTheme="minorHAnsi" w:hAnsiTheme="minorHAnsi" w:cstheme="minorHAnsi"/>
              </w:rPr>
              <w:t xml:space="preserve">2.5" </w:t>
            </w:r>
          </w:p>
        </w:tc>
        <w:tc>
          <w:tcPr>
            <w:tcW w:w="834" w:type="pct"/>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3.3</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 xml:space="preserve">Συνδεσιμότητα </w:t>
            </w:r>
          </w:p>
        </w:tc>
        <w:tc>
          <w:tcPr>
            <w:tcW w:w="834" w:type="pct"/>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USB 3.0</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3.4</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Cs/>
              </w:rPr>
            </w:pPr>
            <w:r w:rsidRPr="001C345E">
              <w:rPr>
                <w:rFonts w:asciiTheme="minorHAnsi" w:hAnsiTheme="minorHAnsi" w:cstheme="minorHAnsi"/>
                <w:bCs/>
              </w:rPr>
              <w:t>Παροχή Ρεύματος</w:t>
            </w:r>
          </w:p>
        </w:tc>
        <w:tc>
          <w:tcPr>
            <w:tcW w:w="834" w:type="pct"/>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Εσωτερική</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3.5</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bCs/>
              </w:rPr>
              <w:t>Συμβατότητα με λειτουργικά συστήματα</w:t>
            </w:r>
          </w:p>
        </w:tc>
        <w:tc>
          <w:tcPr>
            <w:tcW w:w="834" w:type="pct"/>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Windows XP, Vista, 7, 8 ,10</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CD2A84">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4</w:t>
            </w:r>
          </w:p>
        </w:tc>
        <w:tc>
          <w:tcPr>
            <w:tcW w:w="3029"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rPr>
            </w:pPr>
            <w:r w:rsidRPr="001C345E">
              <w:rPr>
                <w:rFonts w:asciiTheme="minorHAnsi" w:hAnsiTheme="minorHAnsi" w:cstheme="minorHAnsi"/>
                <w:b/>
              </w:rPr>
              <w:t xml:space="preserve">ΕΞΩΤΕΡΙΚΟΙ ΣΚΛΗΡΟΙ ΔΙΣΚΟΙ </w:t>
            </w:r>
            <w:r w:rsidRPr="001C345E">
              <w:rPr>
                <w:rFonts w:asciiTheme="minorHAnsi" w:hAnsiTheme="minorHAnsi" w:cstheme="minorHAnsi"/>
                <w:b/>
                <w:lang w:val="en-US"/>
              </w:rPr>
              <w:t>HDD</w:t>
            </w:r>
          </w:p>
        </w:tc>
        <w:tc>
          <w:tcPr>
            <w:tcW w:w="834" w:type="pct"/>
            <w:shd w:val="clear" w:color="auto" w:fill="BFBFBF"/>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rPr>
              <w:t>2</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4.1</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Χωρητικότητα</w:t>
            </w:r>
          </w:p>
        </w:tc>
        <w:tc>
          <w:tcPr>
            <w:tcW w:w="834" w:type="pct"/>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≥2 TB</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4.2</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Μέγεθος Δίσκου</w:t>
            </w:r>
            <w:r w:rsidRPr="001C345E">
              <w:rPr>
                <w:rFonts w:asciiTheme="minorHAnsi" w:hAnsiTheme="minorHAnsi" w:cstheme="minorHAnsi"/>
                <w:lang w:val="en-US"/>
              </w:rPr>
              <w:t xml:space="preserve"> </w:t>
            </w:r>
            <w:r w:rsidRPr="001C345E">
              <w:rPr>
                <w:rFonts w:asciiTheme="minorHAnsi" w:hAnsiTheme="minorHAnsi" w:cstheme="minorHAnsi"/>
              </w:rPr>
              <w:t xml:space="preserve">2.5" </w:t>
            </w:r>
          </w:p>
        </w:tc>
        <w:tc>
          <w:tcPr>
            <w:tcW w:w="834" w:type="pct"/>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4</w:t>
            </w:r>
            <w:r w:rsidRPr="001C345E">
              <w:rPr>
                <w:rFonts w:asciiTheme="minorHAnsi" w:hAnsiTheme="minorHAnsi" w:cstheme="minorHAnsi"/>
              </w:rPr>
              <w:t>.3</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 xml:space="preserve">Συνδεσιμότητα </w:t>
            </w:r>
          </w:p>
        </w:tc>
        <w:tc>
          <w:tcPr>
            <w:tcW w:w="834" w:type="pct"/>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USB 3.0</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4.4</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Cs/>
              </w:rPr>
            </w:pPr>
            <w:r w:rsidRPr="001C345E">
              <w:rPr>
                <w:rFonts w:asciiTheme="minorHAnsi" w:hAnsiTheme="minorHAnsi" w:cstheme="minorHAnsi"/>
                <w:bCs/>
              </w:rPr>
              <w:t>Παροχή Ρεύματος</w:t>
            </w:r>
          </w:p>
        </w:tc>
        <w:tc>
          <w:tcPr>
            <w:tcW w:w="834" w:type="pct"/>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Εσωτερική</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4.5</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bCs/>
              </w:rPr>
              <w:t>Συμβατότητα με λειτουργικά συστήματα</w:t>
            </w:r>
          </w:p>
        </w:tc>
        <w:tc>
          <w:tcPr>
            <w:tcW w:w="834" w:type="pct"/>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Windows XP, Vista, 7, 8 ,10</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BFBFBF"/>
            <w:vAlign w:val="center"/>
          </w:tcPr>
          <w:p w:rsidR="001C345E" w:rsidRPr="001C345E" w:rsidRDefault="001C345E" w:rsidP="00CD2A84">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5</w:t>
            </w:r>
          </w:p>
        </w:tc>
        <w:tc>
          <w:tcPr>
            <w:tcW w:w="3029" w:type="pct"/>
            <w:tcBorders>
              <w:top w:val="single" w:sz="4" w:space="0" w:color="auto"/>
              <w:left w:val="single" w:sz="4" w:space="0" w:color="auto"/>
              <w:bottom w:val="single" w:sz="4" w:space="0" w:color="auto"/>
              <w:right w:val="single" w:sz="4" w:space="0" w:color="auto"/>
            </w:tcBorders>
            <w:shd w:val="clear" w:color="auto" w:fill="BFBFBF"/>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bCs/>
              </w:rPr>
            </w:pPr>
            <w:r w:rsidRPr="001C345E">
              <w:rPr>
                <w:rFonts w:asciiTheme="minorHAnsi" w:hAnsiTheme="minorHAnsi" w:cstheme="minorHAnsi"/>
                <w:b/>
                <w:bCs/>
              </w:rPr>
              <w:t xml:space="preserve">ΕΞΩΤΕΡΙΚΟ ΟΠΤΙΚΟ ΜΕΣΟ </w:t>
            </w:r>
            <w:r w:rsidRPr="001C345E">
              <w:rPr>
                <w:rFonts w:asciiTheme="minorHAnsi" w:hAnsiTheme="minorHAnsi" w:cstheme="minorHAnsi"/>
                <w:b/>
                <w:bCs/>
                <w:lang w:val="en-US"/>
              </w:rPr>
              <w:t>DVD</w:t>
            </w:r>
            <w:r w:rsidRPr="001C345E">
              <w:rPr>
                <w:rFonts w:asciiTheme="minorHAnsi" w:hAnsiTheme="minorHAnsi" w:cstheme="minorHAnsi"/>
                <w:b/>
              </w:rPr>
              <w:t>±</w:t>
            </w:r>
            <w:r w:rsidRPr="001C345E">
              <w:rPr>
                <w:rFonts w:asciiTheme="minorHAnsi" w:hAnsiTheme="minorHAnsi" w:cstheme="minorHAnsi"/>
                <w:b/>
                <w:bCs/>
                <w:lang w:val="en-US"/>
              </w:rPr>
              <w:t>RW</w:t>
            </w:r>
            <w:r w:rsidRPr="001C345E">
              <w:rPr>
                <w:rFonts w:asciiTheme="minorHAnsi" w:hAnsiTheme="minorHAnsi" w:cstheme="minorHAnsi"/>
                <w:b/>
                <w:bCs/>
              </w:rPr>
              <w:t xml:space="preserve"> </w:t>
            </w:r>
          </w:p>
        </w:tc>
        <w:tc>
          <w:tcPr>
            <w:tcW w:w="834" w:type="pct"/>
            <w:tcBorders>
              <w:top w:val="single" w:sz="4" w:space="0" w:color="auto"/>
              <w:left w:val="single" w:sz="4" w:space="0" w:color="auto"/>
              <w:bottom w:val="single" w:sz="4" w:space="0" w:color="auto"/>
              <w:right w:val="single" w:sz="4" w:space="0" w:color="auto"/>
            </w:tcBorders>
            <w:shd w:val="clear" w:color="auto" w:fill="BFBFBF"/>
          </w:tcPr>
          <w:p w:rsidR="001C345E" w:rsidRPr="001C345E" w:rsidRDefault="001C345E" w:rsidP="00160E28">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3</w:t>
            </w:r>
          </w:p>
        </w:tc>
        <w:tc>
          <w:tcPr>
            <w:tcW w:w="683" w:type="pct"/>
            <w:tcBorders>
              <w:top w:val="single" w:sz="4" w:space="0" w:color="auto"/>
              <w:left w:val="single" w:sz="4" w:space="0" w:color="auto"/>
              <w:bottom w:val="single" w:sz="4" w:space="0" w:color="auto"/>
              <w:right w:val="single" w:sz="4" w:space="0" w:color="auto"/>
            </w:tcBorders>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5.1</w:t>
            </w:r>
          </w:p>
        </w:tc>
        <w:tc>
          <w:tcPr>
            <w:tcW w:w="3029" w:type="pct"/>
            <w:tcBorders>
              <w:top w:val="single" w:sz="4" w:space="0" w:color="auto"/>
              <w:left w:val="single" w:sz="4" w:space="0" w:color="auto"/>
              <w:bottom w:val="single" w:sz="4" w:space="0" w:color="auto"/>
              <w:right w:val="single" w:sz="4" w:space="0" w:color="auto"/>
            </w:tcBorders>
            <w:shd w:val="clear" w:color="auto" w:fill="auto"/>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Cs/>
              </w:rPr>
            </w:pPr>
            <w:r w:rsidRPr="001C345E">
              <w:rPr>
                <w:rFonts w:asciiTheme="minorHAnsi" w:hAnsiTheme="minorHAnsi" w:cstheme="minorHAnsi"/>
                <w:bCs/>
              </w:rPr>
              <w:t>Τύπος</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Εξωτερικό</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5.2</w:t>
            </w:r>
          </w:p>
        </w:tc>
        <w:tc>
          <w:tcPr>
            <w:tcW w:w="3029"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Cs/>
              </w:rPr>
            </w:pPr>
            <w:r w:rsidRPr="001C345E">
              <w:rPr>
                <w:rFonts w:asciiTheme="minorHAnsi" w:hAnsiTheme="minorHAnsi" w:cstheme="minorHAnsi"/>
                <w:bCs/>
              </w:rPr>
              <w:t>Εγγραφή σε CD/DVD</w:t>
            </w:r>
          </w:p>
        </w:tc>
        <w:tc>
          <w:tcPr>
            <w:tcW w:w="834" w:type="pct"/>
            <w:tcBorders>
              <w:top w:val="single" w:sz="4" w:space="0" w:color="auto"/>
              <w:left w:val="single" w:sz="4" w:space="0" w:color="auto"/>
              <w:bottom w:val="single" w:sz="4" w:space="0" w:color="auto"/>
              <w:right w:val="single" w:sz="4" w:space="0" w:color="auto"/>
            </w:tcBorders>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ΝΑΙ</w:t>
            </w:r>
          </w:p>
        </w:tc>
        <w:tc>
          <w:tcPr>
            <w:tcW w:w="683"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5.3</w:t>
            </w:r>
          </w:p>
        </w:tc>
        <w:tc>
          <w:tcPr>
            <w:tcW w:w="3029"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Cs/>
              </w:rPr>
            </w:pPr>
            <w:r w:rsidRPr="001C345E">
              <w:rPr>
                <w:rFonts w:asciiTheme="minorHAnsi" w:hAnsiTheme="minorHAnsi" w:cstheme="minorHAnsi"/>
                <w:bCs/>
              </w:rPr>
              <w:t>Υποστήριξη Dual Layer εγγραφής.</w:t>
            </w:r>
          </w:p>
        </w:tc>
        <w:tc>
          <w:tcPr>
            <w:tcW w:w="834" w:type="pct"/>
            <w:tcBorders>
              <w:top w:val="single" w:sz="4" w:space="0" w:color="auto"/>
              <w:left w:val="single" w:sz="4" w:space="0" w:color="auto"/>
              <w:bottom w:val="single" w:sz="4" w:space="0" w:color="auto"/>
              <w:right w:val="single" w:sz="4" w:space="0" w:color="auto"/>
            </w:tcBorders>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ΝΑΙ</w:t>
            </w:r>
          </w:p>
        </w:tc>
        <w:tc>
          <w:tcPr>
            <w:tcW w:w="683"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5.4</w:t>
            </w:r>
          </w:p>
        </w:tc>
        <w:tc>
          <w:tcPr>
            <w:tcW w:w="3029"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Cs/>
              </w:rPr>
            </w:pPr>
            <w:r w:rsidRPr="001C345E">
              <w:rPr>
                <w:rFonts w:asciiTheme="minorHAnsi" w:hAnsiTheme="minorHAnsi" w:cstheme="minorHAnsi"/>
                <w:bCs/>
              </w:rPr>
              <w:t xml:space="preserve">Σύνδεση </w:t>
            </w:r>
          </w:p>
        </w:tc>
        <w:tc>
          <w:tcPr>
            <w:tcW w:w="834" w:type="pct"/>
            <w:tcBorders>
              <w:top w:val="single" w:sz="4" w:space="0" w:color="auto"/>
              <w:left w:val="single" w:sz="4" w:space="0" w:color="auto"/>
              <w:bottom w:val="single" w:sz="4" w:space="0" w:color="auto"/>
              <w:right w:val="single" w:sz="4" w:space="0" w:color="auto"/>
            </w:tcBorders>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USB 2.0</w:t>
            </w:r>
          </w:p>
        </w:tc>
        <w:tc>
          <w:tcPr>
            <w:tcW w:w="683"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5.5</w:t>
            </w:r>
          </w:p>
        </w:tc>
        <w:tc>
          <w:tcPr>
            <w:tcW w:w="3029"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Cs/>
              </w:rPr>
            </w:pPr>
            <w:r w:rsidRPr="001C345E">
              <w:rPr>
                <w:rFonts w:asciiTheme="minorHAnsi" w:hAnsiTheme="minorHAnsi" w:cstheme="minorHAnsi"/>
                <w:bCs/>
              </w:rPr>
              <w:t>Συμβατότητα με λειτουργικά συστήματα</w:t>
            </w:r>
          </w:p>
        </w:tc>
        <w:tc>
          <w:tcPr>
            <w:tcW w:w="834" w:type="pct"/>
            <w:tcBorders>
              <w:top w:val="single" w:sz="4" w:space="0" w:color="auto"/>
              <w:left w:val="single" w:sz="4" w:space="0" w:color="auto"/>
              <w:bottom w:val="single" w:sz="4" w:space="0" w:color="auto"/>
              <w:right w:val="single" w:sz="4" w:space="0" w:color="auto"/>
            </w:tcBorders>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Windows XP, Vista, 7, 8 ,10</w:t>
            </w:r>
          </w:p>
        </w:tc>
        <w:tc>
          <w:tcPr>
            <w:tcW w:w="683" w:type="pct"/>
            <w:tcBorders>
              <w:top w:val="single" w:sz="4" w:space="0" w:color="auto"/>
              <w:left w:val="single" w:sz="4" w:space="0" w:color="auto"/>
              <w:bottom w:val="single" w:sz="4" w:space="0" w:color="auto"/>
              <w:right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CD2A84">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6</w:t>
            </w:r>
          </w:p>
        </w:tc>
        <w:tc>
          <w:tcPr>
            <w:tcW w:w="3029"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rPr>
            </w:pPr>
            <w:r w:rsidRPr="001C345E">
              <w:rPr>
                <w:rFonts w:asciiTheme="minorHAnsi" w:hAnsiTheme="minorHAnsi" w:cstheme="minorHAnsi"/>
                <w:b/>
              </w:rPr>
              <w:t xml:space="preserve">ΜΝΗΜΗ RAM </w:t>
            </w:r>
          </w:p>
        </w:tc>
        <w:tc>
          <w:tcPr>
            <w:tcW w:w="834" w:type="pct"/>
            <w:shd w:val="clear" w:color="auto" w:fill="BFBFBF"/>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20</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6</w:t>
            </w:r>
            <w:r w:rsidRPr="001C345E">
              <w:rPr>
                <w:rFonts w:asciiTheme="minorHAnsi" w:hAnsiTheme="minorHAnsi" w:cstheme="minorHAnsi"/>
              </w:rPr>
              <w:t>.1</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Χωρητικότητα.</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2 GB</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6</w:t>
            </w:r>
            <w:r w:rsidRPr="001C345E">
              <w:rPr>
                <w:rFonts w:asciiTheme="minorHAnsi" w:hAnsiTheme="minorHAnsi" w:cstheme="minorHAnsi"/>
              </w:rPr>
              <w:t>.2</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Συχνότητα.</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 xml:space="preserve">800 </w:t>
            </w:r>
            <w:proofErr w:type="spellStart"/>
            <w:r w:rsidRPr="001C345E">
              <w:rPr>
                <w:rFonts w:asciiTheme="minorHAnsi" w:hAnsiTheme="minorHAnsi" w:cstheme="minorHAnsi"/>
              </w:rPr>
              <w:t>Mhz</w:t>
            </w:r>
            <w:proofErr w:type="spellEnd"/>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6</w:t>
            </w:r>
            <w:r w:rsidRPr="001C345E">
              <w:rPr>
                <w:rFonts w:asciiTheme="minorHAnsi" w:hAnsiTheme="minorHAnsi" w:cstheme="minorHAnsi"/>
              </w:rPr>
              <w:t>.3</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r w:rsidRPr="001C345E">
              <w:rPr>
                <w:rFonts w:asciiTheme="minorHAnsi" w:hAnsiTheme="minorHAnsi" w:cstheme="minorHAnsi"/>
              </w:rPr>
              <w:t>Τεχνολογία</w:t>
            </w:r>
            <w:r w:rsidRPr="001C345E">
              <w:rPr>
                <w:rFonts w:asciiTheme="minorHAnsi" w:hAnsiTheme="minorHAnsi" w:cstheme="minorHAnsi"/>
                <w:lang w:val="en-US"/>
              </w:rPr>
              <w:t xml:space="preserve"> </w:t>
            </w:r>
            <w:hyperlink r:id="rId16" w:history="1">
              <w:r w:rsidRPr="001C345E">
                <w:rPr>
                  <w:rStyle w:val="-"/>
                  <w:rFonts w:asciiTheme="minorHAnsi" w:hAnsiTheme="minorHAnsi" w:cstheme="minorHAnsi"/>
                  <w:lang w:val="en-US"/>
                </w:rPr>
                <w:t>DDR2 SDRAM</w:t>
              </w:r>
            </w:hyperlink>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6</w:t>
            </w:r>
            <w:r w:rsidRPr="001C345E">
              <w:rPr>
                <w:rFonts w:asciiTheme="minorHAnsi" w:hAnsiTheme="minorHAnsi" w:cstheme="minorHAnsi"/>
              </w:rPr>
              <w:t>.4</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r w:rsidRPr="001C345E">
              <w:rPr>
                <w:rFonts w:asciiTheme="minorHAnsi" w:hAnsiTheme="minorHAnsi" w:cstheme="minorHAnsi"/>
              </w:rPr>
              <w:t xml:space="preserve">Χρήση </w:t>
            </w:r>
            <w:r w:rsidRPr="001C345E">
              <w:rPr>
                <w:rFonts w:asciiTheme="minorHAnsi" w:hAnsiTheme="minorHAnsi" w:cstheme="minorHAnsi"/>
                <w:lang w:val="en-US"/>
              </w:rPr>
              <w:t>Desktop</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6</w:t>
            </w:r>
            <w:r w:rsidRPr="001C345E">
              <w:rPr>
                <w:rFonts w:asciiTheme="minorHAnsi" w:hAnsiTheme="minorHAnsi" w:cstheme="minorHAnsi"/>
              </w:rPr>
              <w:t>.5</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r w:rsidRPr="001C345E">
              <w:rPr>
                <w:rFonts w:asciiTheme="minorHAnsi" w:hAnsiTheme="minorHAnsi" w:cstheme="minorHAnsi"/>
              </w:rPr>
              <w:t>Πλήθος DIMM</w:t>
            </w:r>
            <w:r w:rsidRPr="001C345E">
              <w:rPr>
                <w:rFonts w:asciiTheme="minorHAnsi" w:hAnsiTheme="minorHAnsi" w:cstheme="minorHAnsi"/>
                <w:lang w:val="en-US"/>
              </w:rPr>
              <w:t xml:space="preserve"> modules</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1</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6.6</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CAS Latency</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5</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382"/>
          <w:jc w:val="center"/>
        </w:trPr>
        <w:tc>
          <w:tcPr>
            <w:tcW w:w="454" w:type="pct"/>
            <w:shd w:val="clear" w:color="auto" w:fill="BFBFBF"/>
            <w:vAlign w:val="center"/>
          </w:tcPr>
          <w:p w:rsidR="001C345E" w:rsidRPr="001C345E" w:rsidRDefault="001C345E" w:rsidP="00CD2A84">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7</w:t>
            </w:r>
          </w:p>
        </w:tc>
        <w:tc>
          <w:tcPr>
            <w:tcW w:w="3029"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rPr>
            </w:pPr>
            <w:r w:rsidRPr="001C345E">
              <w:rPr>
                <w:rFonts w:asciiTheme="minorHAnsi" w:hAnsiTheme="minorHAnsi" w:cstheme="minorHAnsi"/>
                <w:b/>
              </w:rPr>
              <w:t>ΜΝΗΜΗ RAM</w:t>
            </w:r>
          </w:p>
        </w:tc>
        <w:tc>
          <w:tcPr>
            <w:tcW w:w="834" w:type="pct"/>
            <w:shd w:val="clear" w:color="auto" w:fill="BFBFBF"/>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10</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7</w:t>
            </w:r>
            <w:r w:rsidRPr="001C345E">
              <w:rPr>
                <w:rFonts w:asciiTheme="minorHAnsi" w:hAnsiTheme="minorHAnsi" w:cstheme="minorHAnsi"/>
              </w:rPr>
              <w:t>.1</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Χωρητικότητα.</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8 GB</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7</w:t>
            </w:r>
            <w:r w:rsidRPr="001C345E">
              <w:rPr>
                <w:rFonts w:asciiTheme="minorHAnsi" w:hAnsiTheme="minorHAnsi" w:cstheme="minorHAnsi"/>
              </w:rPr>
              <w:t>.2</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Συχνότητα.</w:t>
            </w:r>
          </w:p>
        </w:tc>
        <w:tc>
          <w:tcPr>
            <w:tcW w:w="83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1600 Mhz</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7</w:t>
            </w:r>
            <w:r w:rsidRPr="001C345E">
              <w:rPr>
                <w:rFonts w:asciiTheme="minorHAnsi" w:hAnsiTheme="minorHAnsi" w:cstheme="minorHAnsi"/>
              </w:rPr>
              <w:t>.3</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r w:rsidRPr="001C345E">
              <w:rPr>
                <w:rFonts w:asciiTheme="minorHAnsi" w:hAnsiTheme="minorHAnsi" w:cstheme="minorHAnsi"/>
              </w:rPr>
              <w:t>Τεχνολογία</w:t>
            </w:r>
            <w:r w:rsidRPr="001C345E">
              <w:rPr>
                <w:rFonts w:asciiTheme="minorHAnsi" w:hAnsiTheme="minorHAnsi" w:cstheme="minorHAnsi"/>
                <w:lang w:val="en-US"/>
              </w:rPr>
              <w:t xml:space="preserve"> </w:t>
            </w:r>
            <w:hyperlink r:id="rId17" w:history="1">
              <w:r w:rsidRPr="001C345E">
                <w:rPr>
                  <w:rStyle w:val="-"/>
                  <w:rFonts w:asciiTheme="minorHAnsi" w:hAnsiTheme="minorHAnsi" w:cstheme="minorHAnsi"/>
                  <w:lang w:val="en-US"/>
                </w:rPr>
                <w:t>DDR3 SDRAM</w:t>
              </w:r>
            </w:hyperlink>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7</w:t>
            </w:r>
            <w:r w:rsidRPr="001C345E">
              <w:rPr>
                <w:rFonts w:asciiTheme="minorHAnsi" w:hAnsiTheme="minorHAnsi" w:cstheme="minorHAnsi"/>
              </w:rPr>
              <w:t>.4</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r w:rsidRPr="001C345E">
              <w:rPr>
                <w:rFonts w:asciiTheme="minorHAnsi" w:hAnsiTheme="minorHAnsi" w:cstheme="minorHAnsi"/>
              </w:rPr>
              <w:t xml:space="preserve">Χρήση </w:t>
            </w:r>
            <w:r w:rsidRPr="001C345E">
              <w:rPr>
                <w:rFonts w:asciiTheme="minorHAnsi" w:hAnsiTheme="minorHAnsi" w:cstheme="minorHAnsi"/>
                <w:lang w:val="en-US"/>
              </w:rPr>
              <w:t>Desktop</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7</w:t>
            </w:r>
            <w:r w:rsidRPr="001C345E">
              <w:rPr>
                <w:rFonts w:asciiTheme="minorHAnsi" w:hAnsiTheme="minorHAnsi" w:cstheme="minorHAnsi"/>
              </w:rPr>
              <w:t>.5</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r w:rsidRPr="001C345E">
              <w:rPr>
                <w:rFonts w:asciiTheme="minorHAnsi" w:hAnsiTheme="minorHAnsi" w:cstheme="minorHAnsi"/>
                <w:lang w:val="en-US"/>
              </w:rPr>
              <w:t>Voltage</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1.5V</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7</w:t>
            </w:r>
            <w:r w:rsidRPr="001C345E">
              <w:rPr>
                <w:rFonts w:asciiTheme="minorHAnsi" w:hAnsiTheme="minorHAnsi" w:cstheme="minorHAnsi"/>
              </w:rPr>
              <w:t>.6</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r w:rsidRPr="001C345E">
              <w:rPr>
                <w:rFonts w:asciiTheme="minorHAnsi" w:hAnsiTheme="minorHAnsi" w:cstheme="minorHAnsi"/>
              </w:rPr>
              <w:t>Πλήθος DIMM</w:t>
            </w:r>
            <w:r w:rsidRPr="001C345E">
              <w:rPr>
                <w:rFonts w:asciiTheme="minorHAnsi" w:hAnsiTheme="minorHAnsi" w:cstheme="minorHAnsi"/>
                <w:lang w:val="en-US"/>
              </w:rPr>
              <w:t xml:space="preserve"> modules</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1</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7.7</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CAS Latency</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11</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CD2A84">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8</w:t>
            </w:r>
          </w:p>
        </w:tc>
        <w:tc>
          <w:tcPr>
            <w:tcW w:w="3029"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lang w:val="en-US"/>
              </w:rPr>
            </w:pPr>
            <w:r w:rsidRPr="001C345E">
              <w:rPr>
                <w:rFonts w:asciiTheme="minorHAnsi" w:hAnsiTheme="minorHAnsi" w:cstheme="minorHAnsi"/>
                <w:b/>
                <w:lang w:val="en-US"/>
              </w:rPr>
              <w:t>USB-stick</w:t>
            </w:r>
          </w:p>
        </w:tc>
        <w:tc>
          <w:tcPr>
            <w:tcW w:w="834" w:type="pct"/>
            <w:shd w:val="clear" w:color="auto" w:fill="BFBFBF"/>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10</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8</w:t>
            </w:r>
            <w:r w:rsidRPr="001C345E">
              <w:rPr>
                <w:rFonts w:asciiTheme="minorHAnsi" w:hAnsiTheme="minorHAnsi" w:cstheme="minorHAnsi"/>
              </w:rPr>
              <w:t>.1</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Χωρητικότητα</w:t>
            </w:r>
            <w:r w:rsidRPr="001C345E">
              <w:rPr>
                <w:rFonts w:asciiTheme="minorHAnsi" w:hAnsiTheme="minorHAnsi" w:cstheme="minorHAnsi"/>
                <w:lang w:val="en-US"/>
              </w:rPr>
              <w:t xml:space="preserve"> </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≥64 GB</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8</w:t>
            </w:r>
            <w:r w:rsidRPr="001C345E">
              <w:rPr>
                <w:rFonts w:asciiTheme="minorHAnsi" w:hAnsiTheme="minorHAnsi" w:cstheme="minorHAnsi"/>
              </w:rPr>
              <w:t>.2</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Σύνδεση</w:t>
            </w:r>
            <w:r w:rsidRPr="001C345E">
              <w:rPr>
                <w:rFonts w:asciiTheme="minorHAnsi" w:hAnsiTheme="minorHAnsi" w:cstheme="minorHAnsi"/>
                <w:lang w:val="en-US"/>
              </w:rPr>
              <w:t xml:space="preserve"> </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USB 3.0</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8</w:t>
            </w:r>
            <w:r w:rsidRPr="001C345E">
              <w:rPr>
                <w:rFonts w:asciiTheme="minorHAnsi" w:hAnsiTheme="minorHAnsi" w:cstheme="minorHAnsi"/>
              </w:rPr>
              <w:t>.3</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Μέγιστη ταχύτητα ανάγνωσης</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≥90 MB/sec</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9</w:t>
            </w:r>
          </w:p>
        </w:tc>
        <w:tc>
          <w:tcPr>
            <w:tcW w:w="3029"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rPr>
            </w:pPr>
            <w:r w:rsidRPr="001C345E">
              <w:rPr>
                <w:rFonts w:asciiTheme="minorHAnsi" w:hAnsiTheme="minorHAnsi" w:cstheme="minorHAnsi"/>
                <w:b/>
              </w:rPr>
              <w:t xml:space="preserve">ΤΡΟΦΟΔΟΤΙΚΑ </w:t>
            </w:r>
          </w:p>
        </w:tc>
        <w:tc>
          <w:tcPr>
            <w:tcW w:w="834" w:type="pct"/>
            <w:shd w:val="clear" w:color="auto" w:fill="BFBFBF"/>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10</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9.1</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 xml:space="preserve">Παρεχόμενη Ισχύς </w:t>
            </w:r>
          </w:p>
        </w:tc>
        <w:tc>
          <w:tcPr>
            <w:tcW w:w="834" w:type="pct"/>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 500 W</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lastRenderedPageBreak/>
              <w:t>9.2</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Αποδοτικότητα</w:t>
            </w:r>
          </w:p>
        </w:tc>
        <w:tc>
          <w:tcPr>
            <w:tcW w:w="834" w:type="pct"/>
          </w:tcPr>
          <w:p w:rsidR="001C345E" w:rsidRPr="001C345E" w:rsidRDefault="001C345E" w:rsidP="00160E28">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rPr>
              <w:t>≥</w:t>
            </w:r>
            <w:r w:rsidRPr="001C345E">
              <w:rPr>
                <w:rFonts w:asciiTheme="minorHAnsi" w:hAnsiTheme="minorHAnsi" w:cstheme="minorHAnsi"/>
                <w:lang w:val="en-US"/>
              </w:rPr>
              <w:t xml:space="preserve"> </w:t>
            </w:r>
            <w:r w:rsidRPr="001C345E">
              <w:rPr>
                <w:rFonts w:asciiTheme="minorHAnsi" w:hAnsiTheme="minorHAnsi" w:cstheme="minorHAnsi"/>
              </w:rPr>
              <w:t>80%</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9.3</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r w:rsidRPr="001C345E">
              <w:rPr>
                <w:rFonts w:asciiTheme="minorHAnsi" w:hAnsiTheme="minorHAnsi" w:cstheme="minorHAnsi"/>
                <w:lang w:val="en-US"/>
              </w:rPr>
              <w:t>Active PFC</w:t>
            </w:r>
          </w:p>
        </w:tc>
        <w:tc>
          <w:tcPr>
            <w:tcW w:w="834" w:type="pct"/>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ΝΑΙ</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rPr>
            </w:pPr>
            <w:r w:rsidRPr="001C345E">
              <w:rPr>
                <w:rFonts w:asciiTheme="minorHAnsi" w:hAnsiTheme="minorHAnsi" w:cstheme="minorHAnsi"/>
                <w:b/>
              </w:rPr>
              <w:t>Connectors (Καλώδια)</w:t>
            </w:r>
          </w:p>
        </w:tc>
        <w:tc>
          <w:tcPr>
            <w:tcW w:w="834"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9.4</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Main connector (20+4 Pin)</w:t>
            </w:r>
          </w:p>
        </w:tc>
        <w:tc>
          <w:tcPr>
            <w:tcW w:w="834" w:type="pct"/>
          </w:tcPr>
          <w:p w:rsidR="001C345E" w:rsidRPr="001C345E" w:rsidRDefault="001C345E" w:rsidP="00160E28">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9.5</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 xml:space="preserve">12V (P8) </w:t>
            </w:r>
          </w:p>
        </w:tc>
        <w:tc>
          <w:tcPr>
            <w:tcW w:w="834" w:type="pct"/>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9.6</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PCI-E (6+2 Pin)</w:t>
            </w:r>
          </w:p>
        </w:tc>
        <w:tc>
          <w:tcPr>
            <w:tcW w:w="834" w:type="pct"/>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9.7</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SATA</w:t>
            </w:r>
            <w:r w:rsidRPr="001C345E">
              <w:rPr>
                <w:rFonts w:asciiTheme="minorHAnsi" w:hAnsiTheme="minorHAnsi" w:cstheme="minorHAnsi"/>
                <w:lang w:val="en-US"/>
              </w:rPr>
              <w:t xml:space="preserve"> </w:t>
            </w:r>
            <w:r w:rsidRPr="001C345E">
              <w:rPr>
                <w:rFonts w:asciiTheme="minorHAnsi" w:hAnsiTheme="minorHAnsi" w:cstheme="minorHAnsi"/>
              </w:rPr>
              <w:t xml:space="preserve"> </w:t>
            </w:r>
          </w:p>
        </w:tc>
        <w:tc>
          <w:tcPr>
            <w:tcW w:w="834" w:type="pct"/>
          </w:tcPr>
          <w:p w:rsidR="001C345E" w:rsidRPr="001C345E" w:rsidRDefault="001C345E" w:rsidP="00160E28">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rPr>
              <w:t>≥</w:t>
            </w:r>
            <w:r w:rsidRPr="001C345E">
              <w:rPr>
                <w:rFonts w:asciiTheme="minorHAnsi" w:hAnsiTheme="minorHAnsi" w:cstheme="minorHAnsi"/>
                <w:lang w:val="en-US"/>
              </w:rPr>
              <w:t>4</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9.8</w:t>
            </w:r>
          </w:p>
        </w:tc>
        <w:tc>
          <w:tcPr>
            <w:tcW w:w="3029" w:type="pct"/>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Molex Connectors (4 Pin)</w:t>
            </w:r>
          </w:p>
        </w:tc>
        <w:tc>
          <w:tcPr>
            <w:tcW w:w="834" w:type="pct"/>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10</w:t>
            </w:r>
          </w:p>
        </w:tc>
        <w:tc>
          <w:tcPr>
            <w:tcW w:w="3029"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b/>
              </w:rPr>
              <w:t>ΠΟΝΤΙΚΙ</w:t>
            </w:r>
          </w:p>
        </w:tc>
        <w:tc>
          <w:tcPr>
            <w:tcW w:w="834" w:type="pct"/>
            <w:shd w:val="clear" w:color="auto" w:fill="BFBFBF"/>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lang w:val="en-US"/>
              </w:rPr>
              <w:t>100</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10</w:t>
            </w:r>
            <w:r w:rsidRPr="001C345E">
              <w:rPr>
                <w:rFonts w:asciiTheme="minorHAnsi" w:hAnsiTheme="minorHAnsi" w:cstheme="minorHAnsi"/>
              </w:rPr>
              <w:t>.1</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Ενσύρματο, Οπτικής αναγνώρισης.</w:t>
            </w:r>
          </w:p>
        </w:tc>
        <w:tc>
          <w:tcPr>
            <w:tcW w:w="834" w:type="pct"/>
            <w:vAlign w:val="center"/>
          </w:tcPr>
          <w:p w:rsidR="001C345E" w:rsidRPr="001C345E" w:rsidRDefault="001C345E" w:rsidP="00160E28">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ΝΑΙ</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10</w:t>
            </w:r>
            <w:r w:rsidRPr="001C345E">
              <w:rPr>
                <w:rFonts w:asciiTheme="minorHAnsi" w:hAnsiTheme="minorHAnsi" w:cstheme="minorHAnsi"/>
              </w:rPr>
              <w:t>.2</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r w:rsidRPr="001C345E">
              <w:rPr>
                <w:rFonts w:asciiTheme="minorHAnsi" w:hAnsiTheme="minorHAnsi" w:cstheme="minorHAnsi"/>
              </w:rPr>
              <w:t>Σύνδεση USB</w:t>
            </w:r>
            <w:r w:rsidRPr="001C345E">
              <w:rPr>
                <w:rFonts w:asciiTheme="minorHAnsi" w:hAnsiTheme="minorHAnsi" w:cstheme="minorHAnsi"/>
                <w:lang w:val="en-US"/>
              </w:rPr>
              <w:t xml:space="preserve">, </w:t>
            </w:r>
            <w:r w:rsidRPr="001C345E">
              <w:rPr>
                <w:rFonts w:asciiTheme="minorHAnsi" w:hAnsiTheme="minorHAnsi" w:cstheme="minorHAnsi"/>
              </w:rPr>
              <w:t xml:space="preserve">Χρήση </w:t>
            </w:r>
            <w:r w:rsidRPr="001C345E">
              <w:rPr>
                <w:rFonts w:asciiTheme="minorHAnsi" w:hAnsiTheme="minorHAnsi" w:cstheme="minorHAnsi"/>
                <w:lang w:val="en-US"/>
              </w:rPr>
              <w:t>Desktop</w:t>
            </w:r>
          </w:p>
        </w:tc>
        <w:tc>
          <w:tcPr>
            <w:tcW w:w="834" w:type="pct"/>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ΝΑΙ</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tcBorders>
              <w:bottom w:val="single" w:sz="4" w:space="0" w:color="auto"/>
            </w:tcBorders>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lang w:val="en-US"/>
              </w:rPr>
              <w:t>10</w:t>
            </w:r>
            <w:r w:rsidRPr="001C345E">
              <w:rPr>
                <w:rFonts w:asciiTheme="minorHAnsi" w:hAnsiTheme="minorHAnsi" w:cstheme="minorHAnsi"/>
              </w:rPr>
              <w:t>.3</w:t>
            </w:r>
          </w:p>
        </w:tc>
        <w:tc>
          <w:tcPr>
            <w:tcW w:w="3029" w:type="pct"/>
            <w:tcBorders>
              <w:bottom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r w:rsidRPr="001C345E">
              <w:rPr>
                <w:rFonts w:asciiTheme="minorHAnsi" w:hAnsiTheme="minorHAnsi" w:cstheme="minorHAnsi"/>
              </w:rPr>
              <w:t xml:space="preserve">Μέγιστο </w:t>
            </w:r>
            <w:r w:rsidRPr="001C345E">
              <w:rPr>
                <w:rFonts w:asciiTheme="minorHAnsi" w:hAnsiTheme="minorHAnsi" w:cstheme="minorHAnsi"/>
                <w:lang w:val="en-US"/>
              </w:rPr>
              <w:t>Dpi</w:t>
            </w:r>
          </w:p>
        </w:tc>
        <w:tc>
          <w:tcPr>
            <w:tcW w:w="834" w:type="pct"/>
            <w:tcBorders>
              <w:bottom w:val="single" w:sz="4" w:space="0" w:color="auto"/>
            </w:tcBorders>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≥1000</w:t>
            </w:r>
          </w:p>
        </w:tc>
        <w:tc>
          <w:tcPr>
            <w:tcW w:w="683" w:type="pct"/>
            <w:tcBorders>
              <w:bottom w:val="single" w:sz="4" w:space="0" w:color="auto"/>
            </w:tcBorders>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11</w:t>
            </w:r>
          </w:p>
        </w:tc>
        <w:tc>
          <w:tcPr>
            <w:tcW w:w="3029"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b/>
              </w:rPr>
              <w:t>ΠΛΗΚΤΡΟΛΟΓΙΟ</w:t>
            </w:r>
          </w:p>
        </w:tc>
        <w:tc>
          <w:tcPr>
            <w:tcW w:w="834" w:type="pct"/>
            <w:shd w:val="clear" w:color="auto" w:fill="BFBF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20</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11</w:t>
            </w:r>
            <w:r w:rsidRPr="001C345E">
              <w:rPr>
                <w:rFonts w:asciiTheme="minorHAnsi" w:hAnsiTheme="minorHAnsi" w:cstheme="minorHAnsi"/>
              </w:rPr>
              <w:t>.1</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Ενσύρματο.</w:t>
            </w:r>
          </w:p>
        </w:tc>
        <w:tc>
          <w:tcPr>
            <w:tcW w:w="834" w:type="pct"/>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ΝΑΙ</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11</w:t>
            </w:r>
            <w:r w:rsidRPr="001C345E">
              <w:rPr>
                <w:rFonts w:asciiTheme="minorHAnsi" w:hAnsiTheme="minorHAnsi" w:cstheme="minorHAnsi"/>
              </w:rPr>
              <w:t>.2</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Τύπος.</w:t>
            </w:r>
          </w:p>
        </w:tc>
        <w:tc>
          <w:tcPr>
            <w:tcW w:w="834" w:type="pct"/>
            <w:vAlign w:val="center"/>
          </w:tcPr>
          <w:p w:rsidR="001C345E" w:rsidRPr="001C345E" w:rsidRDefault="001C345E" w:rsidP="00317E34">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QWERTY, EN/EL</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11</w:t>
            </w:r>
            <w:r w:rsidRPr="001C345E">
              <w:rPr>
                <w:rFonts w:asciiTheme="minorHAnsi" w:hAnsiTheme="minorHAnsi" w:cstheme="minorHAnsi"/>
              </w:rPr>
              <w:t>.3</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Αρ. Πλήκτρων.</w:t>
            </w:r>
          </w:p>
        </w:tc>
        <w:tc>
          <w:tcPr>
            <w:tcW w:w="834" w:type="pct"/>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 104</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11</w:t>
            </w:r>
            <w:r w:rsidRPr="001C345E">
              <w:rPr>
                <w:rFonts w:asciiTheme="minorHAnsi" w:hAnsiTheme="minorHAnsi" w:cstheme="minorHAnsi"/>
              </w:rPr>
              <w:t>.4</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Σύνδεση USB.</w:t>
            </w:r>
          </w:p>
        </w:tc>
        <w:tc>
          <w:tcPr>
            <w:tcW w:w="834" w:type="pct"/>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lang w:val="en-US"/>
              </w:rPr>
              <w:t>11</w:t>
            </w:r>
            <w:r w:rsidRPr="001C345E">
              <w:rPr>
                <w:rFonts w:asciiTheme="minorHAnsi" w:hAnsiTheme="minorHAnsi" w:cstheme="minorHAnsi"/>
              </w:rPr>
              <w:t>.5</w:t>
            </w:r>
          </w:p>
        </w:tc>
        <w:tc>
          <w:tcPr>
            <w:tcW w:w="3029"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r w:rsidRPr="001C345E">
              <w:rPr>
                <w:rFonts w:asciiTheme="minorHAnsi" w:hAnsiTheme="minorHAnsi" w:cstheme="minorHAnsi"/>
              </w:rPr>
              <w:t>Πλήρης υποστήριξη της ελληνικής γλώσσας.</w:t>
            </w:r>
          </w:p>
        </w:tc>
        <w:tc>
          <w:tcPr>
            <w:tcW w:w="834" w:type="pct"/>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rPr>
              <w:t>NAI</w:t>
            </w:r>
          </w:p>
        </w:tc>
        <w:tc>
          <w:tcPr>
            <w:tcW w:w="683" w:type="pct"/>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shd w:val="clear" w:color="auto" w:fill="BFBFBF" w:themeFill="background1" w:themeFillShade="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12</w:t>
            </w:r>
          </w:p>
        </w:tc>
        <w:tc>
          <w:tcPr>
            <w:tcW w:w="3029" w:type="pct"/>
            <w:shd w:val="clear" w:color="auto" w:fill="BFBFBF" w:themeFill="background1" w:themeFillShade="BF"/>
            <w:vAlign w:val="center"/>
          </w:tcPr>
          <w:p w:rsidR="001C345E" w:rsidRPr="001C345E" w:rsidRDefault="001C345E" w:rsidP="00A7594D">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Docking και Clone Station USB 3.0, για δίσκους SATA 2.5" και 3.5", 2 θέσεων και λειτουργία JBOD (RaidSonic Icy Box IB-121CL-6G)</w:t>
            </w:r>
          </w:p>
        </w:tc>
        <w:tc>
          <w:tcPr>
            <w:tcW w:w="834" w:type="pct"/>
            <w:shd w:val="clear" w:color="auto" w:fill="BFBFBF" w:themeFill="background1" w:themeFillShade="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2</w:t>
            </w:r>
          </w:p>
        </w:tc>
        <w:tc>
          <w:tcPr>
            <w:tcW w:w="683" w:type="pct"/>
            <w:shd w:val="clear" w:color="auto" w:fill="BFBFBF" w:themeFill="background1" w:themeFillShade="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rPr>
            </w:pPr>
          </w:p>
        </w:tc>
      </w:tr>
      <w:tr w:rsidR="001C345E" w:rsidRPr="001C345E" w:rsidTr="001C345E">
        <w:trPr>
          <w:cantSplit/>
          <w:trHeight w:val="227"/>
          <w:jc w:val="center"/>
        </w:trPr>
        <w:tc>
          <w:tcPr>
            <w:tcW w:w="454" w:type="pct"/>
            <w:shd w:val="clear" w:color="auto" w:fill="BFBFBF" w:themeFill="background1" w:themeFillShade="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13</w:t>
            </w:r>
          </w:p>
        </w:tc>
        <w:tc>
          <w:tcPr>
            <w:tcW w:w="3029" w:type="pct"/>
            <w:shd w:val="clear" w:color="auto" w:fill="BFBFBF" w:themeFill="background1" w:themeFillShade="BF"/>
            <w:vAlign w:val="bottom"/>
          </w:tcPr>
          <w:p w:rsidR="001C345E" w:rsidRPr="001C345E" w:rsidRDefault="001C345E" w:rsidP="00A7594D">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Adaptor HDD Sata 2.5”/3.5” to USB 3.0 (</w:t>
            </w:r>
            <w:r w:rsidRPr="001C345E">
              <w:rPr>
                <w:rFonts w:asciiTheme="minorHAnsi" w:hAnsiTheme="minorHAnsi" w:cstheme="minorHAnsi"/>
                <w:b/>
                <w:bCs/>
                <w:lang w:val="en-US"/>
              </w:rPr>
              <w:t>RaidSonic Icy Box IB-AC704-6G)</w:t>
            </w:r>
          </w:p>
        </w:tc>
        <w:tc>
          <w:tcPr>
            <w:tcW w:w="834" w:type="pct"/>
            <w:shd w:val="clear" w:color="auto" w:fill="BFBFBF" w:themeFill="background1" w:themeFillShade="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2</w:t>
            </w:r>
          </w:p>
        </w:tc>
        <w:tc>
          <w:tcPr>
            <w:tcW w:w="683" w:type="pct"/>
            <w:shd w:val="clear" w:color="auto" w:fill="BFBFBF" w:themeFill="background1" w:themeFillShade="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lang w:val="en-US"/>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14</w:t>
            </w:r>
          </w:p>
        </w:tc>
        <w:tc>
          <w:tcPr>
            <w:tcW w:w="3029" w:type="pct"/>
            <w:shd w:val="clear" w:color="auto" w:fill="BFBFBF"/>
            <w:vAlign w:val="center"/>
          </w:tcPr>
          <w:p w:rsidR="001C345E" w:rsidRPr="001C345E" w:rsidRDefault="001C345E" w:rsidP="00A7594D">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b/>
              </w:rPr>
              <w:t>Αντάπτορας</w:t>
            </w:r>
            <w:r w:rsidRPr="001C345E">
              <w:rPr>
                <w:rFonts w:asciiTheme="minorHAnsi" w:hAnsiTheme="minorHAnsi" w:cstheme="minorHAnsi"/>
                <w:b/>
                <w:lang w:val="en-US"/>
              </w:rPr>
              <w:t xml:space="preserve"> HDMI </w:t>
            </w:r>
            <w:r w:rsidRPr="001C345E">
              <w:rPr>
                <w:rFonts w:asciiTheme="minorHAnsi" w:hAnsiTheme="minorHAnsi" w:cstheme="minorHAnsi"/>
                <w:b/>
              </w:rPr>
              <w:t>σε</w:t>
            </w:r>
            <w:r w:rsidRPr="001C345E">
              <w:rPr>
                <w:rFonts w:asciiTheme="minorHAnsi" w:hAnsiTheme="minorHAnsi" w:cstheme="minorHAnsi"/>
                <w:b/>
                <w:lang w:val="en-US"/>
              </w:rPr>
              <w:t xml:space="preserve"> VGA </w:t>
            </w:r>
            <w:r w:rsidRPr="001C345E">
              <w:rPr>
                <w:rFonts w:asciiTheme="minorHAnsi" w:hAnsiTheme="minorHAnsi" w:cstheme="minorHAnsi"/>
                <w:b/>
              </w:rPr>
              <w:t>και</w:t>
            </w:r>
            <w:r w:rsidRPr="001C345E">
              <w:rPr>
                <w:rFonts w:asciiTheme="minorHAnsi" w:hAnsiTheme="minorHAnsi" w:cstheme="minorHAnsi"/>
                <w:b/>
                <w:lang w:val="en-US"/>
              </w:rPr>
              <w:t xml:space="preserve"> Audio (male-female)</w:t>
            </w:r>
          </w:p>
        </w:tc>
        <w:tc>
          <w:tcPr>
            <w:tcW w:w="834" w:type="pct"/>
            <w:shd w:val="clear" w:color="auto" w:fill="BFBF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2</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p>
        </w:tc>
      </w:tr>
      <w:tr w:rsidR="001C345E" w:rsidRPr="001C345E" w:rsidTr="001C345E">
        <w:trPr>
          <w:cantSplit/>
          <w:trHeight w:val="227"/>
          <w:jc w:val="center"/>
        </w:trPr>
        <w:tc>
          <w:tcPr>
            <w:tcW w:w="454" w:type="pct"/>
            <w:shd w:val="clear" w:color="auto" w:fill="BFBFBF" w:themeFill="background1" w:themeFillShade="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15</w:t>
            </w:r>
          </w:p>
        </w:tc>
        <w:tc>
          <w:tcPr>
            <w:tcW w:w="3029" w:type="pct"/>
            <w:shd w:val="clear" w:color="auto" w:fill="BFBFBF" w:themeFill="background1" w:themeFillShade="BF"/>
            <w:vAlign w:val="center"/>
          </w:tcPr>
          <w:p w:rsidR="001C345E" w:rsidRPr="001C345E" w:rsidRDefault="001C345E" w:rsidP="00A7594D">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rPr>
              <w:t>Αντάπτορας</w:t>
            </w:r>
            <w:r w:rsidRPr="001C345E">
              <w:rPr>
                <w:rFonts w:asciiTheme="minorHAnsi" w:hAnsiTheme="minorHAnsi" w:cstheme="minorHAnsi"/>
                <w:b/>
                <w:lang w:val="en-US"/>
              </w:rPr>
              <w:t xml:space="preserve"> HDMI 19pin </w:t>
            </w:r>
            <w:r w:rsidRPr="001C345E">
              <w:rPr>
                <w:rFonts w:asciiTheme="minorHAnsi" w:hAnsiTheme="minorHAnsi" w:cstheme="minorHAnsi"/>
                <w:b/>
              </w:rPr>
              <w:t>σε</w:t>
            </w:r>
            <w:r w:rsidRPr="001C345E">
              <w:rPr>
                <w:rFonts w:asciiTheme="minorHAnsi" w:hAnsiTheme="minorHAnsi" w:cstheme="minorHAnsi"/>
                <w:b/>
                <w:lang w:val="en-US"/>
              </w:rPr>
              <w:t xml:space="preserve"> DVI 24+1 (male-female)</w:t>
            </w:r>
          </w:p>
        </w:tc>
        <w:tc>
          <w:tcPr>
            <w:tcW w:w="834" w:type="pct"/>
            <w:shd w:val="clear" w:color="auto" w:fill="BFBFBF" w:themeFill="background1" w:themeFillShade="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50</w:t>
            </w:r>
          </w:p>
        </w:tc>
        <w:tc>
          <w:tcPr>
            <w:tcW w:w="683" w:type="pct"/>
            <w:shd w:val="clear" w:color="auto" w:fill="BFBFBF" w:themeFill="background1" w:themeFillShade="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lang w:val="en-US"/>
              </w:rPr>
            </w:pPr>
          </w:p>
        </w:tc>
      </w:tr>
      <w:tr w:rsidR="001C345E" w:rsidRPr="001C345E" w:rsidTr="001C345E">
        <w:trPr>
          <w:cantSplit/>
          <w:trHeight w:val="227"/>
          <w:jc w:val="center"/>
        </w:trPr>
        <w:tc>
          <w:tcPr>
            <w:tcW w:w="454" w:type="pct"/>
            <w:shd w:val="clear" w:color="auto" w:fill="BFBFBF" w:themeFill="background1" w:themeFillShade="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16</w:t>
            </w:r>
          </w:p>
        </w:tc>
        <w:tc>
          <w:tcPr>
            <w:tcW w:w="3029" w:type="pct"/>
            <w:shd w:val="clear" w:color="auto" w:fill="BFBFBF" w:themeFill="background1" w:themeFillShade="BF"/>
            <w:vAlign w:val="center"/>
          </w:tcPr>
          <w:p w:rsidR="001C345E" w:rsidRPr="001C345E" w:rsidRDefault="001C345E" w:rsidP="00A7594D">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Καλώδιο HDMI σε HDMI μήκους 2m (</w:t>
            </w:r>
            <w:r w:rsidRPr="001C345E">
              <w:rPr>
                <w:rFonts w:asciiTheme="minorHAnsi" w:hAnsiTheme="minorHAnsi" w:cstheme="minorHAnsi"/>
                <w:b/>
                <w:lang w:val="en-US"/>
              </w:rPr>
              <w:t>male</w:t>
            </w:r>
            <w:r w:rsidRPr="001C345E">
              <w:rPr>
                <w:rFonts w:asciiTheme="minorHAnsi" w:hAnsiTheme="minorHAnsi" w:cstheme="minorHAnsi"/>
                <w:b/>
              </w:rPr>
              <w:t>-</w:t>
            </w:r>
            <w:r w:rsidRPr="001C345E">
              <w:rPr>
                <w:rFonts w:asciiTheme="minorHAnsi" w:hAnsiTheme="minorHAnsi" w:cstheme="minorHAnsi"/>
                <w:b/>
                <w:lang w:val="en-US"/>
              </w:rPr>
              <w:t>male</w:t>
            </w:r>
            <w:r w:rsidRPr="001C345E">
              <w:rPr>
                <w:rFonts w:asciiTheme="minorHAnsi" w:hAnsiTheme="minorHAnsi" w:cstheme="minorHAnsi"/>
                <w:b/>
              </w:rPr>
              <w:t>)</w:t>
            </w:r>
          </w:p>
        </w:tc>
        <w:tc>
          <w:tcPr>
            <w:tcW w:w="834" w:type="pct"/>
            <w:shd w:val="clear" w:color="auto" w:fill="BFBFBF" w:themeFill="background1" w:themeFillShade="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50</w:t>
            </w:r>
          </w:p>
        </w:tc>
        <w:tc>
          <w:tcPr>
            <w:tcW w:w="683" w:type="pct"/>
            <w:shd w:val="clear" w:color="auto" w:fill="BFBFBF" w:themeFill="background1" w:themeFillShade="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rPr>
            </w:pPr>
          </w:p>
        </w:tc>
      </w:tr>
      <w:tr w:rsidR="001C345E" w:rsidRPr="001C345E" w:rsidTr="001C345E">
        <w:trPr>
          <w:cantSplit/>
          <w:trHeight w:val="227"/>
          <w:jc w:val="center"/>
        </w:trPr>
        <w:tc>
          <w:tcPr>
            <w:tcW w:w="454" w:type="pct"/>
            <w:tcBorders>
              <w:bottom w:val="single" w:sz="4" w:space="0" w:color="auto"/>
            </w:tcBorders>
            <w:shd w:val="clear" w:color="auto" w:fill="BFBFBF" w:themeFill="background1" w:themeFillShade="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17.1</w:t>
            </w:r>
          </w:p>
        </w:tc>
        <w:tc>
          <w:tcPr>
            <w:tcW w:w="3029" w:type="pct"/>
            <w:tcBorders>
              <w:bottom w:val="single" w:sz="4" w:space="0" w:color="auto"/>
            </w:tcBorders>
            <w:shd w:val="clear" w:color="auto" w:fill="BFBFBF" w:themeFill="background1" w:themeFillShade="BF"/>
            <w:vAlign w:val="center"/>
          </w:tcPr>
          <w:p w:rsidR="001C345E" w:rsidRPr="001C345E" w:rsidRDefault="001C345E" w:rsidP="00A7594D">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rPr>
              <w:t>Καλώδιο</w:t>
            </w:r>
            <w:r w:rsidRPr="001C345E">
              <w:rPr>
                <w:rFonts w:asciiTheme="minorHAnsi" w:hAnsiTheme="minorHAnsi" w:cstheme="minorHAnsi"/>
                <w:b/>
                <w:lang w:val="en-US"/>
              </w:rPr>
              <w:t xml:space="preserve"> </w:t>
            </w:r>
            <w:r w:rsidRPr="001C345E">
              <w:rPr>
                <w:rFonts w:asciiTheme="minorHAnsi" w:hAnsiTheme="minorHAnsi" w:cstheme="minorHAnsi"/>
                <w:b/>
              </w:rPr>
              <w:t>επέκτασης</w:t>
            </w:r>
            <w:r w:rsidRPr="001C345E">
              <w:rPr>
                <w:rFonts w:asciiTheme="minorHAnsi" w:hAnsiTheme="minorHAnsi" w:cstheme="minorHAnsi"/>
                <w:b/>
                <w:lang w:val="en-US"/>
              </w:rPr>
              <w:t xml:space="preserve"> </w:t>
            </w:r>
            <w:r w:rsidRPr="001C345E">
              <w:rPr>
                <w:rFonts w:asciiTheme="minorHAnsi" w:hAnsiTheme="minorHAnsi" w:cstheme="minorHAnsi"/>
                <w:b/>
              </w:rPr>
              <w:t>οθόνης</w:t>
            </w:r>
            <w:r w:rsidRPr="001C345E">
              <w:rPr>
                <w:rFonts w:asciiTheme="minorHAnsi" w:hAnsiTheme="minorHAnsi" w:cstheme="minorHAnsi"/>
                <w:b/>
                <w:lang w:val="en-US"/>
              </w:rPr>
              <w:t xml:space="preserve"> RGB 5 </w:t>
            </w:r>
            <w:r w:rsidRPr="001C345E">
              <w:rPr>
                <w:rFonts w:asciiTheme="minorHAnsi" w:hAnsiTheme="minorHAnsi" w:cstheme="minorHAnsi"/>
                <w:b/>
              </w:rPr>
              <w:t>μέτρων</w:t>
            </w:r>
            <w:r w:rsidRPr="001C345E">
              <w:rPr>
                <w:rFonts w:asciiTheme="minorHAnsi" w:hAnsiTheme="minorHAnsi" w:cstheme="minorHAnsi"/>
                <w:b/>
                <w:lang w:val="en-US"/>
              </w:rPr>
              <w:t>, VGA 15 pin (male-male)</w:t>
            </w:r>
          </w:p>
        </w:tc>
        <w:tc>
          <w:tcPr>
            <w:tcW w:w="834" w:type="pct"/>
            <w:tcBorders>
              <w:bottom w:val="single" w:sz="4" w:space="0" w:color="auto"/>
            </w:tcBorders>
            <w:shd w:val="clear" w:color="auto" w:fill="BFBFBF" w:themeFill="background1" w:themeFillShade="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2</w:t>
            </w:r>
          </w:p>
        </w:tc>
        <w:tc>
          <w:tcPr>
            <w:tcW w:w="683" w:type="pct"/>
            <w:tcBorders>
              <w:bottom w:val="single" w:sz="4" w:space="0" w:color="auto"/>
            </w:tcBorders>
            <w:shd w:val="clear" w:color="auto" w:fill="BFBFBF" w:themeFill="background1" w:themeFillShade="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b/>
                <w:lang w:val="en-US"/>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rPr>
              <w:t>17</w:t>
            </w:r>
            <w:r w:rsidRPr="001C345E">
              <w:rPr>
                <w:rFonts w:asciiTheme="minorHAnsi" w:hAnsiTheme="minorHAnsi" w:cstheme="minorHAnsi"/>
                <w:b/>
                <w:lang w:val="en-US"/>
              </w:rPr>
              <w:t>.2</w:t>
            </w:r>
          </w:p>
        </w:tc>
        <w:tc>
          <w:tcPr>
            <w:tcW w:w="3029" w:type="pct"/>
            <w:shd w:val="clear" w:color="auto" w:fill="BFBFBF"/>
            <w:vAlign w:val="center"/>
          </w:tcPr>
          <w:p w:rsidR="001C345E" w:rsidRPr="001C345E" w:rsidRDefault="001C345E" w:rsidP="00A7594D">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rPr>
              <w:t>Καλώδιο</w:t>
            </w:r>
            <w:r w:rsidRPr="001C345E">
              <w:rPr>
                <w:rFonts w:asciiTheme="minorHAnsi" w:hAnsiTheme="minorHAnsi" w:cstheme="minorHAnsi"/>
                <w:b/>
                <w:lang w:val="en-US"/>
              </w:rPr>
              <w:t xml:space="preserve"> </w:t>
            </w:r>
            <w:r w:rsidRPr="001C345E">
              <w:rPr>
                <w:rFonts w:asciiTheme="minorHAnsi" w:hAnsiTheme="minorHAnsi" w:cstheme="minorHAnsi"/>
                <w:b/>
              </w:rPr>
              <w:t>επέκτασης</w:t>
            </w:r>
            <w:r w:rsidRPr="001C345E">
              <w:rPr>
                <w:rFonts w:asciiTheme="minorHAnsi" w:hAnsiTheme="minorHAnsi" w:cstheme="minorHAnsi"/>
                <w:b/>
                <w:lang w:val="en-US"/>
              </w:rPr>
              <w:t xml:space="preserve"> </w:t>
            </w:r>
            <w:r w:rsidRPr="001C345E">
              <w:rPr>
                <w:rFonts w:asciiTheme="minorHAnsi" w:hAnsiTheme="minorHAnsi" w:cstheme="minorHAnsi"/>
                <w:b/>
              </w:rPr>
              <w:t>οθόνης</w:t>
            </w:r>
            <w:r w:rsidRPr="001C345E">
              <w:rPr>
                <w:rFonts w:asciiTheme="minorHAnsi" w:hAnsiTheme="minorHAnsi" w:cstheme="minorHAnsi"/>
                <w:b/>
                <w:lang w:val="en-US"/>
              </w:rPr>
              <w:t xml:space="preserve"> RGB 5 μέτρων, VGA 15 pin (male-female)</w:t>
            </w:r>
          </w:p>
        </w:tc>
        <w:tc>
          <w:tcPr>
            <w:tcW w:w="834" w:type="pct"/>
            <w:shd w:val="clear" w:color="auto" w:fill="BFBF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2</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18</w:t>
            </w:r>
          </w:p>
        </w:tc>
        <w:tc>
          <w:tcPr>
            <w:tcW w:w="3029" w:type="pct"/>
            <w:shd w:val="clear" w:color="auto" w:fill="BFBFBF"/>
            <w:vAlign w:val="center"/>
          </w:tcPr>
          <w:p w:rsidR="001C345E" w:rsidRPr="001C345E" w:rsidRDefault="001C345E" w:rsidP="00A7594D">
            <w:pPr>
              <w:overflowPunct w:val="0"/>
              <w:adjustRightInd w:val="0"/>
              <w:spacing w:line="276" w:lineRule="auto"/>
              <w:jc w:val="both"/>
              <w:textAlignment w:val="baseline"/>
              <w:rPr>
                <w:rFonts w:asciiTheme="minorHAnsi" w:hAnsiTheme="minorHAnsi" w:cstheme="minorHAnsi"/>
              </w:rPr>
            </w:pPr>
            <w:r w:rsidRPr="001C345E">
              <w:rPr>
                <w:rFonts w:asciiTheme="minorHAnsi" w:hAnsiTheme="minorHAnsi" w:cstheme="minorHAnsi"/>
                <w:b/>
              </w:rPr>
              <w:t>Ψηφιακοί βιντεοδίσκοι DVD-R (σε τμχ)</w:t>
            </w:r>
          </w:p>
        </w:tc>
        <w:tc>
          <w:tcPr>
            <w:tcW w:w="834" w:type="pct"/>
            <w:shd w:val="clear" w:color="auto" w:fill="BFBF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2</w:t>
            </w:r>
            <w:r w:rsidR="006E166C">
              <w:rPr>
                <w:rFonts w:asciiTheme="minorHAnsi" w:hAnsiTheme="minorHAnsi" w:cstheme="minorHAnsi"/>
                <w:b/>
              </w:rPr>
              <w:t xml:space="preserve"> </w:t>
            </w:r>
            <w:r w:rsidRPr="001C345E">
              <w:rPr>
                <w:rFonts w:asciiTheme="minorHAnsi" w:hAnsiTheme="minorHAnsi" w:cstheme="minorHAnsi"/>
                <w:b/>
              </w:rPr>
              <w:t>Χ</w:t>
            </w:r>
            <w:r w:rsidR="006E166C">
              <w:rPr>
                <w:rFonts w:asciiTheme="minorHAnsi" w:hAnsiTheme="minorHAnsi" w:cstheme="minorHAnsi"/>
                <w:b/>
              </w:rPr>
              <w:t xml:space="preserve"> </w:t>
            </w:r>
            <w:r w:rsidRPr="001C345E">
              <w:rPr>
                <w:rFonts w:asciiTheme="minorHAnsi" w:hAnsiTheme="minorHAnsi" w:cstheme="minorHAnsi"/>
                <w:b/>
              </w:rPr>
              <w:t>100</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rPr>
            </w:pPr>
          </w:p>
        </w:tc>
      </w:tr>
      <w:tr w:rsidR="001C345E" w:rsidRPr="001C345E" w:rsidTr="001C345E">
        <w:trPr>
          <w:cantSplit/>
          <w:trHeight w:val="227"/>
          <w:jc w:val="center"/>
        </w:trPr>
        <w:tc>
          <w:tcPr>
            <w:tcW w:w="454" w:type="pct"/>
            <w:shd w:val="clear" w:color="auto" w:fill="BFBFBF"/>
            <w:vAlign w:val="center"/>
          </w:tcPr>
          <w:p w:rsidR="001C345E" w:rsidRPr="001C345E" w:rsidRDefault="001C345E" w:rsidP="001C345E">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19</w:t>
            </w:r>
          </w:p>
        </w:tc>
        <w:tc>
          <w:tcPr>
            <w:tcW w:w="3029" w:type="pct"/>
            <w:shd w:val="clear" w:color="auto" w:fill="BFBFBF"/>
            <w:vAlign w:val="center"/>
          </w:tcPr>
          <w:p w:rsidR="001C345E" w:rsidRPr="001C345E" w:rsidRDefault="001C345E" w:rsidP="00A7594D">
            <w:pPr>
              <w:overflowPunct w:val="0"/>
              <w:adjustRightInd w:val="0"/>
              <w:spacing w:line="276" w:lineRule="auto"/>
              <w:jc w:val="both"/>
              <w:textAlignment w:val="baseline"/>
              <w:rPr>
                <w:rFonts w:asciiTheme="minorHAnsi" w:hAnsiTheme="minorHAnsi" w:cstheme="minorHAnsi"/>
                <w:lang w:val="en-US"/>
              </w:rPr>
            </w:pPr>
            <w:r w:rsidRPr="001C345E">
              <w:rPr>
                <w:rFonts w:asciiTheme="minorHAnsi" w:hAnsiTheme="minorHAnsi" w:cstheme="minorHAnsi"/>
                <w:b/>
              </w:rPr>
              <w:t>Καλώδιο</w:t>
            </w:r>
            <w:r w:rsidRPr="001C345E">
              <w:rPr>
                <w:rFonts w:asciiTheme="minorHAnsi" w:hAnsiTheme="minorHAnsi" w:cstheme="minorHAnsi"/>
                <w:b/>
                <w:lang w:val="en-US"/>
              </w:rPr>
              <w:t xml:space="preserve"> UTP Ethernet cat6 </w:t>
            </w:r>
            <w:r w:rsidRPr="001C345E">
              <w:rPr>
                <w:rFonts w:asciiTheme="minorHAnsi" w:hAnsiTheme="minorHAnsi" w:cstheme="minorHAnsi"/>
                <w:b/>
              </w:rPr>
              <w:t>(σε</w:t>
            </w:r>
            <w:r w:rsidRPr="001C345E">
              <w:rPr>
                <w:rFonts w:asciiTheme="minorHAnsi" w:hAnsiTheme="minorHAnsi" w:cstheme="minorHAnsi"/>
                <w:b/>
                <w:lang w:val="en-US"/>
              </w:rPr>
              <w:t xml:space="preserve"> </w:t>
            </w:r>
            <w:r w:rsidRPr="001C345E">
              <w:rPr>
                <w:rFonts w:asciiTheme="minorHAnsi" w:hAnsiTheme="minorHAnsi" w:cstheme="minorHAnsi"/>
                <w:b/>
              </w:rPr>
              <w:t>μέτρα)</w:t>
            </w:r>
          </w:p>
        </w:tc>
        <w:tc>
          <w:tcPr>
            <w:tcW w:w="834" w:type="pct"/>
            <w:shd w:val="clear" w:color="auto" w:fill="BFBFBF"/>
            <w:vAlign w:val="center"/>
          </w:tcPr>
          <w:p w:rsidR="001C345E" w:rsidRPr="001C345E" w:rsidRDefault="001C345E" w:rsidP="006E166C">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50</w:t>
            </w:r>
          </w:p>
        </w:tc>
        <w:tc>
          <w:tcPr>
            <w:tcW w:w="683" w:type="pct"/>
            <w:shd w:val="clear" w:color="auto" w:fill="BFBFBF"/>
            <w:vAlign w:val="center"/>
          </w:tcPr>
          <w:p w:rsidR="001C345E" w:rsidRPr="001C345E" w:rsidRDefault="001C345E" w:rsidP="001C345E">
            <w:pPr>
              <w:overflowPunct w:val="0"/>
              <w:adjustRightInd w:val="0"/>
              <w:spacing w:line="276" w:lineRule="auto"/>
              <w:ind w:firstLine="426"/>
              <w:jc w:val="both"/>
              <w:textAlignment w:val="baseline"/>
              <w:rPr>
                <w:rFonts w:asciiTheme="minorHAnsi" w:hAnsiTheme="minorHAnsi" w:cstheme="minorHAnsi"/>
                <w:lang w:val="en-US"/>
              </w:rPr>
            </w:pPr>
          </w:p>
        </w:tc>
      </w:tr>
      <w:tr w:rsidR="00CD2A84" w:rsidRPr="00962E2C" w:rsidTr="00CD2A84">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CD2A84">
            <w:pPr>
              <w:overflowPunct w:val="0"/>
              <w:adjustRightInd w:val="0"/>
              <w:spacing w:line="276" w:lineRule="auto"/>
              <w:jc w:val="both"/>
              <w:textAlignment w:val="baseline"/>
              <w:rPr>
                <w:rFonts w:asciiTheme="minorHAnsi" w:hAnsiTheme="minorHAnsi" w:cstheme="minorHAnsi"/>
                <w:b/>
              </w:rPr>
            </w:pPr>
            <w:r w:rsidRPr="00CD2A84">
              <w:rPr>
                <w:rFonts w:asciiTheme="minorHAnsi" w:hAnsiTheme="minorHAnsi" w:cstheme="minorHAnsi"/>
                <w:b/>
              </w:rPr>
              <w:t>21</w:t>
            </w:r>
          </w:p>
        </w:tc>
        <w:tc>
          <w:tcPr>
            <w:tcW w:w="3029"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A7594D">
            <w:pPr>
              <w:overflowPunct w:val="0"/>
              <w:adjustRightInd w:val="0"/>
              <w:spacing w:line="276" w:lineRule="auto"/>
              <w:jc w:val="both"/>
              <w:textAlignment w:val="baseline"/>
              <w:rPr>
                <w:rFonts w:asciiTheme="minorHAnsi" w:hAnsiTheme="minorHAnsi" w:cstheme="minorHAnsi"/>
                <w:b/>
              </w:rPr>
            </w:pPr>
            <w:r w:rsidRPr="00CD2A84">
              <w:rPr>
                <w:rFonts w:asciiTheme="minorHAnsi" w:hAnsiTheme="minorHAnsi" w:cstheme="minorHAnsi"/>
                <w:b/>
              </w:rPr>
              <w:t>Μεταγωγέας Δικτύου (Network Switch)</w:t>
            </w:r>
          </w:p>
        </w:tc>
        <w:tc>
          <w:tcPr>
            <w:tcW w:w="834"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6E166C">
            <w:pPr>
              <w:overflowPunct w:val="0"/>
              <w:adjustRightInd w:val="0"/>
              <w:spacing w:line="276" w:lineRule="auto"/>
              <w:jc w:val="both"/>
              <w:textAlignment w:val="baseline"/>
              <w:rPr>
                <w:rFonts w:asciiTheme="minorHAnsi" w:hAnsiTheme="minorHAnsi" w:cstheme="minorHAnsi"/>
                <w:b/>
              </w:rPr>
            </w:pPr>
            <w:r w:rsidRPr="00CD2A84">
              <w:rPr>
                <w:rFonts w:asciiTheme="minorHAnsi" w:hAnsiTheme="minorHAnsi" w:cstheme="minorHAnsi"/>
                <w:b/>
              </w:rPr>
              <w:t>50</w:t>
            </w:r>
          </w:p>
        </w:tc>
        <w:tc>
          <w:tcPr>
            <w:tcW w:w="683"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CD2A84">
            <w:pPr>
              <w:overflowPunct w:val="0"/>
              <w:adjustRightInd w:val="0"/>
              <w:spacing w:line="276" w:lineRule="auto"/>
              <w:ind w:firstLine="426"/>
              <w:jc w:val="both"/>
              <w:textAlignment w:val="baseline"/>
              <w:rPr>
                <w:rFonts w:asciiTheme="minorHAnsi" w:hAnsiTheme="minorHAnsi" w:cstheme="minorHAnsi"/>
                <w:lang w:val="en-US"/>
              </w:rPr>
            </w:pPr>
          </w:p>
        </w:tc>
      </w:tr>
      <w:tr w:rsidR="00CD2A84" w:rsidRPr="009A2456" w:rsidTr="00CD2A84">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CD2A84">
            <w:pPr>
              <w:overflowPunct w:val="0"/>
              <w:adjustRightInd w:val="0"/>
              <w:spacing w:line="276" w:lineRule="auto"/>
              <w:jc w:val="both"/>
              <w:textAlignment w:val="baseline"/>
              <w:rPr>
                <w:rFonts w:asciiTheme="minorHAnsi" w:hAnsiTheme="minorHAnsi" w:cstheme="minorHAnsi"/>
                <w:b/>
              </w:rPr>
            </w:pPr>
            <w:r w:rsidRPr="00CD2A84">
              <w:rPr>
                <w:rFonts w:asciiTheme="minorHAnsi" w:hAnsiTheme="minorHAnsi" w:cstheme="minorHAnsi"/>
                <w:b/>
              </w:rPr>
              <w:t>21.1</w:t>
            </w:r>
          </w:p>
        </w:tc>
        <w:tc>
          <w:tcPr>
            <w:tcW w:w="3029"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A7594D">
            <w:pPr>
              <w:overflowPunct w:val="0"/>
              <w:adjustRightInd w:val="0"/>
              <w:spacing w:line="276" w:lineRule="auto"/>
              <w:jc w:val="both"/>
              <w:textAlignment w:val="baseline"/>
              <w:rPr>
                <w:rFonts w:asciiTheme="minorHAnsi" w:hAnsiTheme="minorHAnsi" w:cstheme="minorHAnsi"/>
                <w:b/>
              </w:rPr>
            </w:pPr>
            <w:r w:rsidRPr="00CD2A84">
              <w:rPr>
                <w:rFonts w:asciiTheme="minorHAnsi" w:hAnsiTheme="minorHAnsi" w:cstheme="minorHAnsi"/>
                <w:b/>
              </w:rPr>
              <w:t>Πλήθος θυρών μεταγωγής (switch ports)</w:t>
            </w:r>
          </w:p>
        </w:tc>
        <w:tc>
          <w:tcPr>
            <w:tcW w:w="834"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6E166C">
            <w:pPr>
              <w:overflowPunct w:val="0"/>
              <w:adjustRightInd w:val="0"/>
              <w:spacing w:line="276" w:lineRule="auto"/>
              <w:jc w:val="both"/>
              <w:textAlignment w:val="baseline"/>
              <w:rPr>
                <w:rFonts w:asciiTheme="minorHAnsi" w:hAnsiTheme="minorHAnsi" w:cstheme="minorHAnsi"/>
                <w:b/>
              </w:rPr>
            </w:pPr>
            <w:r w:rsidRPr="00CD2A84">
              <w:rPr>
                <w:rFonts w:asciiTheme="minorHAnsi" w:hAnsiTheme="minorHAnsi" w:cstheme="minorHAnsi"/>
                <w:b/>
              </w:rPr>
              <w:t>≥ 8</w:t>
            </w:r>
          </w:p>
        </w:tc>
        <w:tc>
          <w:tcPr>
            <w:tcW w:w="683"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CD2A84">
            <w:pPr>
              <w:overflowPunct w:val="0"/>
              <w:adjustRightInd w:val="0"/>
              <w:spacing w:line="276" w:lineRule="auto"/>
              <w:ind w:firstLine="426"/>
              <w:jc w:val="both"/>
              <w:textAlignment w:val="baseline"/>
              <w:rPr>
                <w:rFonts w:asciiTheme="minorHAnsi" w:hAnsiTheme="minorHAnsi" w:cstheme="minorHAnsi"/>
                <w:lang w:val="en-US"/>
              </w:rPr>
            </w:pPr>
          </w:p>
        </w:tc>
      </w:tr>
      <w:tr w:rsidR="00CD2A84" w:rsidRPr="009A2456" w:rsidTr="00CD2A84">
        <w:trPr>
          <w:cantSplit/>
          <w:trHeight w:val="227"/>
          <w:jc w:val="center"/>
        </w:trPr>
        <w:tc>
          <w:tcPr>
            <w:tcW w:w="454"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CD2A84">
            <w:pPr>
              <w:overflowPunct w:val="0"/>
              <w:adjustRightInd w:val="0"/>
              <w:spacing w:line="276" w:lineRule="auto"/>
              <w:jc w:val="both"/>
              <w:textAlignment w:val="baseline"/>
              <w:rPr>
                <w:rFonts w:asciiTheme="minorHAnsi" w:hAnsiTheme="minorHAnsi" w:cstheme="minorHAnsi"/>
                <w:b/>
              </w:rPr>
            </w:pPr>
            <w:r w:rsidRPr="00CD2A84">
              <w:rPr>
                <w:rFonts w:asciiTheme="minorHAnsi" w:hAnsiTheme="minorHAnsi" w:cstheme="minorHAnsi"/>
                <w:b/>
              </w:rPr>
              <w:t>21.2</w:t>
            </w:r>
          </w:p>
        </w:tc>
        <w:tc>
          <w:tcPr>
            <w:tcW w:w="3029"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A7594D">
            <w:pPr>
              <w:overflowPunct w:val="0"/>
              <w:adjustRightInd w:val="0"/>
              <w:spacing w:line="276" w:lineRule="auto"/>
              <w:jc w:val="both"/>
              <w:textAlignment w:val="baseline"/>
              <w:rPr>
                <w:rFonts w:asciiTheme="minorHAnsi" w:hAnsiTheme="minorHAnsi" w:cstheme="minorHAnsi"/>
                <w:b/>
              </w:rPr>
            </w:pPr>
            <w:r w:rsidRPr="00CD2A84">
              <w:rPr>
                <w:rFonts w:asciiTheme="minorHAnsi" w:hAnsiTheme="minorHAnsi" w:cstheme="minorHAnsi"/>
                <w:b/>
              </w:rPr>
              <w:t>Ταχύτητα λειτουργίας θυρών μεταγωγής σε Mbps</w:t>
            </w:r>
          </w:p>
        </w:tc>
        <w:tc>
          <w:tcPr>
            <w:tcW w:w="834"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6E166C">
            <w:pPr>
              <w:overflowPunct w:val="0"/>
              <w:adjustRightInd w:val="0"/>
              <w:spacing w:line="276" w:lineRule="auto"/>
              <w:jc w:val="both"/>
              <w:textAlignment w:val="baseline"/>
              <w:rPr>
                <w:rFonts w:asciiTheme="minorHAnsi" w:hAnsiTheme="minorHAnsi" w:cstheme="minorHAnsi"/>
                <w:b/>
              </w:rPr>
            </w:pPr>
            <w:r w:rsidRPr="00CD2A84">
              <w:rPr>
                <w:rFonts w:asciiTheme="minorHAnsi" w:hAnsiTheme="minorHAnsi" w:cstheme="minorHAnsi"/>
                <w:b/>
              </w:rPr>
              <w:t>≥ 1000</w:t>
            </w:r>
          </w:p>
        </w:tc>
        <w:tc>
          <w:tcPr>
            <w:tcW w:w="683" w:type="pct"/>
            <w:tcBorders>
              <w:top w:val="single" w:sz="4" w:space="0" w:color="auto"/>
              <w:left w:val="single" w:sz="4" w:space="0" w:color="auto"/>
              <w:bottom w:val="single" w:sz="4" w:space="0" w:color="auto"/>
              <w:right w:val="single" w:sz="4" w:space="0" w:color="auto"/>
            </w:tcBorders>
            <w:shd w:val="clear" w:color="auto" w:fill="BFBFBF"/>
            <w:vAlign w:val="center"/>
          </w:tcPr>
          <w:p w:rsidR="00CD2A84" w:rsidRPr="00CD2A84" w:rsidRDefault="00CD2A84" w:rsidP="00CD2A84">
            <w:pPr>
              <w:overflowPunct w:val="0"/>
              <w:adjustRightInd w:val="0"/>
              <w:spacing w:line="276" w:lineRule="auto"/>
              <w:ind w:firstLine="426"/>
              <w:jc w:val="both"/>
              <w:textAlignment w:val="baseline"/>
              <w:rPr>
                <w:rFonts w:asciiTheme="minorHAnsi" w:hAnsiTheme="minorHAnsi" w:cstheme="minorHAnsi"/>
                <w:lang w:val="en-US"/>
              </w:rPr>
            </w:pPr>
          </w:p>
        </w:tc>
      </w:tr>
    </w:tbl>
    <w:p w:rsidR="00636C4E" w:rsidRDefault="00636C4E" w:rsidP="00806638">
      <w:pPr>
        <w:overflowPunct w:val="0"/>
        <w:adjustRightInd w:val="0"/>
        <w:ind w:firstLine="426"/>
        <w:jc w:val="both"/>
        <w:textAlignment w:val="baseline"/>
      </w:pPr>
    </w:p>
    <w:p w:rsidR="00636C4E" w:rsidRDefault="00636C4E" w:rsidP="00806638">
      <w:pPr>
        <w:overflowPunct w:val="0"/>
        <w:adjustRightInd w:val="0"/>
        <w:ind w:firstLine="426"/>
        <w:jc w:val="both"/>
        <w:textAlignment w:val="baseline"/>
      </w:pPr>
    </w:p>
    <w:p w:rsidR="00CD2A84" w:rsidRPr="00CC2F7E" w:rsidRDefault="00CD2A84" w:rsidP="00CD2A84">
      <w:pPr>
        <w:pStyle w:val="20"/>
        <w:suppressAutoHyphens/>
        <w:spacing w:line="276" w:lineRule="auto"/>
        <w:ind w:left="5041" w:firstLine="720"/>
        <w:jc w:val="right"/>
        <w:rPr>
          <w:rFonts w:ascii="Calibri" w:eastAsia="Calibri" w:hAnsi="Calibri"/>
          <w:b/>
          <w:sz w:val="22"/>
          <w:szCs w:val="22"/>
        </w:rPr>
      </w:pPr>
      <w:r w:rsidRPr="00CC2F7E">
        <w:rPr>
          <w:rFonts w:ascii="Calibri" w:eastAsia="Calibri" w:hAnsi="Calibri"/>
          <w:b/>
          <w:sz w:val="22"/>
          <w:szCs w:val="22"/>
        </w:rPr>
        <w:t>Για τον Προσφέροντα</w:t>
      </w:r>
    </w:p>
    <w:p w:rsidR="00CD2A84" w:rsidRPr="00CC2F7E" w:rsidRDefault="00CD2A84" w:rsidP="00CD2A84">
      <w:pPr>
        <w:pStyle w:val="20"/>
        <w:suppressAutoHyphens/>
        <w:spacing w:line="276" w:lineRule="auto"/>
        <w:ind w:left="5041"/>
        <w:jc w:val="right"/>
        <w:rPr>
          <w:rFonts w:ascii="Calibri" w:eastAsia="Calibri" w:hAnsi="Calibri"/>
          <w:b/>
          <w:sz w:val="22"/>
          <w:szCs w:val="22"/>
        </w:rPr>
      </w:pPr>
      <w:r w:rsidRPr="00CC2F7E">
        <w:rPr>
          <w:rFonts w:ascii="Calibri" w:eastAsia="Calibri" w:hAnsi="Calibri"/>
          <w:b/>
          <w:sz w:val="22"/>
          <w:szCs w:val="22"/>
        </w:rPr>
        <w:t>Ο/Η ΝΟΜΙΜΟΣ/-Η ΕΚΠΡΟΣΩΠΟΣ</w:t>
      </w:r>
    </w:p>
    <w:p w:rsidR="00CD2A84" w:rsidRPr="00CC2F7E" w:rsidRDefault="00CD2A84" w:rsidP="00CD2A84">
      <w:pPr>
        <w:pStyle w:val="20"/>
        <w:suppressAutoHyphens/>
        <w:spacing w:line="276" w:lineRule="auto"/>
        <w:ind w:left="0"/>
        <w:jc w:val="right"/>
        <w:rPr>
          <w:rFonts w:ascii="Calibri" w:eastAsia="Calibri" w:hAnsi="Calibri"/>
          <w:sz w:val="22"/>
          <w:szCs w:val="22"/>
        </w:rPr>
      </w:pP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t xml:space="preserve"> (ΥΠΟΓΡΑΦΗ - ΣΦΡΑΓΙΔΑ - ΗΜΕΡΟΜΗΝΙΑ)</w:t>
      </w:r>
    </w:p>
    <w:p w:rsidR="00CD2A84" w:rsidRPr="00CC2F7E" w:rsidRDefault="00CD2A84" w:rsidP="00CD2A84">
      <w:pPr>
        <w:pStyle w:val="20"/>
        <w:suppressAutoHyphens/>
        <w:spacing w:line="276" w:lineRule="auto"/>
        <w:ind w:left="0"/>
        <w:jc w:val="right"/>
        <w:rPr>
          <w:rFonts w:ascii="Calibri" w:eastAsia="Calibri" w:hAnsi="Calibri"/>
          <w:sz w:val="22"/>
          <w:szCs w:val="22"/>
        </w:rPr>
      </w:pP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p>
    <w:p w:rsidR="00CD2A84" w:rsidRPr="00CC2F7E" w:rsidRDefault="00CD2A84" w:rsidP="00CD2A84">
      <w:pPr>
        <w:pStyle w:val="20"/>
        <w:suppressAutoHyphens/>
        <w:spacing w:line="276" w:lineRule="auto"/>
        <w:ind w:left="0"/>
        <w:jc w:val="right"/>
        <w:rPr>
          <w:rFonts w:ascii="Calibri" w:eastAsia="Calibri" w:hAnsi="Calibri"/>
          <w:sz w:val="22"/>
          <w:szCs w:val="22"/>
        </w:rPr>
      </w:pPr>
    </w:p>
    <w:p w:rsidR="00DC7F50" w:rsidRPr="00196D20" w:rsidRDefault="00CD2A84" w:rsidP="00196D20">
      <w:pPr>
        <w:pStyle w:val="20"/>
        <w:suppressAutoHyphens/>
        <w:spacing w:line="276" w:lineRule="auto"/>
        <w:ind w:left="4320" w:firstLine="720"/>
        <w:jc w:val="right"/>
        <w:rPr>
          <w:rFonts w:ascii="Calibri" w:eastAsia="Calibri" w:hAnsi="Calibri"/>
          <w:sz w:val="22"/>
          <w:szCs w:val="22"/>
        </w:rPr>
      </w:pPr>
      <w:r w:rsidRPr="00CC2F7E">
        <w:rPr>
          <w:rFonts w:ascii="Calibri" w:eastAsia="Calibri" w:hAnsi="Calibri"/>
          <w:sz w:val="22"/>
          <w:szCs w:val="22"/>
        </w:rPr>
        <w:t>(ΟΝΟΜΑΤΕΠΩΝΥΜΟ)</w:t>
      </w:r>
    </w:p>
    <w:p w:rsidR="00A7594D" w:rsidRDefault="00A7594D" w:rsidP="00CD2A84">
      <w:pPr>
        <w:overflowPunct w:val="0"/>
        <w:adjustRightInd w:val="0"/>
        <w:jc w:val="both"/>
        <w:textAlignment w:val="baseline"/>
      </w:pPr>
    </w:p>
    <w:p w:rsidR="009F06AF" w:rsidRPr="009C3730" w:rsidRDefault="009F06AF" w:rsidP="00CD2A84">
      <w:pPr>
        <w:overflowPunct w:val="0"/>
        <w:adjustRightInd w:val="0"/>
        <w:jc w:val="both"/>
        <w:textAlignment w:val="baseline"/>
      </w:pPr>
    </w:p>
    <w:p w:rsidR="001C345E" w:rsidRPr="00636C4E" w:rsidRDefault="001C345E" w:rsidP="00991B5B">
      <w:pPr>
        <w:overflowPunct w:val="0"/>
        <w:adjustRightInd w:val="0"/>
        <w:ind w:firstLine="426"/>
        <w:jc w:val="center"/>
        <w:textAlignment w:val="baseline"/>
        <w:rPr>
          <w:rFonts w:asciiTheme="minorHAnsi" w:hAnsiTheme="minorHAnsi" w:cstheme="minorHAnsi"/>
          <w:b/>
        </w:rPr>
      </w:pPr>
      <w:r w:rsidRPr="00636C4E">
        <w:rPr>
          <w:rFonts w:asciiTheme="minorHAnsi" w:hAnsiTheme="minorHAnsi" w:cstheme="minorHAnsi"/>
          <w:b/>
        </w:rPr>
        <w:lastRenderedPageBreak/>
        <w:t xml:space="preserve">Πίνακας </w:t>
      </w:r>
      <w:r w:rsidR="009C3730">
        <w:rPr>
          <w:rFonts w:asciiTheme="minorHAnsi" w:hAnsiTheme="minorHAnsi" w:cstheme="minorHAnsi"/>
          <w:b/>
        </w:rPr>
        <w:t>Γ</w:t>
      </w:r>
      <w:r w:rsidRPr="00636C4E">
        <w:rPr>
          <w:rFonts w:asciiTheme="minorHAnsi" w:hAnsiTheme="minorHAnsi" w:cstheme="minorHAnsi"/>
          <w:b/>
        </w:rPr>
        <w:t>.</w:t>
      </w:r>
      <w:r>
        <w:rPr>
          <w:rFonts w:asciiTheme="minorHAnsi" w:hAnsiTheme="minorHAnsi" w:cstheme="minorHAnsi"/>
          <w:b/>
        </w:rPr>
        <w:t>3</w:t>
      </w:r>
      <w:r w:rsidRPr="00636C4E">
        <w:rPr>
          <w:rFonts w:asciiTheme="minorHAnsi" w:hAnsiTheme="minorHAnsi" w:cstheme="minorHAnsi"/>
          <w:b/>
        </w:rPr>
        <w:t xml:space="preserve">. Τεχνικές Προδιαγραφές (Πίνακας Συμμόρφωσης) για το Τμήμα </w:t>
      </w:r>
      <w:r w:rsidR="00DB7956">
        <w:rPr>
          <w:rFonts w:asciiTheme="minorHAnsi" w:hAnsiTheme="minorHAnsi" w:cstheme="minorHAnsi"/>
          <w:b/>
        </w:rPr>
        <w:t>3</w:t>
      </w:r>
      <w:r w:rsidRPr="00636C4E">
        <w:rPr>
          <w:rFonts w:asciiTheme="minorHAnsi" w:hAnsiTheme="minorHAnsi" w:cstheme="minorHAnsi"/>
          <w:b/>
        </w:rPr>
        <w:t>.</w:t>
      </w:r>
    </w:p>
    <w:p w:rsidR="001C345E" w:rsidRDefault="001C345E" w:rsidP="00991B5B">
      <w:pPr>
        <w:overflowPunct w:val="0"/>
        <w:adjustRightInd w:val="0"/>
        <w:ind w:firstLine="426"/>
        <w:jc w:val="center"/>
        <w:textAlignment w:val="baseline"/>
        <w:rPr>
          <w:rFonts w:asciiTheme="minorHAnsi" w:hAnsiTheme="minorHAnsi" w:cstheme="minorHAnsi"/>
          <w:b/>
        </w:rPr>
      </w:pPr>
    </w:p>
    <w:p w:rsidR="00DC7F50" w:rsidRPr="00F6394A" w:rsidRDefault="001C345E" w:rsidP="00991B5B">
      <w:pPr>
        <w:autoSpaceDE/>
        <w:autoSpaceDN/>
        <w:spacing w:line="276" w:lineRule="auto"/>
        <w:jc w:val="center"/>
        <w:rPr>
          <w:rFonts w:ascii="Calibri" w:hAnsi="Calibri" w:cs="Times New Roman"/>
          <w:b/>
          <w:color w:val="000000"/>
          <w:u w:val="single"/>
        </w:rPr>
      </w:pPr>
      <w:r w:rsidRPr="00636C4E">
        <w:rPr>
          <w:rFonts w:asciiTheme="minorHAnsi" w:hAnsiTheme="minorHAnsi" w:cstheme="minorHAnsi"/>
          <w:b/>
        </w:rPr>
        <w:t>ΓΙΑ ΤΗΝ ΑΡΙΘ. ΠΡΩΤ.</w:t>
      </w:r>
      <w:r w:rsidRPr="00636C4E">
        <w:rPr>
          <w:rFonts w:asciiTheme="minorHAnsi" w:hAnsiTheme="minorHAnsi" w:cstheme="minorHAnsi"/>
        </w:rPr>
        <w:t xml:space="preserve"> </w:t>
      </w:r>
      <w:r w:rsidR="00991B5B" w:rsidRPr="00991B5B">
        <w:rPr>
          <w:rFonts w:asciiTheme="minorHAnsi" w:hAnsiTheme="minorHAnsi" w:cstheme="minorHAnsi"/>
          <w:b/>
        </w:rPr>
        <w:t>202132</w:t>
      </w:r>
      <w:r>
        <w:rPr>
          <w:rFonts w:asciiTheme="minorHAnsi" w:hAnsiTheme="minorHAnsi" w:cstheme="minorHAnsi"/>
          <w:b/>
        </w:rPr>
        <w:t>/</w:t>
      </w:r>
      <w:r w:rsidRPr="00636C4E">
        <w:rPr>
          <w:rFonts w:asciiTheme="minorHAnsi" w:hAnsiTheme="minorHAnsi" w:cstheme="minorHAnsi"/>
          <w:b/>
        </w:rPr>
        <w:t>Β4/</w:t>
      </w:r>
      <w:r w:rsidR="00991B5B" w:rsidRPr="00991B5B">
        <w:rPr>
          <w:rFonts w:asciiTheme="minorHAnsi" w:hAnsiTheme="minorHAnsi" w:cstheme="minorHAnsi"/>
          <w:b/>
        </w:rPr>
        <w:t>19</w:t>
      </w:r>
      <w:r w:rsidRPr="00636C4E">
        <w:rPr>
          <w:rFonts w:asciiTheme="minorHAnsi" w:hAnsiTheme="minorHAnsi" w:cstheme="minorHAnsi"/>
          <w:b/>
        </w:rPr>
        <w:t>-</w:t>
      </w:r>
      <w:r>
        <w:rPr>
          <w:rFonts w:asciiTheme="minorHAnsi" w:hAnsiTheme="minorHAnsi" w:cstheme="minorHAnsi"/>
          <w:b/>
        </w:rPr>
        <w:t>12</w:t>
      </w:r>
      <w:r w:rsidRPr="00636C4E">
        <w:rPr>
          <w:rFonts w:asciiTheme="minorHAnsi" w:hAnsiTheme="minorHAnsi" w:cstheme="minorHAnsi"/>
          <w:b/>
        </w:rPr>
        <w:t xml:space="preserve">-2019  </w:t>
      </w:r>
      <w:r w:rsidR="0011006C">
        <w:rPr>
          <w:rFonts w:asciiTheme="minorHAnsi" w:hAnsiTheme="minorHAnsi" w:cstheme="minorHAnsi"/>
          <w:b/>
        </w:rPr>
        <w:t>ΠΡΟΣΚΛΗΣΗ</w:t>
      </w:r>
      <w:r w:rsidRPr="00636C4E">
        <w:rPr>
          <w:rFonts w:asciiTheme="minorHAnsi" w:hAnsiTheme="minorHAnsi" w:cstheme="minorHAnsi"/>
          <w:b/>
        </w:rPr>
        <w:t xml:space="preserve"> ΓΙΑ ΤΗΝ ΠΡΟΜΗΘΕΙΑ  </w:t>
      </w:r>
      <w:r w:rsidR="00DC7F50" w:rsidRPr="00DC7F50">
        <w:rPr>
          <w:rFonts w:ascii="Calibri" w:hAnsi="Calibri" w:cs="Times New Roman"/>
          <w:b/>
          <w:color w:val="000000"/>
        </w:rPr>
        <w:t>ΠΕΡΙΦΕΡΕΙΑΚΩΝ ΣΥΣΚΕΥΩΝ ΚΑΙ ΑΝΑΛΩΣΙΜΩΝ ΥΛΙΚΩΝ Η/Υ, ΕΞΑΡΤΗΜΑΤΩΝ ΓΙΑ ΤΟΝ ΕΞΟΠΛΙΣΜΟ ΤΩΝ ΗΛΕΚΤΡΟΝΙΚΩΝ ΥΠΟΔΟΜΩΝ ΤΟΥ Υ.Π.ΑΙ.Θ.ΚΑΙ ΣΥΣΚΕΥΩ</w:t>
      </w:r>
      <w:r w:rsidR="00DC7F50" w:rsidRPr="00DC7F50">
        <w:rPr>
          <w:rFonts w:ascii="Calibri" w:hAnsi="Calibri" w:cs="Times New Roman"/>
          <w:b/>
          <w:color w:val="000000"/>
          <w:lang w:val="en-US"/>
        </w:rPr>
        <w:t>N</w:t>
      </w:r>
      <w:r w:rsidR="00DC7F50" w:rsidRPr="00DC7F50">
        <w:rPr>
          <w:rFonts w:ascii="Calibri" w:hAnsi="Calibri" w:cs="Times New Roman"/>
          <w:b/>
          <w:color w:val="000000"/>
        </w:rPr>
        <w:t xml:space="preserve"> ΤΗΛΕΟΜΟΙ</w:t>
      </w:r>
      <w:r w:rsidR="00DC7F50" w:rsidRPr="00DC7F50">
        <w:rPr>
          <w:rFonts w:ascii="Calibri" w:hAnsi="Calibri" w:cs="Times New Roman"/>
          <w:b/>
          <w:color w:val="000000"/>
          <w:lang w:val="en-US"/>
        </w:rPr>
        <w:t>O</w:t>
      </w:r>
      <w:r w:rsidR="00DC7F50" w:rsidRPr="00DC7F50">
        <w:rPr>
          <w:rFonts w:ascii="Calibri" w:hAnsi="Calibri" w:cs="Times New Roman"/>
          <w:b/>
          <w:color w:val="000000"/>
        </w:rPr>
        <w:t>ΤΥΠΙΑΣ(</w:t>
      </w:r>
      <w:r w:rsidR="00DC7F50" w:rsidRPr="00DC7F50">
        <w:rPr>
          <w:rFonts w:ascii="Calibri" w:hAnsi="Calibri" w:cs="Times New Roman"/>
          <w:b/>
          <w:color w:val="000000"/>
          <w:lang w:val="en-US"/>
        </w:rPr>
        <w:t>FAX</w:t>
      </w:r>
      <w:r w:rsidR="00DC7F50" w:rsidRPr="00DC7F50">
        <w:rPr>
          <w:rFonts w:ascii="Calibri" w:hAnsi="Calibri" w:cs="Times New Roman"/>
          <w:b/>
          <w:color w:val="000000"/>
        </w:rPr>
        <w:t>)</w:t>
      </w:r>
    </w:p>
    <w:p w:rsidR="001C345E" w:rsidRPr="00636C4E" w:rsidRDefault="001C345E" w:rsidP="00991B5B">
      <w:pPr>
        <w:overflowPunct w:val="0"/>
        <w:adjustRightInd w:val="0"/>
        <w:ind w:firstLine="426"/>
        <w:jc w:val="center"/>
        <w:textAlignment w:val="baseline"/>
        <w:rPr>
          <w:rFonts w:asciiTheme="minorHAnsi" w:hAnsiTheme="minorHAnsi" w:cstheme="minorHAnsi"/>
          <w:b/>
        </w:rPr>
      </w:pPr>
    </w:p>
    <w:p w:rsidR="001C345E" w:rsidRDefault="001C345E" w:rsidP="001C345E">
      <w:pPr>
        <w:overflowPunct w:val="0"/>
        <w:adjustRightInd w:val="0"/>
        <w:ind w:firstLine="426"/>
        <w:jc w:val="both"/>
        <w:textAlignment w:val="baseline"/>
        <w:rPr>
          <w:rFonts w:asciiTheme="minorHAnsi" w:hAnsiTheme="minorHAnsi" w:cstheme="minorHAnsi"/>
          <w:b/>
        </w:rPr>
      </w:pPr>
      <w:r w:rsidRPr="00636C4E">
        <w:rPr>
          <w:rFonts w:asciiTheme="minorHAnsi" w:hAnsiTheme="minorHAnsi" w:cstheme="minorHAnsi"/>
          <w:b/>
        </w:rPr>
        <w:t>(Στοιχεία Επιχείρησης )</w:t>
      </w:r>
    </w:p>
    <w:p w:rsidR="001C345E" w:rsidRDefault="001C345E" w:rsidP="00806638">
      <w:pPr>
        <w:overflowPunct w:val="0"/>
        <w:adjustRightInd w:val="0"/>
        <w:ind w:firstLine="426"/>
        <w:jc w:val="both"/>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5107"/>
        <w:gridCol w:w="2984"/>
        <w:gridCol w:w="1156"/>
      </w:tblGrid>
      <w:tr w:rsidR="00146C00" w:rsidRPr="001C345E" w:rsidTr="00B93807">
        <w:trPr>
          <w:cantSplit/>
          <w:trHeight w:val="227"/>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46C00" w:rsidRPr="001C345E" w:rsidRDefault="00146C00" w:rsidP="00146C00">
            <w:pPr>
              <w:overflowPunct w:val="0"/>
              <w:adjustRightInd w:val="0"/>
              <w:spacing w:line="276" w:lineRule="auto"/>
              <w:jc w:val="both"/>
              <w:textAlignment w:val="baseline"/>
              <w:rPr>
                <w:rFonts w:asciiTheme="minorHAnsi" w:hAnsiTheme="minorHAnsi" w:cstheme="minorHAnsi"/>
                <w:b/>
                <w:lang w:val="en-US"/>
              </w:rPr>
            </w:pPr>
            <w:r w:rsidRPr="001C345E">
              <w:rPr>
                <w:rFonts w:asciiTheme="minorHAnsi" w:hAnsiTheme="minorHAnsi" w:cstheme="minorHAnsi"/>
                <w:b/>
                <w:lang w:val="en-US"/>
              </w:rPr>
              <w:t>Α/Α</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146C00" w:rsidRPr="001C345E" w:rsidRDefault="00146C00" w:rsidP="00146C00">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Προδιαγραφή</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146C00" w:rsidRPr="001C345E" w:rsidRDefault="00146C00" w:rsidP="00146C00">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Απαίτηση</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46C00" w:rsidRPr="001C345E" w:rsidRDefault="00146C00" w:rsidP="00146C00">
            <w:pPr>
              <w:overflowPunct w:val="0"/>
              <w:adjustRightInd w:val="0"/>
              <w:spacing w:line="276" w:lineRule="auto"/>
              <w:jc w:val="both"/>
              <w:textAlignment w:val="baseline"/>
              <w:rPr>
                <w:rFonts w:asciiTheme="minorHAnsi" w:hAnsiTheme="minorHAnsi" w:cstheme="minorHAnsi"/>
                <w:b/>
              </w:rPr>
            </w:pPr>
            <w:r w:rsidRPr="001C345E">
              <w:rPr>
                <w:rFonts w:asciiTheme="minorHAnsi" w:hAnsiTheme="minorHAnsi" w:cstheme="minorHAnsi"/>
                <w:b/>
              </w:rPr>
              <w:t>Απάντηση</w:t>
            </w: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46C00" w:rsidRPr="00146C00" w:rsidRDefault="00146C00" w:rsidP="00146C00">
            <w:pPr>
              <w:overflowPunct w:val="0"/>
              <w:adjustRightInd w:val="0"/>
              <w:spacing w:line="276" w:lineRule="auto"/>
              <w:jc w:val="both"/>
              <w:textAlignment w:val="baseline"/>
              <w:rPr>
                <w:rFonts w:asciiTheme="minorHAnsi" w:hAnsiTheme="minorHAnsi" w:cstheme="minorHAnsi"/>
                <w:b/>
                <w:lang w:val="en-US"/>
              </w:rPr>
            </w:pPr>
            <w:r>
              <w:rPr>
                <w:rFonts w:asciiTheme="minorHAnsi" w:hAnsiTheme="minorHAnsi" w:cstheme="minorHAnsi"/>
                <w:b/>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146C00" w:rsidRPr="00146C00" w:rsidRDefault="00146C00" w:rsidP="00A7594D">
            <w:pPr>
              <w:overflowPunct w:val="0"/>
              <w:adjustRightInd w:val="0"/>
              <w:spacing w:line="276" w:lineRule="auto"/>
              <w:jc w:val="both"/>
              <w:textAlignment w:val="baseline"/>
              <w:rPr>
                <w:rFonts w:asciiTheme="minorHAnsi" w:hAnsiTheme="minorHAnsi" w:cstheme="minorHAnsi"/>
                <w:b/>
                <w:lang w:val="en-US"/>
              </w:rPr>
            </w:pPr>
            <w:r>
              <w:rPr>
                <w:rFonts w:asciiTheme="minorHAnsi" w:hAnsiTheme="minorHAnsi" w:cstheme="minorHAnsi"/>
                <w:b/>
              </w:rPr>
              <w:t>ΣΥΣΚΕΥΕΣ ΤΗΛΕΟΜΟΙΟΤΥΠΙΑΣ</w:t>
            </w:r>
            <w:r w:rsidR="006E166C">
              <w:rPr>
                <w:rFonts w:asciiTheme="minorHAnsi" w:hAnsiTheme="minorHAnsi" w:cstheme="minorHAnsi"/>
                <w:b/>
              </w:rPr>
              <w:t xml:space="preserve"> </w:t>
            </w:r>
            <w:r>
              <w:rPr>
                <w:rFonts w:asciiTheme="minorHAnsi" w:hAnsiTheme="minorHAnsi" w:cstheme="minorHAnsi"/>
                <w:b/>
              </w:rPr>
              <w:t>(</w:t>
            </w:r>
            <w:r>
              <w:rPr>
                <w:rFonts w:asciiTheme="minorHAnsi" w:hAnsiTheme="minorHAnsi" w:cstheme="minorHAnsi"/>
                <w:b/>
                <w:lang w:val="en-US"/>
              </w:rPr>
              <w:t>FAX)</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146C00" w:rsidRPr="001C345E" w:rsidRDefault="00A7594D" w:rsidP="00A7594D">
            <w:pPr>
              <w:overflowPunct w:val="0"/>
              <w:adjustRightInd w:val="0"/>
              <w:spacing w:line="276" w:lineRule="auto"/>
              <w:ind w:firstLine="426"/>
              <w:textAlignment w:val="baseline"/>
              <w:rPr>
                <w:rFonts w:asciiTheme="minorHAnsi" w:hAnsiTheme="minorHAnsi" w:cstheme="minorHAnsi"/>
                <w:b/>
              </w:rPr>
            </w:pPr>
            <w:r>
              <w:rPr>
                <w:rFonts w:asciiTheme="minorHAnsi" w:hAnsiTheme="minorHAnsi" w:cstheme="minorHAnsi"/>
                <w:b/>
                <w:lang w:val="en-US"/>
              </w:rPr>
              <w:t xml:space="preserve">              </w:t>
            </w:r>
            <w:r w:rsidR="00146C00" w:rsidRPr="001C345E">
              <w:rPr>
                <w:rFonts w:asciiTheme="minorHAnsi" w:hAnsiTheme="minorHAnsi" w:cstheme="minorHAnsi"/>
                <w:b/>
              </w:rPr>
              <w:t>3</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46C00" w:rsidRPr="001C345E"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1.1</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Χρώμα προϊόντος</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Μαύρο ή Λευκό</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1.2</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Βάρος</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8 - 9 kg</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1.3</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Τύπος οθόνης</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LCD TFT</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Τύπος</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Λέιζερ (Laser)</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5</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Αυτόματη επανάκληση</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Ναι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Διαστάσεις, μετρικό σύστημα</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372 x 303 x 303 mm (± 5mm)</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8E7ABD"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C479F7">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.7</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Συμβατά λειτουργικά συστήματα</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lang w:val="en-US"/>
              </w:rPr>
            </w:pPr>
            <w:r w:rsidRPr="00A7594D">
              <w:rPr>
                <w:rFonts w:asciiTheme="minorHAnsi" w:hAnsiTheme="minorHAnsi" w:cstheme="minorHAnsi"/>
                <w:color w:val="000000"/>
                <w:lang w:val="en-US"/>
              </w:rPr>
              <w:t>Windows \ nMAC OS X \ nLinux</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lang w:val="en-US"/>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8</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Πιστοποίηση Energy Star</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Ναι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9</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Μέγιστη ανάλυση</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1200 x 600 DPI</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10</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AC input voltage</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220-240 V</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11</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AC input frequency</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50/60 Hz</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12</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Κατανάλωση ισχύος</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1020 W</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13</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Κατανάλωση ισχύος, ενεργό</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10 W</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14</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Επίπεδο θορύβου</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53 dB</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15</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Κατανάλωση ισχύος, αναμονή</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1,5 W</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16</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Έτοιμο για δίκτυο</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Όχι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17</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lang w:val="en-US"/>
              </w:rPr>
            </w:pPr>
            <w:r w:rsidRPr="00A7594D">
              <w:rPr>
                <w:rFonts w:asciiTheme="minorHAnsi" w:hAnsiTheme="minorHAnsi" w:cstheme="minorHAnsi"/>
                <w:color w:val="000000"/>
              </w:rPr>
              <w:t>Είδη</w:t>
            </w:r>
            <w:r w:rsidRPr="00A7594D">
              <w:rPr>
                <w:rFonts w:asciiTheme="minorHAnsi" w:hAnsiTheme="minorHAnsi" w:cstheme="minorHAnsi"/>
                <w:color w:val="000000"/>
                <w:lang w:val="en-US"/>
              </w:rPr>
              <w:t xml:space="preserve"> </w:t>
            </w:r>
            <w:r w:rsidRPr="00A7594D">
              <w:rPr>
                <w:rFonts w:asciiTheme="minorHAnsi" w:hAnsiTheme="minorHAnsi" w:cstheme="minorHAnsi"/>
                <w:color w:val="000000"/>
              </w:rPr>
              <w:t>χαρτιού</w:t>
            </w:r>
            <w:r w:rsidRPr="00A7594D">
              <w:rPr>
                <w:rFonts w:asciiTheme="minorHAnsi" w:hAnsiTheme="minorHAnsi" w:cstheme="minorHAnsi"/>
                <w:color w:val="000000"/>
                <w:lang w:val="en-US"/>
              </w:rPr>
              <w:t xml:space="preserve"> A4, A5, Legal, Letter</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lang w:val="en-US"/>
              </w:rPr>
            </w:pPr>
            <w:r w:rsidRPr="00A7594D">
              <w:rPr>
                <w:rFonts w:asciiTheme="minorHAnsi" w:hAnsiTheme="minorHAnsi" w:cstheme="minorHAnsi"/>
                <w:color w:val="000000"/>
              </w:rPr>
              <w:t>Ναι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18</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Τυπική χωρητικότητα εισόδου (φύλλα)</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150 φύλλα</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19</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Χωρητικότητα αυτόματου τροφοδότη εγγράφων</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30 φύλλα</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20</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Κύκλος λειτουργίας (μηνιαίος, Α4)</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8000 σελίδες ανά μήνα</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21</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Ταχύτητα αντιγραφής (ασπρόμαυρη, κανονική ποιότητα, A4)</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11 - 12 αντίγραφα ανά λεπτό, περίπου</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22</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Χρώματα δοχείων μελανιού</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Μαύρο</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23</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Μέγιστη εσωτερική μνήμη</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64 MB</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24</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Standard tray media types</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Φάκελοι, Ετικέτες, Απλό χαρτί,</w:t>
            </w:r>
          </w:p>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Ανακυκλωμένο χαρτί, Διαφάνειες</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25</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Μέγιστη περιοχή εκτύπωσης</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Legal (216 x 356 mm)</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26</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Αριθμός δοχείων μελανιού</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27</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Ταχύτητα εκτύπωσης (ασπρόμαυρη, κανονική ποιότητα, Α4/US Letter)</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12 σελίδες ανά λεπτό (τουλάχιστον)</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28</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Τυπική χωρητικότητα εξόδου (φύλλα)</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100 φύλλα</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29</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Έξοδος πρώτης σελίδας (ασπρόμαυρη, A4)</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7,5 s (κατά μέγιστο)</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30</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Οικονομική εκτύπωση</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Ναι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31</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Αλλαγή μεγέθους αντιγραφικού</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50 - 200%</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32</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Μέγιστος αριθμός αντιγράφων</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99</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lastRenderedPageBreak/>
              <w:t>1</w:t>
            </w:r>
            <w:r w:rsidR="00C479F7" w:rsidRPr="00A7594D">
              <w:rPr>
                <w:rFonts w:asciiTheme="minorHAnsi" w:hAnsiTheme="minorHAnsi" w:cstheme="minorHAnsi"/>
                <w:lang w:val="en-US"/>
              </w:rPr>
              <w:t>.</w:t>
            </w:r>
            <w:r w:rsidRPr="00A7594D">
              <w:rPr>
                <w:rFonts w:asciiTheme="minorHAnsi" w:hAnsiTheme="minorHAnsi" w:cstheme="minorHAnsi"/>
                <w:lang w:val="en-US"/>
              </w:rPr>
              <w:t>33</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Time to first copy (black) (Χρόνος για πρώτη αντιγραφή (ασπρόμαυρη))</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22,5 s (κατά μέγιστο)</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34</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Αριθμός σειρών οθόνης</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5 (τουλάχιστον)</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35</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Μέγιστη ανάλυση αντιγράφου</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600 x 600 DPI</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36</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Ανάλυση φαξ</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200 x 400 DPI</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37</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Ταχύτητα μετάδοσης φαξ</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 xml:space="preserve">3 </w:t>
            </w:r>
            <w:proofErr w:type="spellStart"/>
            <w:r w:rsidRPr="00A7594D">
              <w:rPr>
                <w:rFonts w:asciiTheme="minorHAnsi" w:hAnsiTheme="minorHAnsi" w:cstheme="minorHAnsi"/>
                <w:color w:val="000000"/>
              </w:rPr>
              <w:t>sec</w:t>
            </w:r>
            <w:proofErr w:type="spellEnd"/>
            <w:r w:rsidRPr="00A7594D">
              <w:rPr>
                <w:rFonts w:asciiTheme="minorHAnsi" w:hAnsiTheme="minorHAnsi" w:cstheme="minorHAnsi"/>
                <w:color w:val="000000"/>
              </w:rPr>
              <w:t>/</w:t>
            </w:r>
            <w:proofErr w:type="spellStart"/>
            <w:r w:rsidRPr="00A7594D">
              <w:rPr>
                <w:rFonts w:asciiTheme="minorHAnsi" w:hAnsiTheme="minorHAnsi" w:cstheme="minorHAnsi"/>
                <w:color w:val="000000"/>
              </w:rPr>
              <w:t>page</w:t>
            </w:r>
            <w:proofErr w:type="spellEnd"/>
            <w:r w:rsidRPr="00A7594D">
              <w:rPr>
                <w:rFonts w:asciiTheme="minorHAnsi" w:hAnsiTheme="minorHAnsi" w:cstheme="minorHAnsi"/>
                <w:color w:val="000000"/>
              </w:rPr>
              <w:t xml:space="preserve"> (τουλάχιστον)</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38</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Ταχύτητα μόντεμ (modem)</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33,6 Kbit/s (περίπου)</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39</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Αριθμός Α4 σελίδων που παραμένουν στη μνήμη</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512 σελίδες (περίπου)</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40</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Μέγιστος αριθμός τοποθεσιών αποστολής</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125 (τοποθεσίες τουλάχιστον)</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w:t>
            </w:r>
            <w:r w:rsidRPr="00A7594D">
              <w:rPr>
                <w:rFonts w:asciiTheme="minorHAnsi" w:hAnsiTheme="minorHAnsi" w:cstheme="minorHAnsi"/>
                <w:lang w:val="en-US"/>
              </w:rPr>
              <w:t>41</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Κατάσταση διόρθωσης λαθών (ECM)</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Ναι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w:t>
            </w:r>
            <w:r w:rsidR="00C479F7" w:rsidRPr="00A7594D">
              <w:rPr>
                <w:rFonts w:asciiTheme="minorHAnsi" w:hAnsiTheme="minorHAnsi" w:cstheme="minorHAnsi"/>
                <w:lang w:val="en-US"/>
              </w:rPr>
              <w:t>.42</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Fax dual access</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Ναι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1.43</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Fax coding methods</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MH, MMR, MR</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1.44</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Καθυστέρηση αποστολής φαξ</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Ναι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1.45</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Μικροτηλέφωνο</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Όχι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1.46</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proofErr w:type="spellStart"/>
            <w:r w:rsidRPr="00A7594D">
              <w:rPr>
                <w:rFonts w:asciiTheme="minorHAnsi" w:hAnsiTheme="minorHAnsi" w:cstheme="minorHAnsi"/>
                <w:color w:val="000000"/>
              </w:rPr>
              <w:t>On</w:t>
            </w:r>
            <w:proofErr w:type="spellEnd"/>
            <w:r w:rsidRPr="00A7594D">
              <w:rPr>
                <w:rFonts w:asciiTheme="minorHAnsi" w:hAnsiTheme="minorHAnsi" w:cstheme="minorHAnsi"/>
                <w:color w:val="000000"/>
              </w:rPr>
              <w:t>-</w:t>
            </w:r>
            <w:proofErr w:type="spellStart"/>
            <w:r w:rsidRPr="00A7594D">
              <w:rPr>
                <w:rFonts w:asciiTheme="minorHAnsi" w:hAnsiTheme="minorHAnsi" w:cstheme="minorHAnsi"/>
                <w:color w:val="000000"/>
              </w:rPr>
              <w:t>hook</w:t>
            </w:r>
            <w:proofErr w:type="spellEnd"/>
            <w:r w:rsidRPr="00A7594D">
              <w:rPr>
                <w:rFonts w:asciiTheme="minorHAnsi" w:hAnsiTheme="minorHAnsi" w:cstheme="minorHAnsi"/>
                <w:color w:val="000000"/>
              </w:rPr>
              <w:t xml:space="preserve"> </w:t>
            </w:r>
            <w:proofErr w:type="spellStart"/>
            <w:r w:rsidRPr="00A7594D">
              <w:rPr>
                <w:rFonts w:asciiTheme="minorHAnsi" w:hAnsiTheme="minorHAnsi" w:cstheme="minorHAnsi"/>
                <w:color w:val="000000"/>
              </w:rPr>
              <w:t>dialing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Ναι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1.47</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Έγχρωμο φαξ</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Όχι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1.48</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Συμβατότητα φαξ</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ITU-T G3</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1.49</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Αντιγραφή</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Ναι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1.50</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Maximum standard media size</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A4</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1.51</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proofErr w:type="spellStart"/>
            <w:r w:rsidRPr="00A7594D">
              <w:rPr>
                <w:rFonts w:asciiTheme="minorHAnsi" w:hAnsiTheme="minorHAnsi" w:cstheme="minorHAnsi"/>
                <w:color w:val="000000"/>
              </w:rPr>
              <w:t>Tel</w:t>
            </w:r>
            <w:proofErr w:type="spellEnd"/>
            <w:r w:rsidRPr="00A7594D">
              <w:rPr>
                <w:rFonts w:asciiTheme="minorHAnsi" w:hAnsiTheme="minorHAnsi" w:cstheme="minorHAnsi"/>
                <w:color w:val="000000"/>
              </w:rPr>
              <w:t>/</w:t>
            </w:r>
            <w:proofErr w:type="spellStart"/>
            <w:r w:rsidRPr="00A7594D">
              <w:rPr>
                <w:rFonts w:asciiTheme="minorHAnsi" w:hAnsiTheme="minorHAnsi" w:cstheme="minorHAnsi"/>
                <w:color w:val="000000"/>
              </w:rPr>
              <w:t>Fax</w:t>
            </w:r>
            <w:proofErr w:type="spellEnd"/>
            <w:r w:rsidRPr="00A7594D">
              <w:rPr>
                <w:rFonts w:asciiTheme="minorHAnsi" w:hAnsiTheme="minorHAnsi" w:cstheme="minorHAnsi"/>
                <w:color w:val="000000"/>
              </w:rPr>
              <w:t xml:space="preserve"> </w:t>
            </w:r>
            <w:proofErr w:type="spellStart"/>
            <w:r w:rsidRPr="00A7594D">
              <w:rPr>
                <w:rFonts w:asciiTheme="minorHAnsi" w:hAnsiTheme="minorHAnsi" w:cstheme="minorHAnsi"/>
                <w:color w:val="000000"/>
              </w:rPr>
              <w:t>switch</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Ναι</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1.52</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proofErr w:type="spellStart"/>
            <w:r w:rsidRPr="00A7594D">
              <w:rPr>
                <w:rFonts w:asciiTheme="minorHAnsi" w:hAnsiTheme="minorHAnsi" w:cstheme="minorHAnsi"/>
                <w:color w:val="000000"/>
              </w:rPr>
              <w:t>One</w:t>
            </w:r>
            <w:proofErr w:type="spellEnd"/>
            <w:r w:rsidRPr="00A7594D">
              <w:rPr>
                <w:rFonts w:asciiTheme="minorHAnsi" w:hAnsiTheme="minorHAnsi" w:cstheme="minorHAnsi"/>
                <w:color w:val="000000"/>
              </w:rPr>
              <w:t>-</w:t>
            </w:r>
            <w:proofErr w:type="spellStart"/>
            <w:r w:rsidRPr="00A7594D">
              <w:rPr>
                <w:rFonts w:asciiTheme="minorHAnsi" w:hAnsiTheme="minorHAnsi" w:cstheme="minorHAnsi"/>
                <w:color w:val="000000"/>
              </w:rPr>
              <w:t>touch</w:t>
            </w:r>
            <w:proofErr w:type="spellEnd"/>
            <w:r w:rsidRPr="00A7594D">
              <w:rPr>
                <w:rFonts w:asciiTheme="minorHAnsi" w:hAnsiTheme="minorHAnsi" w:cstheme="minorHAnsi"/>
                <w:color w:val="000000"/>
              </w:rPr>
              <w:t xml:space="preserve"> </w:t>
            </w:r>
            <w:proofErr w:type="spellStart"/>
            <w:r w:rsidRPr="00A7594D">
              <w:rPr>
                <w:rFonts w:asciiTheme="minorHAnsi" w:hAnsiTheme="minorHAnsi" w:cstheme="minorHAnsi"/>
                <w:color w:val="000000"/>
              </w:rPr>
              <w:t>dials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 xml:space="preserve">15 </w:t>
            </w:r>
            <w:proofErr w:type="spellStart"/>
            <w:r w:rsidRPr="00A7594D">
              <w:rPr>
                <w:rFonts w:asciiTheme="minorHAnsi" w:hAnsiTheme="minorHAnsi" w:cstheme="minorHAnsi"/>
                <w:color w:val="000000"/>
              </w:rPr>
              <w:t>min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1.53</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Μέγιστο μέγεθος μέσων</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216 x 356 mm</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r w:rsidR="00146C00" w:rsidRPr="001C345E" w:rsidTr="00146C00">
        <w:trPr>
          <w:cantSplit/>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C479F7" w:rsidP="00146C00">
            <w:pPr>
              <w:overflowPunct w:val="0"/>
              <w:adjustRightInd w:val="0"/>
              <w:spacing w:line="276" w:lineRule="auto"/>
              <w:jc w:val="both"/>
              <w:textAlignment w:val="baseline"/>
              <w:rPr>
                <w:rFonts w:asciiTheme="minorHAnsi" w:hAnsiTheme="minorHAnsi" w:cstheme="minorHAnsi"/>
                <w:lang w:val="en-US"/>
              </w:rPr>
            </w:pPr>
            <w:r w:rsidRPr="00A7594D">
              <w:rPr>
                <w:rFonts w:asciiTheme="minorHAnsi" w:hAnsiTheme="minorHAnsi" w:cstheme="minorHAnsi"/>
                <w:lang w:val="en-US"/>
              </w:rPr>
              <w:t>1.54</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rPr>
                <w:rFonts w:asciiTheme="minorHAnsi" w:hAnsiTheme="minorHAnsi" w:cstheme="minorHAnsi"/>
                <w:color w:val="000000"/>
              </w:rPr>
            </w:pPr>
            <w:r w:rsidRPr="00A7594D">
              <w:rPr>
                <w:rFonts w:asciiTheme="minorHAnsi" w:hAnsiTheme="minorHAnsi" w:cstheme="minorHAnsi"/>
                <w:color w:val="000000"/>
              </w:rPr>
              <w:t>Ταχύτητα σάρωσης</w:t>
            </w:r>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jc w:val="center"/>
              <w:rPr>
                <w:rFonts w:asciiTheme="minorHAnsi" w:hAnsiTheme="minorHAnsi" w:cstheme="minorHAnsi"/>
                <w:color w:val="000000"/>
              </w:rPr>
            </w:pPr>
            <w:r w:rsidRPr="00A7594D">
              <w:rPr>
                <w:rFonts w:asciiTheme="minorHAnsi" w:hAnsiTheme="minorHAnsi" w:cstheme="minorHAnsi"/>
                <w:color w:val="000000"/>
              </w:rPr>
              <w:t xml:space="preserve">3 έως 3,5 </w:t>
            </w:r>
            <w:proofErr w:type="spellStart"/>
            <w:r w:rsidRPr="00A7594D">
              <w:rPr>
                <w:rFonts w:asciiTheme="minorHAnsi" w:hAnsiTheme="minorHAnsi" w:cstheme="minorHAnsi"/>
                <w:color w:val="000000"/>
              </w:rPr>
              <w:t>sec</w:t>
            </w:r>
            <w:proofErr w:type="spellEnd"/>
            <w:r w:rsidRPr="00A7594D">
              <w:rPr>
                <w:rFonts w:asciiTheme="minorHAnsi" w:hAnsiTheme="minorHAnsi" w:cstheme="minorHAnsi"/>
                <w:color w:val="000000"/>
              </w:rPr>
              <w:t>/</w:t>
            </w:r>
            <w:proofErr w:type="spellStart"/>
            <w:r w:rsidRPr="00A7594D">
              <w:rPr>
                <w:rFonts w:asciiTheme="minorHAnsi" w:hAnsiTheme="minorHAnsi" w:cstheme="minorHAnsi"/>
                <w:color w:val="000000"/>
              </w:rPr>
              <w:t>page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146C00" w:rsidRPr="00A7594D" w:rsidRDefault="00146C00" w:rsidP="00146C00">
            <w:pPr>
              <w:overflowPunct w:val="0"/>
              <w:adjustRightInd w:val="0"/>
              <w:spacing w:line="276" w:lineRule="auto"/>
              <w:ind w:firstLine="426"/>
              <w:jc w:val="both"/>
              <w:textAlignment w:val="baseline"/>
              <w:rPr>
                <w:rFonts w:asciiTheme="minorHAnsi" w:hAnsiTheme="minorHAnsi" w:cstheme="minorHAnsi"/>
              </w:rPr>
            </w:pPr>
          </w:p>
        </w:tc>
      </w:tr>
    </w:tbl>
    <w:p w:rsidR="001C345E" w:rsidRDefault="001C345E" w:rsidP="00806638">
      <w:pPr>
        <w:overflowPunct w:val="0"/>
        <w:adjustRightInd w:val="0"/>
        <w:ind w:firstLine="426"/>
        <w:jc w:val="both"/>
        <w:textAlignment w:val="baseline"/>
      </w:pPr>
    </w:p>
    <w:p w:rsidR="001C345E" w:rsidRDefault="001C345E" w:rsidP="00B93807">
      <w:pPr>
        <w:overflowPunct w:val="0"/>
        <w:adjustRightInd w:val="0"/>
        <w:jc w:val="both"/>
        <w:textAlignment w:val="baseline"/>
      </w:pPr>
    </w:p>
    <w:p w:rsidR="00146C00" w:rsidRPr="00CC2F7E" w:rsidRDefault="00146C00" w:rsidP="00146C00">
      <w:pPr>
        <w:pStyle w:val="20"/>
        <w:suppressAutoHyphens/>
        <w:spacing w:line="276" w:lineRule="auto"/>
        <w:ind w:left="5041" w:firstLine="720"/>
        <w:jc w:val="right"/>
        <w:rPr>
          <w:rFonts w:ascii="Calibri" w:eastAsia="Calibri" w:hAnsi="Calibri"/>
          <w:b/>
          <w:sz w:val="22"/>
          <w:szCs w:val="22"/>
        </w:rPr>
      </w:pPr>
      <w:r w:rsidRPr="00CC2F7E">
        <w:rPr>
          <w:rFonts w:ascii="Calibri" w:eastAsia="Calibri" w:hAnsi="Calibri"/>
          <w:b/>
          <w:sz w:val="22"/>
          <w:szCs w:val="22"/>
        </w:rPr>
        <w:t>Για τον Προσφέροντα</w:t>
      </w:r>
    </w:p>
    <w:p w:rsidR="00146C00" w:rsidRPr="00CC2F7E" w:rsidRDefault="00146C00" w:rsidP="00146C00">
      <w:pPr>
        <w:pStyle w:val="20"/>
        <w:suppressAutoHyphens/>
        <w:spacing w:line="276" w:lineRule="auto"/>
        <w:ind w:left="5041"/>
        <w:jc w:val="right"/>
        <w:rPr>
          <w:rFonts w:ascii="Calibri" w:eastAsia="Calibri" w:hAnsi="Calibri"/>
          <w:b/>
          <w:sz w:val="22"/>
          <w:szCs w:val="22"/>
        </w:rPr>
      </w:pPr>
      <w:r w:rsidRPr="00CC2F7E">
        <w:rPr>
          <w:rFonts w:ascii="Calibri" w:eastAsia="Calibri" w:hAnsi="Calibri"/>
          <w:b/>
          <w:sz w:val="22"/>
          <w:szCs w:val="22"/>
        </w:rPr>
        <w:t>Ο/Η ΝΟΜΙΜΟΣ/-Η ΕΚΠΡΟΣΩΠΟΣ</w:t>
      </w:r>
    </w:p>
    <w:p w:rsidR="00146C00" w:rsidRPr="00CC2F7E" w:rsidRDefault="00146C00" w:rsidP="00146C00">
      <w:pPr>
        <w:pStyle w:val="20"/>
        <w:suppressAutoHyphens/>
        <w:spacing w:line="276" w:lineRule="auto"/>
        <w:ind w:left="0"/>
        <w:jc w:val="right"/>
        <w:rPr>
          <w:rFonts w:ascii="Calibri" w:eastAsia="Calibri" w:hAnsi="Calibri"/>
          <w:sz w:val="22"/>
          <w:szCs w:val="22"/>
        </w:rPr>
      </w:pP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t xml:space="preserve"> (ΥΠΟΓΡΑΦΗ - ΣΦΡΑΓΙΔΑ - ΗΜΕΡΟΜΗΝΙΑ)</w:t>
      </w:r>
    </w:p>
    <w:p w:rsidR="00146C00" w:rsidRPr="00CC2F7E" w:rsidRDefault="00146C00" w:rsidP="00146C00">
      <w:pPr>
        <w:pStyle w:val="20"/>
        <w:suppressAutoHyphens/>
        <w:spacing w:line="276" w:lineRule="auto"/>
        <w:ind w:left="0"/>
        <w:jc w:val="right"/>
        <w:rPr>
          <w:rFonts w:ascii="Calibri" w:eastAsia="Calibri" w:hAnsi="Calibri"/>
          <w:sz w:val="22"/>
          <w:szCs w:val="22"/>
        </w:rPr>
      </w:pP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r w:rsidRPr="00CC2F7E">
        <w:rPr>
          <w:rFonts w:ascii="Calibri" w:eastAsia="Calibri" w:hAnsi="Calibri"/>
          <w:sz w:val="22"/>
          <w:szCs w:val="22"/>
        </w:rPr>
        <w:tab/>
      </w:r>
    </w:p>
    <w:p w:rsidR="00146C00" w:rsidRPr="00CC2F7E" w:rsidRDefault="00146C00" w:rsidP="00146C00">
      <w:pPr>
        <w:pStyle w:val="20"/>
        <w:suppressAutoHyphens/>
        <w:spacing w:line="276" w:lineRule="auto"/>
        <w:ind w:left="0"/>
        <w:jc w:val="right"/>
        <w:rPr>
          <w:rFonts w:ascii="Calibri" w:eastAsia="Calibri" w:hAnsi="Calibri"/>
          <w:sz w:val="22"/>
          <w:szCs w:val="22"/>
        </w:rPr>
      </w:pPr>
    </w:p>
    <w:p w:rsidR="00146C00" w:rsidRPr="00CC2F7E" w:rsidRDefault="00146C00" w:rsidP="00146C00">
      <w:pPr>
        <w:pStyle w:val="20"/>
        <w:suppressAutoHyphens/>
        <w:spacing w:line="276" w:lineRule="auto"/>
        <w:ind w:left="4320" w:firstLine="720"/>
        <w:jc w:val="right"/>
        <w:rPr>
          <w:rFonts w:ascii="Calibri" w:eastAsia="Calibri" w:hAnsi="Calibri"/>
          <w:sz w:val="22"/>
          <w:szCs w:val="22"/>
        </w:rPr>
      </w:pPr>
      <w:r w:rsidRPr="00CC2F7E">
        <w:rPr>
          <w:rFonts w:ascii="Calibri" w:eastAsia="Calibri" w:hAnsi="Calibri"/>
          <w:sz w:val="22"/>
          <w:szCs w:val="22"/>
        </w:rPr>
        <w:t>(ΟΝΟΜΑΤΕΠΩΝΥΜΟ)</w:t>
      </w:r>
    </w:p>
    <w:p w:rsidR="00146C00" w:rsidRDefault="00146C00" w:rsidP="00146C00">
      <w:pPr>
        <w:overflowPunct w:val="0"/>
        <w:adjustRightInd w:val="0"/>
        <w:jc w:val="both"/>
        <w:textAlignment w:val="baseline"/>
      </w:pPr>
    </w:p>
    <w:p w:rsidR="001C345E" w:rsidRDefault="001C345E" w:rsidP="00806638">
      <w:pPr>
        <w:overflowPunct w:val="0"/>
        <w:adjustRightInd w:val="0"/>
        <w:ind w:firstLine="426"/>
        <w:jc w:val="both"/>
        <w:textAlignment w:val="baseline"/>
      </w:pPr>
    </w:p>
    <w:p w:rsidR="00963AC8" w:rsidRPr="00B93807" w:rsidRDefault="00963AC8" w:rsidP="00146C00">
      <w:pPr>
        <w:overflowPunct w:val="0"/>
        <w:adjustRightInd w:val="0"/>
        <w:jc w:val="both"/>
        <w:textAlignment w:val="baseline"/>
      </w:pPr>
    </w:p>
    <w:p w:rsidR="00963AC8" w:rsidRPr="00B93807" w:rsidRDefault="00963AC8" w:rsidP="00146C00">
      <w:pPr>
        <w:overflowPunct w:val="0"/>
        <w:adjustRightInd w:val="0"/>
        <w:jc w:val="both"/>
        <w:textAlignment w:val="baseline"/>
      </w:pPr>
    </w:p>
    <w:p w:rsidR="00963AC8" w:rsidRPr="00B93807" w:rsidRDefault="00963AC8" w:rsidP="00146C00">
      <w:pPr>
        <w:overflowPunct w:val="0"/>
        <w:adjustRightInd w:val="0"/>
        <w:jc w:val="both"/>
        <w:textAlignment w:val="baseline"/>
      </w:pPr>
    </w:p>
    <w:p w:rsidR="00963AC8" w:rsidRPr="00B93807" w:rsidRDefault="00963AC8" w:rsidP="00146C00">
      <w:pPr>
        <w:overflowPunct w:val="0"/>
        <w:adjustRightInd w:val="0"/>
        <w:jc w:val="both"/>
        <w:textAlignment w:val="baseline"/>
      </w:pPr>
    </w:p>
    <w:p w:rsidR="00963AC8" w:rsidRPr="00B93807" w:rsidRDefault="00963AC8" w:rsidP="00146C00">
      <w:pPr>
        <w:overflowPunct w:val="0"/>
        <w:adjustRightInd w:val="0"/>
        <w:jc w:val="both"/>
        <w:textAlignment w:val="baseline"/>
      </w:pPr>
    </w:p>
    <w:p w:rsidR="00963AC8" w:rsidRPr="00B93807" w:rsidRDefault="00963AC8" w:rsidP="00146C00">
      <w:pPr>
        <w:overflowPunct w:val="0"/>
        <w:adjustRightInd w:val="0"/>
        <w:jc w:val="both"/>
        <w:textAlignment w:val="baseline"/>
      </w:pPr>
    </w:p>
    <w:p w:rsidR="00963AC8" w:rsidRPr="00B93807" w:rsidRDefault="00963AC8" w:rsidP="00146C00">
      <w:pPr>
        <w:overflowPunct w:val="0"/>
        <w:adjustRightInd w:val="0"/>
        <w:jc w:val="both"/>
        <w:textAlignment w:val="baseline"/>
      </w:pPr>
    </w:p>
    <w:p w:rsidR="00963AC8" w:rsidRPr="000E6239" w:rsidRDefault="00963AC8" w:rsidP="00A95D12">
      <w:pPr>
        <w:tabs>
          <w:tab w:val="left" w:pos="6030"/>
        </w:tabs>
        <w:rPr>
          <w:rFonts w:ascii="Calibri" w:hAnsi="Calibri" w:cs="Calibri"/>
        </w:rPr>
        <w:sectPr w:rsidR="00963AC8" w:rsidRPr="000E6239" w:rsidSect="00830839">
          <w:footerReference w:type="default" r:id="rId18"/>
          <w:pgSz w:w="11906" w:h="16838"/>
          <w:pgMar w:top="1134" w:right="1134" w:bottom="1134" w:left="1134" w:header="709" w:footer="709" w:gutter="0"/>
          <w:cols w:space="708"/>
          <w:docGrid w:linePitch="360"/>
        </w:sectPr>
      </w:pPr>
    </w:p>
    <w:p w:rsidR="00CA05EF" w:rsidRPr="00CA05EF" w:rsidRDefault="00CA05EF" w:rsidP="00CA05EF">
      <w:pPr>
        <w:pBdr>
          <w:top w:val="single" w:sz="4" w:space="1" w:color="auto"/>
          <w:left w:val="single" w:sz="4" w:space="4" w:color="auto"/>
          <w:bottom w:val="single" w:sz="4" w:space="1" w:color="auto"/>
          <w:right w:val="single" w:sz="4" w:space="4" w:color="auto"/>
        </w:pBdr>
        <w:jc w:val="center"/>
        <w:rPr>
          <w:rFonts w:ascii="Calibri" w:hAnsi="Calibri" w:cs="Calibri"/>
          <w:b/>
          <w:u w:val="single"/>
        </w:rPr>
      </w:pPr>
      <w:r w:rsidRPr="00CA05EF">
        <w:rPr>
          <w:rFonts w:ascii="Calibri" w:hAnsi="Calibri" w:cs="Calibri"/>
          <w:b/>
          <w:u w:val="single"/>
        </w:rPr>
        <w:lastRenderedPageBreak/>
        <w:t xml:space="preserve">ΠΑΡΑΡΤΗΜΑ   </w:t>
      </w:r>
      <w:r w:rsidR="0011006C">
        <w:rPr>
          <w:rFonts w:ascii="Calibri" w:hAnsi="Calibri" w:cs="Calibri"/>
          <w:b/>
          <w:u w:val="single"/>
        </w:rPr>
        <w:t>Δ</w:t>
      </w:r>
      <w:r w:rsidRPr="00CA05EF">
        <w:rPr>
          <w:rFonts w:ascii="Calibri" w:hAnsi="Calibri" w:cs="Calibri"/>
          <w:b/>
          <w:u w:val="single"/>
        </w:rPr>
        <w:t>΄</w:t>
      </w:r>
    </w:p>
    <w:p w:rsidR="00234918" w:rsidRPr="00B93807" w:rsidRDefault="00CA05EF" w:rsidP="00234918">
      <w:pPr>
        <w:pBdr>
          <w:top w:val="single" w:sz="4" w:space="1" w:color="auto"/>
          <w:left w:val="single" w:sz="4" w:space="4" w:color="auto"/>
          <w:bottom w:val="single" w:sz="4" w:space="1" w:color="auto"/>
          <w:right w:val="single" w:sz="4" w:space="4" w:color="auto"/>
        </w:pBdr>
        <w:jc w:val="center"/>
        <w:rPr>
          <w:rFonts w:ascii="Calibri" w:hAnsi="Calibri" w:cs="Calibri"/>
          <w:b/>
        </w:rPr>
      </w:pPr>
      <w:r w:rsidRPr="00CA05EF">
        <w:rPr>
          <w:rFonts w:ascii="Calibri" w:hAnsi="Calibri" w:cs="Calibri"/>
          <w:b/>
        </w:rPr>
        <w:t xml:space="preserve"> ΥΠΟΔΕΙΓΜΑ  ΟΙΚΟΝΟΜΙΚΗΣ ΠΡΟΣΦΟΡΑΣ</w:t>
      </w:r>
    </w:p>
    <w:tbl>
      <w:tblPr>
        <w:tblW w:w="0" w:type="auto"/>
        <w:tblLook w:val="04A0"/>
      </w:tblPr>
      <w:tblGrid>
        <w:gridCol w:w="578"/>
        <w:gridCol w:w="7369"/>
        <w:gridCol w:w="2027"/>
        <w:gridCol w:w="2383"/>
        <w:gridCol w:w="1861"/>
      </w:tblGrid>
      <w:tr w:rsidR="00CA05EF" w:rsidRPr="00DD7773" w:rsidTr="00963AC8">
        <w:trPr>
          <w:trHeight w:val="809"/>
        </w:trPr>
        <w:tc>
          <w:tcPr>
            <w:tcW w:w="0" w:type="auto"/>
            <w:gridSpan w:val="5"/>
            <w:tcBorders>
              <w:top w:val="nil"/>
              <w:left w:val="single" w:sz="4" w:space="0" w:color="auto"/>
              <w:bottom w:val="single" w:sz="4" w:space="0" w:color="auto"/>
              <w:right w:val="single" w:sz="4" w:space="0" w:color="auto"/>
            </w:tcBorders>
            <w:shd w:val="clear" w:color="000000" w:fill="BFBFBF"/>
          </w:tcPr>
          <w:p w:rsidR="00CA05EF" w:rsidRPr="00A4086E" w:rsidRDefault="00CA05EF" w:rsidP="00484780">
            <w:pPr>
              <w:jc w:val="center"/>
              <w:rPr>
                <w:rFonts w:asciiTheme="minorHAnsi" w:hAnsiTheme="minorHAnsi" w:cstheme="minorHAnsi"/>
                <w:b/>
              </w:rPr>
            </w:pPr>
            <w:r w:rsidRPr="00A4086E">
              <w:rPr>
                <w:rFonts w:asciiTheme="minorHAnsi" w:hAnsiTheme="minorHAnsi" w:cstheme="minorHAnsi"/>
                <w:b/>
              </w:rPr>
              <w:t>ΠΙΝΑΚΕΣ ΟΙΚΟΝΟΜΙΚΗΣ ΠΡΟΣΦΟΡΑΣ</w:t>
            </w:r>
          </w:p>
          <w:p w:rsidR="00CA05EF" w:rsidRPr="00A4086E" w:rsidRDefault="00CA05EF" w:rsidP="00484780">
            <w:pPr>
              <w:jc w:val="center"/>
              <w:rPr>
                <w:rFonts w:asciiTheme="minorHAnsi" w:hAnsiTheme="minorHAnsi" w:cstheme="minorHAnsi"/>
                <w:b/>
                <w:bCs/>
                <w:color w:val="000000"/>
              </w:rPr>
            </w:pPr>
            <w:r w:rsidRPr="00A4086E">
              <w:rPr>
                <w:rFonts w:asciiTheme="minorHAnsi" w:hAnsiTheme="minorHAnsi" w:cstheme="minorHAnsi"/>
                <w:b/>
                <w:bCs/>
                <w:color w:val="000000"/>
              </w:rPr>
              <w:t xml:space="preserve">ΠΙΝΑΚΑΣ </w:t>
            </w:r>
            <w:r w:rsidR="0011006C">
              <w:rPr>
                <w:rFonts w:asciiTheme="minorHAnsi" w:hAnsiTheme="minorHAnsi" w:cstheme="minorHAnsi"/>
                <w:b/>
                <w:bCs/>
                <w:color w:val="000000"/>
              </w:rPr>
              <w:t>Δ</w:t>
            </w:r>
            <w:r w:rsidRPr="00A4086E">
              <w:rPr>
                <w:rFonts w:asciiTheme="minorHAnsi" w:hAnsiTheme="minorHAnsi" w:cstheme="minorHAnsi"/>
                <w:b/>
                <w:bCs/>
                <w:color w:val="000000"/>
              </w:rPr>
              <w:t xml:space="preserve">΄.1 : ΟΙΚΟΝΟΜΙΚΗΣ ΠΡΟΣΦΟΡΑΣ ΓΙΑ ΤΟ ΤΜΗΜΑ 1 </w:t>
            </w:r>
          </w:p>
          <w:p w:rsidR="00CA05EF" w:rsidRPr="00A4086E" w:rsidRDefault="00CA05EF" w:rsidP="00484780">
            <w:pPr>
              <w:jc w:val="center"/>
              <w:rPr>
                <w:rFonts w:asciiTheme="minorHAnsi" w:hAnsiTheme="minorHAnsi" w:cstheme="minorHAnsi"/>
                <w:b/>
                <w:bCs/>
                <w:color w:val="000000"/>
              </w:rPr>
            </w:pPr>
            <w:r w:rsidRPr="00570AE3">
              <w:rPr>
                <w:rFonts w:asciiTheme="minorHAnsi" w:hAnsiTheme="minorHAnsi" w:cstheme="minorHAnsi"/>
                <w:b/>
                <w:bCs/>
                <w:color w:val="000000"/>
              </w:rPr>
              <w:t xml:space="preserve">(είδη με </w:t>
            </w:r>
            <w:r w:rsidR="00DB7956" w:rsidRPr="00570AE3">
              <w:rPr>
                <w:rFonts w:asciiTheme="minorHAnsi" w:hAnsiTheme="minorHAnsi" w:cstheme="minorHAnsi"/>
                <w:b/>
                <w:bCs/>
                <w:color w:val="000000"/>
              </w:rPr>
              <w:t>Α/Α</w:t>
            </w:r>
            <w:r w:rsidRPr="00570AE3">
              <w:rPr>
                <w:rFonts w:asciiTheme="minorHAnsi" w:hAnsiTheme="minorHAnsi" w:cstheme="minorHAnsi"/>
                <w:b/>
                <w:bCs/>
                <w:color w:val="000000"/>
              </w:rPr>
              <w:t xml:space="preserve"> 1 έως 4)  ΓΙΑ ΤΗΝ ΑΡΙΘ. ΠΡΩΤ. </w:t>
            </w:r>
            <w:r w:rsidR="00570AE3" w:rsidRPr="00570AE3">
              <w:rPr>
                <w:rFonts w:asciiTheme="minorHAnsi" w:hAnsiTheme="minorHAnsi" w:cstheme="minorHAnsi"/>
                <w:b/>
                <w:bCs/>
                <w:color w:val="000000"/>
                <w:lang w:val="en-US"/>
              </w:rPr>
              <w:t>202132</w:t>
            </w:r>
            <w:r w:rsidRPr="00570AE3">
              <w:rPr>
                <w:rFonts w:asciiTheme="minorHAnsi" w:hAnsiTheme="minorHAnsi" w:cstheme="minorHAnsi"/>
                <w:b/>
                <w:bCs/>
                <w:color w:val="000000"/>
              </w:rPr>
              <w:t>/Β4/</w:t>
            </w:r>
            <w:r w:rsidR="00570AE3" w:rsidRPr="00570AE3">
              <w:rPr>
                <w:rFonts w:asciiTheme="minorHAnsi" w:hAnsiTheme="minorHAnsi" w:cstheme="minorHAnsi"/>
                <w:b/>
                <w:bCs/>
                <w:color w:val="000000"/>
                <w:lang w:val="en-US"/>
              </w:rPr>
              <w:t>19</w:t>
            </w:r>
            <w:r w:rsidRPr="00570AE3">
              <w:rPr>
                <w:rFonts w:asciiTheme="minorHAnsi" w:hAnsiTheme="minorHAnsi" w:cstheme="minorHAnsi"/>
                <w:b/>
                <w:bCs/>
                <w:color w:val="000000"/>
              </w:rPr>
              <w:t>-12-2019  ΠΡ</w:t>
            </w:r>
            <w:r w:rsidRPr="00570AE3">
              <w:rPr>
                <w:rFonts w:asciiTheme="minorHAnsi" w:hAnsiTheme="minorHAnsi" w:cstheme="minorHAnsi"/>
                <w:b/>
                <w:bCs/>
                <w:color w:val="000000"/>
                <w:lang w:val="en-US"/>
              </w:rPr>
              <w:t>O</w:t>
            </w:r>
            <w:r w:rsidRPr="00570AE3">
              <w:rPr>
                <w:rFonts w:asciiTheme="minorHAnsi" w:hAnsiTheme="minorHAnsi" w:cstheme="minorHAnsi"/>
                <w:b/>
                <w:bCs/>
                <w:color w:val="000000"/>
              </w:rPr>
              <w:t>ΣΚΛΗΣΗ</w:t>
            </w:r>
          </w:p>
          <w:p w:rsidR="00CA05EF" w:rsidRPr="00DB7956" w:rsidRDefault="00CA05EF" w:rsidP="00484780">
            <w:pPr>
              <w:jc w:val="center"/>
              <w:rPr>
                <w:b/>
                <w:bCs/>
                <w:color w:val="000000"/>
                <w:sz w:val="18"/>
                <w:szCs w:val="20"/>
              </w:rPr>
            </w:pPr>
          </w:p>
        </w:tc>
      </w:tr>
      <w:tr w:rsidR="00CA05EF" w:rsidRPr="00DD7773" w:rsidTr="00963AC8">
        <w:trPr>
          <w:trHeight w:val="516"/>
        </w:trPr>
        <w:tc>
          <w:tcPr>
            <w:tcW w:w="0" w:type="auto"/>
            <w:tcBorders>
              <w:top w:val="nil"/>
              <w:left w:val="single" w:sz="4" w:space="0" w:color="auto"/>
              <w:bottom w:val="single" w:sz="4" w:space="0" w:color="auto"/>
              <w:right w:val="single" w:sz="4" w:space="0" w:color="auto"/>
            </w:tcBorders>
            <w:shd w:val="clear" w:color="000000" w:fill="BFBFBF"/>
          </w:tcPr>
          <w:p w:rsidR="00CD4865" w:rsidRPr="00DB7956" w:rsidRDefault="00CD4865" w:rsidP="00CD4865">
            <w:pPr>
              <w:rPr>
                <w:rFonts w:ascii="Calibri" w:hAnsi="Calibri" w:cs="Calibri"/>
                <w:b/>
                <w:bCs/>
                <w:color w:val="000000"/>
              </w:rPr>
            </w:pPr>
          </w:p>
          <w:p w:rsidR="00CA05EF" w:rsidRPr="00A4086E" w:rsidRDefault="00CA05EF" w:rsidP="00CD4865">
            <w:pPr>
              <w:rPr>
                <w:rFonts w:ascii="Calibri" w:hAnsi="Calibri" w:cs="Calibri"/>
                <w:b/>
                <w:bCs/>
                <w:color w:val="000000"/>
              </w:rPr>
            </w:pPr>
            <w:r w:rsidRPr="00A4086E">
              <w:rPr>
                <w:rFonts w:ascii="Calibri" w:hAnsi="Calibri" w:cs="Calibri"/>
                <w:b/>
                <w:bCs/>
                <w:color w:val="000000"/>
              </w:rPr>
              <w:t>Α/Α</w:t>
            </w:r>
          </w:p>
        </w:tc>
        <w:tc>
          <w:tcPr>
            <w:tcW w:w="0" w:type="auto"/>
            <w:tcBorders>
              <w:top w:val="nil"/>
              <w:left w:val="single" w:sz="4" w:space="0" w:color="auto"/>
              <w:bottom w:val="single" w:sz="4" w:space="0" w:color="auto"/>
              <w:right w:val="single" w:sz="4" w:space="0" w:color="auto"/>
            </w:tcBorders>
            <w:shd w:val="clear" w:color="000000" w:fill="BFBFBF"/>
            <w:vAlign w:val="center"/>
            <w:hideMark/>
          </w:tcPr>
          <w:p w:rsidR="00CA05EF" w:rsidRPr="00A4086E" w:rsidRDefault="00CA05EF" w:rsidP="00CA05EF">
            <w:pPr>
              <w:jc w:val="center"/>
              <w:rPr>
                <w:rFonts w:ascii="Calibri" w:hAnsi="Calibri" w:cs="Calibri"/>
                <w:b/>
                <w:bCs/>
                <w:color w:val="000000"/>
              </w:rPr>
            </w:pPr>
            <w:r w:rsidRPr="00A4086E">
              <w:rPr>
                <w:rFonts w:ascii="Calibri" w:hAnsi="Calibri" w:cs="Calibri"/>
                <w:b/>
                <w:bCs/>
                <w:color w:val="000000"/>
              </w:rPr>
              <w:t>ΠΕΡΙΓΡΑΦΗ</w:t>
            </w:r>
          </w:p>
        </w:tc>
        <w:tc>
          <w:tcPr>
            <w:tcW w:w="0" w:type="auto"/>
            <w:tcBorders>
              <w:top w:val="nil"/>
              <w:left w:val="nil"/>
              <w:bottom w:val="single" w:sz="4" w:space="0" w:color="auto"/>
              <w:right w:val="single" w:sz="4" w:space="0" w:color="auto"/>
            </w:tcBorders>
            <w:shd w:val="clear" w:color="000000" w:fill="BFBFBF"/>
            <w:vAlign w:val="center"/>
            <w:hideMark/>
          </w:tcPr>
          <w:p w:rsidR="00CA05EF" w:rsidRPr="00A4086E" w:rsidRDefault="00CA05EF" w:rsidP="00CA05EF">
            <w:pPr>
              <w:jc w:val="center"/>
              <w:rPr>
                <w:rFonts w:ascii="Calibri" w:hAnsi="Calibri" w:cs="Calibri"/>
                <w:b/>
                <w:bCs/>
                <w:color w:val="000000"/>
              </w:rPr>
            </w:pPr>
            <w:r w:rsidRPr="00A4086E">
              <w:rPr>
                <w:rFonts w:ascii="Calibri" w:hAnsi="Calibri" w:cs="Calibri"/>
                <w:b/>
                <w:bCs/>
                <w:color w:val="000000"/>
              </w:rPr>
              <w:t>ΜΟΝΑΔΑ ΜΕΤΡΗΣΗΣ</w:t>
            </w:r>
          </w:p>
        </w:tc>
        <w:tc>
          <w:tcPr>
            <w:tcW w:w="0" w:type="auto"/>
            <w:tcBorders>
              <w:top w:val="nil"/>
              <w:left w:val="nil"/>
              <w:bottom w:val="single" w:sz="4" w:space="0" w:color="auto"/>
              <w:right w:val="single" w:sz="4" w:space="0" w:color="auto"/>
            </w:tcBorders>
            <w:shd w:val="clear" w:color="000000" w:fill="BFBFBF"/>
            <w:vAlign w:val="center"/>
            <w:hideMark/>
          </w:tcPr>
          <w:p w:rsidR="00CA05EF" w:rsidRPr="00A4086E" w:rsidRDefault="00CA05EF" w:rsidP="00CA05EF">
            <w:pPr>
              <w:jc w:val="center"/>
              <w:rPr>
                <w:rFonts w:ascii="Calibri" w:hAnsi="Calibri" w:cs="Calibri"/>
                <w:b/>
                <w:bCs/>
                <w:color w:val="000000"/>
              </w:rPr>
            </w:pPr>
            <w:r w:rsidRPr="00A4086E">
              <w:rPr>
                <w:rFonts w:ascii="Calibri" w:hAnsi="Calibri" w:cs="Calibri"/>
                <w:b/>
                <w:bCs/>
                <w:color w:val="000000"/>
              </w:rPr>
              <w:t>ΠΟΣΟΤΗΤΑ ΠΑΡΑΓΓΕΛΙΑΣ</w:t>
            </w:r>
          </w:p>
        </w:tc>
        <w:tc>
          <w:tcPr>
            <w:tcW w:w="0" w:type="auto"/>
            <w:tcBorders>
              <w:top w:val="nil"/>
              <w:left w:val="nil"/>
              <w:bottom w:val="single" w:sz="4" w:space="0" w:color="auto"/>
              <w:right w:val="single" w:sz="4" w:space="0" w:color="auto"/>
            </w:tcBorders>
            <w:shd w:val="clear" w:color="000000" w:fill="BFBFBF"/>
            <w:vAlign w:val="center"/>
            <w:hideMark/>
          </w:tcPr>
          <w:p w:rsidR="00CA05EF" w:rsidRPr="00A4086E" w:rsidRDefault="00CA05EF" w:rsidP="00CA05EF">
            <w:pPr>
              <w:jc w:val="center"/>
              <w:rPr>
                <w:rFonts w:ascii="Calibri" w:hAnsi="Calibri" w:cs="Calibri"/>
                <w:b/>
                <w:bCs/>
                <w:color w:val="000000"/>
              </w:rPr>
            </w:pPr>
            <w:r w:rsidRPr="00A4086E">
              <w:rPr>
                <w:rFonts w:ascii="Calibri" w:hAnsi="Calibri" w:cs="Calibri"/>
                <w:b/>
                <w:bCs/>
                <w:color w:val="000000"/>
              </w:rPr>
              <w:t>ΣΥΝΟΛΙΚΟ ΚΟΣΤΟΣ</w:t>
            </w:r>
          </w:p>
        </w:tc>
      </w:tr>
      <w:tr w:rsidR="00CA05EF" w:rsidRPr="00DD7773" w:rsidTr="00963AC8">
        <w:trPr>
          <w:trHeight w:val="664"/>
        </w:trPr>
        <w:tc>
          <w:tcPr>
            <w:tcW w:w="0" w:type="auto"/>
            <w:tcBorders>
              <w:top w:val="nil"/>
              <w:left w:val="single" w:sz="4" w:space="0" w:color="auto"/>
              <w:bottom w:val="single" w:sz="4" w:space="0" w:color="auto"/>
              <w:right w:val="single" w:sz="4" w:space="0" w:color="auto"/>
            </w:tcBorders>
            <w:vAlign w:val="center"/>
          </w:tcPr>
          <w:p w:rsidR="00963AC8" w:rsidRDefault="00963AC8" w:rsidP="00963AC8">
            <w:pPr>
              <w:rPr>
                <w:rFonts w:ascii="Calibri" w:hAnsi="Calibri" w:cs="Calibri"/>
                <w:color w:val="000000"/>
                <w:lang w:val="en-US"/>
              </w:rPr>
            </w:pPr>
          </w:p>
          <w:p w:rsidR="00CA05EF" w:rsidRPr="00CD4865" w:rsidRDefault="00CA05EF" w:rsidP="00963AC8">
            <w:pPr>
              <w:jc w:val="center"/>
              <w:rPr>
                <w:rFonts w:ascii="Calibri" w:hAnsi="Calibri" w:cs="Calibri"/>
                <w:color w:val="000000"/>
              </w:rPr>
            </w:pPr>
            <w:r w:rsidRPr="00CD4865">
              <w:rPr>
                <w:rFonts w:ascii="Calibri" w:hAnsi="Calibri" w:cs="Calibri"/>
                <w:color w:val="000000"/>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963AC8" w:rsidRDefault="00963AC8" w:rsidP="00963AC8">
            <w:pPr>
              <w:suppressAutoHyphens/>
              <w:spacing w:line="276" w:lineRule="auto"/>
              <w:rPr>
                <w:rFonts w:asciiTheme="minorHAnsi" w:hAnsiTheme="minorHAnsi" w:cstheme="minorHAnsi"/>
                <w:b/>
                <w:lang w:val="en-US"/>
              </w:rPr>
            </w:pPr>
          </w:p>
          <w:p w:rsidR="00CA05EF" w:rsidRPr="00CD4865" w:rsidRDefault="005D05F3" w:rsidP="00963AC8">
            <w:pPr>
              <w:suppressAutoHyphens/>
              <w:spacing w:line="276" w:lineRule="auto"/>
              <w:rPr>
                <w:rFonts w:asciiTheme="minorHAnsi" w:hAnsiTheme="minorHAnsi" w:cstheme="minorHAnsi"/>
                <w:b/>
              </w:rPr>
            </w:pPr>
            <w:r w:rsidRPr="00CD4865">
              <w:rPr>
                <w:rFonts w:asciiTheme="minorHAnsi" w:hAnsiTheme="minorHAnsi" w:cstheme="minorHAnsi"/>
                <w:b/>
              </w:rPr>
              <w:t xml:space="preserve">Ασπρόμαυροι εκτυπωτές </w:t>
            </w:r>
            <w:r w:rsidRPr="00CD4865">
              <w:rPr>
                <w:rFonts w:asciiTheme="minorHAnsi" w:hAnsiTheme="minorHAnsi" w:cstheme="minorHAnsi"/>
                <w:b/>
                <w:lang w:val="en-US"/>
              </w:rPr>
              <w:t>laser</w:t>
            </w:r>
          </w:p>
        </w:tc>
        <w:tc>
          <w:tcPr>
            <w:tcW w:w="0" w:type="auto"/>
            <w:tcBorders>
              <w:top w:val="nil"/>
              <w:left w:val="nil"/>
              <w:bottom w:val="single" w:sz="4" w:space="0" w:color="auto"/>
              <w:right w:val="single" w:sz="4" w:space="0" w:color="auto"/>
            </w:tcBorders>
            <w:shd w:val="clear" w:color="auto" w:fill="auto"/>
            <w:vAlign w:val="center"/>
            <w:hideMark/>
          </w:tcPr>
          <w:p w:rsidR="00CA05EF" w:rsidRPr="00CA05EF" w:rsidRDefault="00CD4865" w:rsidP="00963AC8">
            <w:pPr>
              <w:jc w:val="center"/>
              <w:rPr>
                <w:rFonts w:ascii="Calibri" w:hAnsi="Calibri" w:cs="Calibri"/>
                <w:color w:val="000000"/>
              </w:rPr>
            </w:pPr>
            <w:proofErr w:type="spellStart"/>
            <w:r>
              <w:rPr>
                <w:rFonts w:ascii="Calibri" w:hAnsi="Calibri" w:cs="Calibri"/>
                <w:color w:val="000000"/>
              </w:rPr>
              <w:t>Τμχ</w:t>
            </w:r>
            <w:proofErr w:type="spellEnd"/>
            <w:r>
              <w:rPr>
                <w:rFonts w:ascii="Calibri" w:hAnsi="Calibri" w:cs="Calibri"/>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CA05EF" w:rsidRPr="00CA05EF" w:rsidRDefault="00CD4865" w:rsidP="00963AC8">
            <w:pPr>
              <w:overflowPunct w:val="0"/>
              <w:adjustRightInd w:val="0"/>
              <w:spacing w:line="276" w:lineRule="auto"/>
              <w:jc w:val="center"/>
              <w:textAlignment w:val="baseline"/>
              <w:rPr>
                <w:rFonts w:ascii="Calibri" w:hAnsi="Calibri" w:cs="Calibri"/>
              </w:rPr>
            </w:pPr>
            <w:r>
              <w:rPr>
                <w:rFonts w:ascii="Calibri" w:hAnsi="Calibri" w:cs="Calibri"/>
              </w:rPr>
              <w:t>36</w:t>
            </w:r>
          </w:p>
        </w:tc>
        <w:tc>
          <w:tcPr>
            <w:tcW w:w="0" w:type="auto"/>
            <w:tcBorders>
              <w:top w:val="nil"/>
              <w:left w:val="nil"/>
              <w:bottom w:val="single" w:sz="4" w:space="0" w:color="auto"/>
              <w:right w:val="single" w:sz="4" w:space="0" w:color="auto"/>
            </w:tcBorders>
            <w:shd w:val="clear" w:color="auto" w:fill="auto"/>
            <w:vAlign w:val="bottom"/>
          </w:tcPr>
          <w:p w:rsidR="00CA05EF" w:rsidRPr="00DD7773" w:rsidRDefault="00CA05EF" w:rsidP="00484780">
            <w:pPr>
              <w:jc w:val="center"/>
              <w:rPr>
                <w:b/>
                <w:bCs/>
                <w:color w:val="000000"/>
                <w:sz w:val="24"/>
                <w:szCs w:val="24"/>
              </w:rPr>
            </w:pPr>
          </w:p>
        </w:tc>
      </w:tr>
      <w:tr w:rsidR="00CA05EF" w:rsidRPr="00CD4865" w:rsidTr="00963AC8">
        <w:trPr>
          <w:trHeight w:val="914"/>
        </w:trPr>
        <w:tc>
          <w:tcPr>
            <w:tcW w:w="0" w:type="auto"/>
            <w:tcBorders>
              <w:top w:val="nil"/>
              <w:left w:val="single" w:sz="4" w:space="0" w:color="auto"/>
              <w:bottom w:val="single" w:sz="4" w:space="0" w:color="auto"/>
              <w:right w:val="single" w:sz="4" w:space="0" w:color="auto"/>
            </w:tcBorders>
            <w:shd w:val="clear" w:color="000000" w:fill="FFFFFF"/>
            <w:vAlign w:val="center"/>
          </w:tcPr>
          <w:p w:rsidR="00CD4865" w:rsidRPr="00963AC8" w:rsidRDefault="00CD4865" w:rsidP="00963AC8">
            <w:pPr>
              <w:rPr>
                <w:rFonts w:ascii="Calibri" w:hAnsi="Calibri" w:cs="Calibri"/>
                <w:color w:val="000000"/>
                <w:lang w:val="en-US"/>
              </w:rPr>
            </w:pPr>
          </w:p>
          <w:p w:rsidR="00CA05EF" w:rsidRPr="00CD4865" w:rsidRDefault="00CA05EF" w:rsidP="00963AC8">
            <w:pPr>
              <w:jc w:val="center"/>
              <w:rPr>
                <w:rFonts w:ascii="Calibri" w:hAnsi="Calibri" w:cs="Calibri"/>
                <w:color w:val="000000"/>
              </w:rPr>
            </w:pPr>
            <w:r w:rsidRPr="00CD4865">
              <w:rPr>
                <w:rFonts w:ascii="Calibri" w:hAnsi="Calibri" w:cs="Calibri"/>
                <w:color w:val="000000"/>
              </w:rPr>
              <w:t>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963AC8" w:rsidRDefault="00963AC8" w:rsidP="00963AC8">
            <w:pPr>
              <w:suppressAutoHyphens/>
              <w:spacing w:line="276" w:lineRule="auto"/>
              <w:rPr>
                <w:rFonts w:asciiTheme="minorHAnsi" w:hAnsiTheme="minorHAnsi" w:cstheme="minorHAnsi"/>
                <w:b/>
                <w:lang w:val="en-US"/>
              </w:rPr>
            </w:pPr>
          </w:p>
          <w:p w:rsidR="00CA05EF" w:rsidRPr="00EF489F" w:rsidRDefault="00CD4865" w:rsidP="00963AC8">
            <w:pPr>
              <w:suppressAutoHyphens/>
              <w:spacing w:line="276" w:lineRule="auto"/>
              <w:rPr>
                <w:rFonts w:asciiTheme="minorHAnsi" w:hAnsiTheme="minorHAnsi" w:cstheme="minorHAnsi"/>
                <w:b/>
                <w:lang w:val="en-US"/>
              </w:rPr>
            </w:pPr>
            <w:r w:rsidRPr="00CD4865">
              <w:rPr>
                <w:rFonts w:asciiTheme="minorHAnsi" w:hAnsiTheme="minorHAnsi" w:cstheme="minorHAnsi"/>
                <w:b/>
              </w:rPr>
              <w:t>Ανταλλακτικό</w:t>
            </w:r>
            <w:r w:rsidRPr="00CD4865">
              <w:rPr>
                <w:rFonts w:asciiTheme="minorHAnsi" w:hAnsiTheme="minorHAnsi" w:cstheme="minorHAnsi"/>
                <w:b/>
                <w:lang w:val="en-US"/>
              </w:rPr>
              <w:t xml:space="preserve"> </w:t>
            </w:r>
            <w:r w:rsidRPr="00CD4865">
              <w:rPr>
                <w:rFonts w:asciiTheme="minorHAnsi" w:hAnsiTheme="minorHAnsi" w:cstheme="minorHAnsi"/>
                <w:b/>
              </w:rPr>
              <w:t>Εκτυπωτή</w:t>
            </w:r>
            <w:r w:rsidRPr="00CD4865">
              <w:rPr>
                <w:rFonts w:asciiTheme="minorHAnsi" w:hAnsiTheme="minorHAnsi" w:cstheme="minorHAnsi"/>
                <w:b/>
                <w:lang w:val="en-US"/>
              </w:rPr>
              <w:t xml:space="preserve"> PRINTER Lexmark 41x0918 PICKUP ROLLER TIRE  MS310/MS410</w:t>
            </w:r>
          </w:p>
        </w:tc>
        <w:tc>
          <w:tcPr>
            <w:tcW w:w="0" w:type="auto"/>
            <w:tcBorders>
              <w:top w:val="nil"/>
              <w:left w:val="nil"/>
              <w:bottom w:val="single" w:sz="4" w:space="0" w:color="auto"/>
              <w:right w:val="single" w:sz="4" w:space="0" w:color="auto"/>
            </w:tcBorders>
            <w:shd w:val="clear" w:color="auto" w:fill="auto"/>
            <w:vAlign w:val="center"/>
            <w:hideMark/>
          </w:tcPr>
          <w:p w:rsidR="00CA05EF" w:rsidRPr="00CD4865" w:rsidRDefault="00CD4865" w:rsidP="00963AC8">
            <w:pPr>
              <w:jc w:val="center"/>
              <w:rPr>
                <w:rFonts w:ascii="Calibri" w:hAnsi="Calibri" w:cs="Calibri"/>
                <w:color w:val="000000"/>
              </w:rPr>
            </w:pPr>
            <w:proofErr w:type="spellStart"/>
            <w:r>
              <w:rPr>
                <w:rFonts w:ascii="Calibri" w:hAnsi="Calibri" w:cs="Calibri"/>
                <w:color w:val="000000"/>
              </w:rPr>
              <w:t>Τμχ</w:t>
            </w:r>
            <w:proofErr w:type="spellEnd"/>
            <w:r>
              <w:rPr>
                <w:rFonts w:ascii="Calibri" w:hAnsi="Calibri" w:cs="Calibri"/>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CA05EF" w:rsidRPr="00CD4865" w:rsidRDefault="00CD4865" w:rsidP="00963AC8">
            <w:pPr>
              <w:jc w:val="center"/>
              <w:rPr>
                <w:rFonts w:ascii="Calibri" w:hAnsi="Calibri" w:cs="Calibri"/>
                <w:color w:val="000000"/>
              </w:rPr>
            </w:pPr>
            <w:r>
              <w:rPr>
                <w:rFonts w:ascii="Calibri" w:hAnsi="Calibri" w:cs="Calibri"/>
                <w:color w:val="000000"/>
              </w:rPr>
              <w:t>50</w:t>
            </w:r>
          </w:p>
        </w:tc>
        <w:tc>
          <w:tcPr>
            <w:tcW w:w="0" w:type="auto"/>
            <w:tcBorders>
              <w:top w:val="nil"/>
              <w:left w:val="nil"/>
              <w:bottom w:val="single" w:sz="4" w:space="0" w:color="auto"/>
              <w:right w:val="single" w:sz="4" w:space="0" w:color="auto"/>
            </w:tcBorders>
            <w:shd w:val="clear" w:color="auto" w:fill="auto"/>
            <w:vAlign w:val="bottom"/>
          </w:tcPr>
          <w:p w:rsidR="00CA05EF" w:rsidRPr="00CD4865" w:rsidRDefault="00CA05EF" w:rsidP="00484780">
            <w:pPr>
              <w:jc w:val="center"/>
              <w:rPr>
                <w:b/>
                <w:bCs/>
                <w:color w:val="000000"/>
                <w:sz w:val="24"/>
                <w:szCs w:val="24"/>
                <w:lang w:val="en-US"/>
              </w:rPr>
            </w:pPr>
          </w:p>
        </w:tc>
      </w:tr>
      <w:tr w:rsidR="00CA05EF" w:rsidRPr="00DD7773" w:rsidTr="00963AC8">
        <w:trPr>
          <w:trHeight w:val="689"/>
        </w:trPr>
        <w:tc>
          <w:tcPr>
            <w:tcW w:w="0" w:type="auto"/>
            <w:tcBorders>
              <w:top w:val="nil"/>
              <w:left w:val="single" w:sz="4" w:space="0" w:color="auto"/>
              <w:bottom w:val="single" w:sz="4" w:space="0" w:color="auto"/>
              <w:right w:val="single" w:sz="4" w:space="0" w:color="auto"/>
            </w:tcBorders>
            <w:shd w:val="clear" w:color="000000" w:fill="FFFFFF"/>
            <w:vAlign w:val="center"/>
          </w:tcPr>
          <w:p w:rsidR="00CD4865" w:rsidRPr="00963AC8" w:rsidRDefault="00CD4865" w:rsidP="00963AC8">
            <w:pPr>
              <w:rPr>
                <w:rFonts w:ascii="Calibri" w:hAnsi="Calibri" w:cs="Calibri"/>
                <w:color w:val="000000"/>
                <w:lang w:val="en-US"/>
              </w:rPr>
            </w:pPr>
          </w:p>
          <w:p w:rsidR="00CA05EF" w:rsidRPr="00CD4865" w:rsidRDefault="00CA05EF" w:rsidP="00963AC8">
            <w:pPr>
              <w:jc w:val="center"/>
              <w:rPr>
                <w:rFonts w:ascii="Calibri" w:hAnsi="Calibri" w:cs="Calibri"/>
                <w:color w:val="000000"/>
              </w:rPr>
            </w:pPr>
            <w:r w:rsidRPr="00CD4865">
              <w:rPr>
                <w:rFonts w:ascii="Calibri" w:hAnsi="Calibri" w:cs="Calibri"/>
                <w:color w:val="000000"/>
              </w:rPr>
              <w:t>3</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963AC8" w:rsidRDefault="00963AC8" w:rsidP="00963AC8">
            <w:pPr>
              <w:overflowPunct w:val="0"/>
              <w:adjustRightInd w:val="0"/>
              <w:spacing w:line="276" w:lineRule="auto"/>
              <w:textAlignment w:val="baseline"/>
              <w:rPr>
                <w:rFonts w:ascii="Calibri" w:hAnsi="Calibri" w:cs="Calibri"/>
                <w:b/>
                <w:lang w:val="en-US"/>
              </w:rPr>
            </w:pPr>
          </w:p>
          <w:p w:rsidR="00CA05EF" w:rsidRPr="00CD4865" w:rsidRDefault="005D05F3" w:rsidP="00963AC8">
            <w:pPr>
              <w:overflowPunct w:val="0"/>
              <w:adjustRightInd w:val="0"/>
              <w:spacing w:line="276" w:lineRule="auto"/>
              <w:textAlignment w:val="baseline"/>
              <w:rPr>
                <w:rFonts w:ascii="Calibri" w:hAnsi="Calibri" w:cs="Calibri"/>
                <w:b/>
              </w:rPr>
            </w:pPr>
            <w:r w:rsidRPr="00CD4865">
              <w:rPr>
                <w:rFonts w:ascii="Calibri" w:hAnsi="Calibri" w:cs="Calibri"/>
                <w:b/>
              </w:rPr>
              <w:t>Επιτραπέζιοι προβολείς εικόνας (</w:t>
            </w:r>
            <w:r w:rsidRPr="00CD4865">
              <w:rPr>
                <w:rFonts w:ascii="Calibri" w:hAnsi="Calibri" w:cs="Calibri"/>
                <w:b/>
                <w:lang w:val="en-US"/>
              </w:rPr>
              <w:t>projector</w:t>
            </w:r>
            <w:r w:rsidR="00CD4865" w:rsidRPr="00CD4865">
              <w:rPr>
                <w:rFonts w:ascii="Calibri" w:hAnsi="Calibri" w:cs="Calibri"/>
                <w:b/>
              </w:rPr>
              <w:t>)</w:t>
            </w:r>
          </w:p>
        </w:tc>
        <w:tc>
          <w:tcPr>
            <w:tcW w:w="0" w:type="auto"/>
            <w:tcBorders>
              <w:top w:val="nil"/>
              <w:left w:val="nil"/>
              <w:bottom w:val="single" w:sz="4" w:space="0" w:color="auto"/>
              <w:right w:val="single" w:sz="4" w:space="0" w:color="auto"/>
            </w:tcBorders>
            <w:shd w:val="clear" w:color="auto" w:fill="auto"/>
            <w:vAlign w:val="center"/>
            <w:hideMark/>
          </w:tcPr>
          <w:p w:rsidR="00CA05EF" w:rsidRPr="00CA05EF" w:rsidRDefault="00CD4865" w:rsidP="00963AC8">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CA05EF" w:rsidRPr="00CA05EF" w:rsidRDefault="00CD4865" w:rsidP="00963AC8">
            <w:pPr>
              <w:jc w:val="center"/>
              <w:rPr>
                <w:rFonts w:ascii="Calibri" w:hAnsi="Calibri" w:cs="Calibri"/>
                <w:color w:val="000000"/>
              </w:rPr>
            </w:pPr>
            <w:r>
              <w:rPr>
                <w:rFonts w:ascii="Calibri" w:hAnsi="Calibri" w:cs="Calibri"/>
                <w:color w:val="000000"/>
              </w:rPr>
              <w:t>2</w:t>
            </w:r>
          </w:p>
        </w:tc>
        <w:tc>
          <w:tcPr>
            <w:tcW w:w="0" w:type="auto"/>
            <w:tcBorders>
              <w:top w:val="nil"/>
              <w:left w:val="nil"/>
              <w:bottom w:val="single" w:sz="4" w:space="0" w:color="auto"/>
              <w:right w:val="single" w:sz="4" w:space="0" w:color="auto"/>
            </w:tcBorders>
            <w:shd w:val="clear" w:color="auto" w:fill="auto"/>
            <w:vAlign w:val="bottom"/>
          </w:tcPr>
          <w:p w:rsidR="00CA05EF" w:rsidRPr="00DD7773" w:rsidRDefault="00CA05EF" w:rsidP="00484780">
            <w:pPr>
              <w:jc w:val="center"/>
              <w:rPr>
                <w:b/>
                <w:bCs/>
                <w:color w:val="000000"/>
                <w:sz w:val="24"/>
                <w:szCs w:val="24"/>
              </w:rPr>
            </w:pPr>
          </w:p>
        </w:tc>
      </w:tr>
      <w:tr w:rsidR="00CD4865" w:rsidRPr="00DD7773" w:rsidTr="00963AC8">
        <w:trPr>
          <w:trHeight w:val="330"/>
        </w:trPr>
        <w:tc>
          <w:tcPr>
            <w:tcW w:w="0" w:type="auto"/>
            <w:tcBorders>
              <w:top w:val="nil"/>
              <w:left w:val="single" w:sz="4" w:space="0" w:color="auto"/>
              <w:bottom w:val="single" w:sz="4" w:space="0" w:color="auto"/>
              <w:right w:val="single" w:sz="4" w:space="0" w:color="auto"/>
            </w:tcBorders>
            <w:shd w:val="clear" w:color="000000" w:fill="FFFFFF"/>
            <w:vAlign w:val="center"/>
          </w:tcPr>
          <w:p w:rsidR="00CD4865" w:rsidRPr="00CD4865" w:rsidRDefault="00CD4865" w:rsidP="00963AC8">
            <w:pPr>
              <w:jc w:val="center"/>
              <w:rPr>
                <w:rFonts w:ascii="Calibri" w:hAnsi="Calibri" w:cs="Calibri"/>
                <w:color w:val="000000"/>
              </w:rPr>
            </w:pPr>
            <w:r w:rsidRPr="00CD4865">
              <w:rPr>
                <w:rFonts w:ascii="Calibri" w:hAnsi="Calibri" w:cs="Calibri"/>
                <w:color w:val="000000"/>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CD4865" w:rsidRPr="00CD4865" w:rsidRDefault="005D05F3" w:rsidP="00963AC8">
            <w:pPr>
              <w:rPr>
                <w:rFonts w:ascii="Calibri" w:hAnsi="Calibri" w:cs="Calibri"/>
                <w:b/>
                <w:color w:val="000000"/>
              </w:rPr>
            </w:pPr>
            <w:r w:rsidRPr="00CD4865">
              <w:rPr>
                <w:rFonts w:ascii="Calibri" w:hAnsi="Calibri" w:cs="Calibri"/>
                <w:b/>
                <w:color w:val="000000"/>
              </w:rPr>
              <w:t>Σαρωτές</w:t>
            </w:r>
          </w:p>
        </w:tc>
        <w:tc>
          <w:tcPr>
            <w:tcW w:w="0" w:type="auto"/>
            <w:tcBorders>
              <w:top w:val="nil"/>
              <w:left w:val="nil"/>
              <w:bottom w:val="single" w:sz="4" w:space="0" w:color="auto"/>
              <w:right w:val="single" w:sz="4" w:space="0" w:color="auto"/>
            </w:tcBorders>
            <w:shd w:val="clear" w:color="000000" w:fill="FFFFFF"/>
            <w:vAlign w:val="center"/>
            <w:hideMark/>
          </w:tcPr>
          <w:p w:rsidR="00CD4865" w:rsidRPr="00CA05EF" w:rsidRDefault="00CD4865" w:rsidP="00963AC8">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0" w:type="auto"/>
            <w:tcBorders>
              <w:top w:val="nil"/>
              <w:left w:val="nil"/>
              <w:bottom w:val="single" w:sz="4" w:space="0" w:color="auto"/>
              <w:right w:val="single" w:sz="4" w:space="0" w:color="auto"/>
            </w:tcBorders>
            <w:shd w:val="clear" w:color="000000" w:fill="FFFFFF"/>
            <w:vAlign w:val="center"/>
            <w:hideMark/>
          </w:tcPr>
          <w:p w:rsidR="00CD4865" w:rsidRPr="00CA05EF" w:rsidRDefault="00CD4865" w:rsidP="00963AC8">
            <w:pPr>
              <w:jc w:val="center"/>
              <w:rPr>
                <w:rFonts w:ascii="Calibri" w:hAnsi="Calibri" w:cs="Calibri"/>
                <w:color w:val="000000"/>
              </w:rPr>
            </w:pPr>
            <w:r>
              <w:rPr>
                <w:rFonts w:ascii="Calibri" w:hAnsi="Calibri" w:cs="Calibri"/>
                <w:color w:val="000000"/>
              </w:rPr>
              <w:t>1</w:t>
            </w:r>
          </w:p>
        </w:tc>
        <w:tc>
          <w:tcPr>
            <w:tcW w:w="0" w:type="auto"/>
            <w:tcBorders>
              <w:top w:val="nil"/>
              <w:left w:val="nil"/>
              <w:bottom w:val="single" w:sz="4" w:space="0" w:color="auto"/>
              <w:right w:val="single" w:sz="4" w:space="0" w:color="auto"/>
            </w:tcBorders>
            <w:shd w:val="clear" w:color="auto" w:fill="auto"/>
            <w:vAlign w:val="bottom"/>
          </w:tcPr>
          <w:p w:rsidR="00CD4865" w:rsidRPr="00DD7773" w:rsidRDefault="00CD4865" w:rsidP="00484780">
            <w:pPr>
              <w:jc w:val="center"/>
              <w:rPr>
                <w:b/>
                <w:bCs/>
                <w:color w:val="000000"/>
                <w:sz w:val="24"/>
                <w:szCs w:val="24"/>
              </w:rPr>
            </w:pPr>
          </w:p>
        </w:tc>
      </w:tr>
      <w:tr w:rsidR="00CD4865" w:rsidRPr="00DD7773" w:rsidTr="00963AC8">
        <w:trPr>
          <w:trHeight w:val="330"/>
        </w:trPr>
        <w:tc>
          <w:tcPr>
            <w:tcW w:w="0" w:type="auto"/>
            <w:tcBorders>
              <w:top w:val="nil"/>
              <w:left w:val="single" w:sz="4" w:space="0" w:color="auto"/>
              <w:bottom w:val="single" w:sz="4" w:space="0" w:color="auto"/>
              <w:right w:val="single" w:sz="4" w:space="0" w:color="auto"/>
            </w:tcBorders>
          </w:tcPr>
          <w:p w:rsidR="00CD4865" w:rsidRPr="00CA05EF" w:rsidRDefault="00CD4865" w:rsidP="00484780">
            <w:pPr>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CD4865" w:rsidRPr="00CA05EF" w:rsidRDefault="00CD4865" w:rsidP="00484780">
            <w:pPr>
              <w:rPr>
                <w:rFonts w:ascii="Calibri" w:hAnsi="Calibri" w:cs="Calibri"/>
                <w:color w:val="000000"/>
              </w:rPr>
            </w:pPr>
            <w:r w:rsidRPr="00CA05EF">
              <w:rPr>
                <w:rFonts w:ascii="Calibri" w:hAnsi="Calibri" w:cs="Calibri"/>
                <w:color w:val="000000"/>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CD4865" w:rsidRPr="00CD4865" w:rsidRDefault="00CD4865" w:rsidP="00963AC8">
            <w:pPr>
              <w:jc w:val="center"/>
              <w:rPr>
                <w:rFonts w:ascii="Calibri" w:hAnsi="Calibri" w:cs="Calibri"/>
                <w:b/>
                <w:bCs/>
                <w:color w:val="000000"/>
              </w:rPr>
            </w:pPr>
            <w:r w:rsidRPr="00CA05EF">
              <w:rPr>
                <w:rFonts w:ascii="Calibri" w:hAnsi="Calibri" w:cs="Calibri"/>
                <w:b/>
                <w:bCs/>
                <w:color w:val="000000"/>
              </w:rPr>
              <w:t>ΚΑΘΑΡΗ ΑΞΙΑ</w:t>
            </w:r>
          </w:p>
        </w:tc>
        <w:tc>
          <w:tcPr>
            <w:tcW w:w="0" w:type="auto"/>
            <w:tcBorders>
              <w:top w:val="nil"/>
              <w:left w:val="nil"/>
              <w:bottom w:val="single" w:sz="4" w:space="0" w:color="auto"/>
              <w:right w:val="single" w:sz="4" w:space="0" w:color="auto"/>
            </w:tcBorders>
            <w:shd w:val="clear" w:color="auto" w:fill="auto"/>
            <w:vAlign w:val="bottom"/>
          </w:tcPr>
          <w:p w:rsidR="00CD4865" w:rsidRPr="00DD7773" w:rsidRDefault="00CD4865" w:rsidP="00484780">
            <w:pPr>
              <w:jc w:val="center"/>
              <w:rPr>
                <w:b/>
                <w:bCs/>
                <w:color w:val="000000"/>
                <w:sz w:val="24"/>
                <w:szCs w:val="24"/>
              </w:rPr>
            </w:pPr>
          </w:p>
        </w:tc>
      </w:tr>
      <w:tr w:rsidR="00CD4865" w:rsidRPr="00DD7773" w:rsidTr="00963AC8">
        <w:trPr>
          <w:trHeight w:val="304"/>
        </w:trPr>
        <w:tc>
          <w:tcPr>
            <w:tcW w:w="0" w:type="auto"/>
            <w:tcBorders>
              <w:top w:val="nil"/>
              <w:left w:val="single" w:sz="4" w:space="0" w:color="auto"/>
              <w:bottom w:val="single" w:sz="4" w:space="0" w:color="auto"/>
              <w:right w:val="single" w:sz="4" w:space="0" w:color="auto"/>
            </w:tcBorders>
          </w:tcPr>
          <w:p w:rsidR="00CD4865" w:rsidRPr="00CA05EF" w:rsidRDefault="00CD4865" w:rsidP="00484780">
            <w:pPr>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CD4865" w:rsidRPr="00CA05EF" w:rsidRDefault="00CD4865" w:rsidP="00484780">
            <w:pPr>
              <w:rPr>
                <w:rFonts w:ascii="Calibri" w:hAnsi="Calibri" w:cs="Calibri"/>
                <w:color w:val="000000"/>
              </w:rPr>
            </w:pPr>
            <w:r w:rsidRPr="00CA05EF">
              <w:rPr>
                <w:rFonts w:ascii="Calibri" w:hAnsi="Calibri" w:cs="Calibri"/>
                <w:color w:val="000000"/>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CD4865" w:rsidRPr="00CA05EF" w:rsidRDefault="00CD4865" w:rsidP="00963AC8">
            <w:pPr>
              <w:jc w:val="center"/>
              <w:rPr>
                <w:rFonts w:ascii="Calibri" w:hAnsi="Calibri" w:cs="Calibri"/>
                <w:color w:val="000000"/>
              </w:rPr>
            </w:pPr>
            <w:r w:rsidRPr="00CA05EF">
              <w:rPr>
                <w:rFonts w:ascii="Calibri" w:hAnsi="Calibri" w:cs="Calibri"/>
                <w:b/>
                <w:bCs/>
                <w:color w:val="000000"/>
              </w:rPr>
              <w:t>ΦΠΑ</w:t>
            </w:r>
            <w:r w:rsidR="00DB7956">
              <w:rPr>
                <w:rFonts w:ascii="Calibri" w:hAnsi="Calibri" w:cs="Calibri"/>
                <w:b/>
                <w:bCs/>
                <w:color w:val="000000"/>
              </w:rPr>
              <w:t xml:space="preserve"> </w:t>
            </w:r>
            <w:r w:rsidRPr="00CA05EF">
              <w:rPr>
                <w:rFonts w:ascii="Calibri" w:hAnsi="Calibri" w:cs="Calibri"/>
                <w:b/>
                <w:bCs/>
                <w:color w:val="000000"/>
              </w:rPr>
              <w:t>24%</w:t>
            </w:r>
          </w:p>
        </w:tc>
        <w:tc>
          <w:tcPr>
            <w:tcW w:w="0" w:type="auto"/>
            <w:tcBorders>
              <w:top w:val="nil"/>
              <w:left w:val="nil"/>
              <w:bottom w:val="single" w:sz="4" w:space="0" w:color="auto"/>
              <w:right w:val="single" w:sz="4" w:space="0" w:color="auto"/>
            </w:tcBorders>
            <w:shd w:val="clear" w:color="auto" w:fill="auto"/>
            <w:vAlign w:val="bottom"/>
          </w:tcPr>
          <w:p w:rsidR="00CD4865" w:rsidRPr="00DD7773" w:rsidRDefault="00CD4865" w:rsidP="00484780">
            <w:pPr>
              <w:jc w:val="center"/>
              <w:rPr>
                <w:b/>
                <w:bCs/>
                <w:color w:val="000000"/>
                <w:sz w:val="24"/>
                <w:szCs w:val="24"/>
              </w:rPr>
            </w:pPr>
          </w:p>
        </w:tc>
      </w:tr>
      <w:tr w:rsidR="00CD4865" w:rsidRPr="00DD7773" w:rsidTr="00963AC8">
        <w:trPr>
          <w:trHeight w:val="355"/>
        </w:trPr>
        <w:tc>
          <w:tcPr>
            <w:tcW w:w="0" w:type="auto"/>
            <w:tcBorders>
              <w:top w:val="nil"/>
              <w:left w:val="single" w:sz="4" w:space="0" w:color="auto"/>
              <w:bottom w:val="single" w:sz="4" w:space="0" w:color="auto"/>
              <w:right w:val="single" w:sz="4" w:space="0" w:color="auto"/>
            </w:tcBorders>
          </w:tcPr>
          <w:p w:rsidR="00CD4865" w:rsidRPr="00CA05EF" w:rsidRDefault="00CD4865" w:rsidP="00484780">
            <w:pPr>
              <w:rPr>
                <w:rFonts w:ascii="Calibri" w:hAnsi="Calibri" w:cs="Calibri"/>
                <w:color w:val="000000"/>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CD4865" w:rsidRPr="00CA05EF" w:rsidRDefault="00CD4865" w:rsidP="00484780">
            <w:pPr>
              <w:rPr>
                <w:rFonts w:ascii="Calibri" w:hAnsi="Calibri" w:cs="Calibri"/>
                <w:color w:val="000000"/>
              </w:rPr>
            </w:pPr>
            <w:r w:rsidRPr="00CA05EF">
              <w:rPr>
                <w:rFonts w:ascii="Calibri" w:hAnsi="Calibri" w:cs="Calibri"/>
                <w:color w:val="000000"/>
              </w:rPr>
              <w:t> </w:t>
            </w:r>
          </w:p>
        </w:tc>
        <w:tc>
          <w:tcPr>
            <w:tcW w:w="0" w:type="auto"/>
            <w:gridSpan w:val="2"/>
            <w:tcBorders>
              <w:top w:val="nil"/>
              <w:left w:val="nil"/>
              <w:bottom w:val="single" w:sz="4" w:space="0" w:color="auto"/>
              <w:right w:val="single" w:sz="4" w:space="0" w:color="auto"/>
            </w:tcBorders>
            <w:shd w:val="clear" w:color="auto" w:fill="auto"/>
            <w:vAlign w:val="bottom"/>
            <w:hideMark/>
          </w:tcPr>
          <w:p w:rsidR="00CD4865" w:rsidRPr="00CD4865" w:rsidRDefault="00CD4865" w:rsidP="00963AC8">
            <w:pPr>
              <w:jc w:val="center"/>
              <w:rPr>
                <w:rFonts w:ascii="Calibri" w:hAnsi="Calibri" w:cs="Calibri"/>
                <w:b/>
                <w:bCs/>
                <w:color w:val="000000"/>
              </w:rPr>
            </w:pPr>
            <w:r w:rsidRPr="00CA05EF">
              <w:rPr>
                <w:rFonts w:ascii="Calibri" w:hAnsi="Calibri" w:cs="Calibri"/>
                <w:b/>
                <w:bCs/>
                <w:color w:val="000000"/>
              </w:rPr>
              <w:t>ΣΥΝΟΛΟ</w:t>
            </w:r>
          </w:p>
        </w:tc>
        <w:tc>
          <w:tcPr>
            <w:tcW w:w="0" w:type="auto"/>
            <w:tcBorders>
              <w:top w:val="nil"/>
              <w:left w:val="single" w:sz="4" w:space="0" w:color="auto"/>
              <w:bottom w:val="single" w:sz="4" w:space="0" w:color="auto"/>
              <w:right w:val="single" w:sz="4" w:space="0" w:color="auto"/>
            </w:tcBorders>
            <w:shd w:val="clear" w:color="auto" w:fill="auto"/>
            <w:vAlign w:val="bottom"/>
          </w:tcPr>
          <w:p w:rsidR="00CD4865" w:rsidRPr="00DD7773" w:rsidRDefault="00CD4865" w:rsidP="00484780">
            <w:pPr>
              <w:jc w:val="center"/>
              <w:rPr>
                <w:b/>
                <w:bCs/>
                <w:color w:val="000000"/>
                <w:sz w:val="24"/>
                <w:szCs w:val="24"/>
              </w:rPr>
            </w:pPr>
          </w:p>
        </w:tc>
      </w:tr>
    </w:tbl>
    <w:p w:rsidR="00484780" w:rsidRDefault="00484780" w:rsidP="00CA05EF">
      <w:pPr>
        <w:suppressAutoHyphens/>
        <w:contextualSpacing/>
        <w:jc w:val="both"/>
        <w:rPr>
          <w:sz w:val="16"/>
          <w:szCs w:val="16"/>
        </w:rPr>
      </w:pPr>
    </w:p>
    <w:p w:rsidR="00CA05EF" w:rsidRPr="00A4086E" w:rsidRDefault="00CA05EF" w:rsidP="00CA05EF">
      <w:pPr>
        <w:suppressAutoHyphens/>
        <w:contextualSpacing/>
        <w:jc w:val="both"/>
        <w:rPr>
          <w:rFonts w:asciiTheme="minorHAnsi" w:hAnsiTheme="minorHAnsi" w:cstheme="minorHAnsi"/>
          <w:sz w:val="16"/>
          <w:szCs w:val="16"/>
        </w:rPr>
      </w:pPr>
      <w:r w:rsidRPr="00A4086E">
        <w:rPr>
          <w:rFonts w:asciiTheme="minorHAnsi" w:hAnsiTheme="minorHAnsi" w:cstheme="minorHAnsi"/>
          <w:sz w:val="16"/>
          <w:szCs w:val="16"/>
        </w:rPr>
        <w:t>Οι οικονομικοί φορείς δεσμεύονται:</w:t>
      </w:r>
    </w:p>
    <w:p w:rsidR="00CA05EF" w:rsidRPr="00A4086E" w:rsidRDefault="00CA05EF" w:rsidP="00CA05EF">
      <w:pPr>
        <w:suppressAutoHyphens/>
        <w:contextualSpacing/>
        <w:jc w:val="both"/>
        <w:rPr>
          <w:rFonts w:asciiTheme="minorHAnsi" w:hAnsiTheme="minorHAnsi" w:cstheme="minorHAnsi"/>
          <w:sz w:val="16"/>
          <w:szCs w:val="16"/>
        </w:rPr>
      </w:pPr>
      <w:r w:rsidRPr="00A4086E">
        <w:rPr>
          <w:rFonts w:asciiTheme="minorHAnsi" w:hAnsiTheme="minorHAnsi" w:cstheme="minorHAnsi"/>
          <w:b/>
          <w:sz w:val="16"/>
          <w:szCs w:val="16"/>
        </w:rPr>
        <w:t>α)</w:t>
      </w:r>
      <w:r w:rsidRPr="00A4086E">
        <w:rPr>
          <w:rFonts w:asciiTheme="minorHAnsi" w:hAnsiTheme="minorHAnsi" w:cstheme="minorHAnsi"/>
          <w:sz w:val="16"/>
          <w:szCs w:val="16"/>
        </w:rPr>
        <w:t xml:space="preserve"> η προσφορά τους ισχύει για </w:t>
      </w:r>
      <w:r w:rsidRPr="00A4086E">
        <w:rPr>
          <w:rFonts w:asciiTheme="minorHAnsi" w:hAnsiTheme="minorHAnsi" w:cstheme="minorHAnsi"/>
          <w:b/>
          <w:sz w:val="16"/>
          <w:szCs w:val="16"/>
        </w:rPr>
        <w:t>εκατό ογδόντα (180)</w:t>
      </w:r>
      <w:r w:rsidRPr="00A4086E">
        <w:rPr>
          <w:rFonts w:asciiTheme="minorHAnsi" w:hAnsiTheme="minorHAnsi" w:cstheme="minorHAnsi"/>
          <w:sz w:val="16"/>
          <w:szCs w:val="16"/>
        </w:rPr>
        <w:t xml:space="preserve"> ημέρες, από την επόμενη της διενέργειας της διαδικασίας ανάθεσης και </w:t>
      </w:r>
    </w:p>
    <w:p w:rsidR="00CA05EF" w:rsidRPr="00A4086E" w:rsidRDefault="00CA05EF" w:rsidP="00CA05EF">
      <w:pPr>
        <w:suppressAutoHyphens/>
        <w:contextualSpacing/>
        <w:jc w:val="both"/>
        <w:rPr>
          <w:rFonts w:asciiTheme="minorHAnsi" w:hAnsiTheme="minorHAnsi" w:cstheme="minorHAnsi"/>
          <w:b/>
          <w:sz w:val="16"/>
          <w:szCs w:val="16"/>
        </w:rPr>
      </w:pPr>
      <w:r w:rsidRPr="00A4086E">
        <w:rPr>
          <w:rFonts w:asciiTheme="minorHAnsi" w:hAnsiTheme="minorHAnsi" w:cstheme="minorHAnsi"/>
          <w:b/>
          <w:sz w:val="16"/>
          <w:szCs w:val="16"/>
        </w:rPr>
        <w:t>β)</w:t>
      </w:r>
      <w:r w:rsidRPr="00A4086E">
        <w:rPr>
          <w:rFonts w:asciiTheme="minorHAnsi" w:hAnsiTheme="minorHAnsi" w:cstheme="minorHAnsi"/>
          <w:sz w:val="16"/>
          <w:szCs w:val="16"/>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rsidR="0029729B" w:rsidRDefault="0029729B" w:rsidP="0029729B">
      <w:pPr>
        <w:pStyle w:val="20"/>
        <w:suppressAutoHyphens/>
        <w:ind w:left="0"/>
        <w:contextualSpacing/>
        <w:jc w:val="center"/>
        <w:rPr>
          <w:rFonts w:asciiTheme="minorHAnsi" w:eastAsia="Calibri" w:hAnsiTheme="minorHAnsi" w:cstheme="minorHAnsi"/>
          <w:b/>
          <w:sz w:val="22"/>
          <w:szCs w:val="22"/>
        </w:rPr>
      </w:pPr>
    </w:p>
    <w:p w:rsidR="0029729B" w:rsidRPr="00CA05EF" w:rsidRDefault="0029729B" w:rsidP="0029729B">
      <w:pPr>
        <w:pStyle w:val="20"/>
        <w:suppressAutoHyphens/>
        <w:ind w:left="0"/>
        <w:contextualSpacing/>
        <w:jc w:val="center"/>
        <w:rPr>
          <w:rFonts w:asciiTheme="minorHAnsi" w:eastAsia="Calibri" w:hAnsiTheme="minorHAnsi" w:cstheme="minorHAnsi"/>
          <w:b/>
          <w:sz w:val="22"/>
          <w:szCs w:val="22"/>
        </w:rPr>
      </w:pPr>
      <w:r w:rsidRPr="00CA05EF">
        <w:rPr>
          <w:rFonts w:asciiTheme="minorHAnsi" w:eastAsia="Calibri" w:hAnsiTheme="minorHAnsi" w:cstheme="minorHAnsi"/>
          <w:b/>
          <w:sz w:val="22"/>
          <w:szCs w:val="22"/>
        </w:rPr>
        <w:t>Για τον Προσφέροντα</w:t>
      </w:r>
    </w:p>
    <w:p w:rsidR="0029729B" w:rsidRPr="00CA05EF" w:rsidRDefault="0029729B" w:rsidP="0029729B">
      <w:pPr>
        <w:pStyle w:val="20"/>
        <w:suppressAutoHyphens/>
        <w:ind w:left="0"/>
        <w:contextualSpacing/>
        <w:jc w:val="center"/>
        <w:rPr>
          <w:rFonts w:asciiTheme="minorHAnsi" w:eastAsia="Calibri" w:hAnsiTheme="minorHAnsi" w:cstheme="minorHAnsi"/>
          <w:b/>
          <w:sz w:val="22"/>
          <w:szCs w:val="22"/>
        </w:rPr>
      </w:pPr>
      <w:r w:rsidRPr="00CA05EF">
        <w:rPr>
          <w:rFonts w:asciiTheme="minorHAnsi" w:eastAsia="Calibri" w:hAnsiTheme="minorHAnsi" w:cstheme="minorHAnsi"/>
          <w:b/>
          <w:sz w:val="22"/>
          <w:szCs w:val="22"/>
        </w:rPr>
        <w:t>Ο/Η ΝΟΜΙΜΟΣ/-Η ΕΚΠΡΟΣΩΠΟΣ</w:t>
      </w:r>
    </w:p>
    <w:p w:rsidR="0029729B" w:rsidRPr="0029729B" w:rsidRDefault="0029729B" w:rsidP="0029729B">
      <w:pPr>
        <w:pStyle w:val="20"/>
        <w:suppressAutoHyphens/>
        <w:ind w:left="0"/>
        <w:contextualSpacing/>
        <w:jc w:val="center"/>
        <w:rPr>
          <w:rFonts w:asciiTheme="minorHAnsi" w:eastAsia="Calibri" w:hAnsiTheme="minorHAnsi" w:cstheme="minorHAnsi"/>
          <w:sz w:val="22"/>
          <w:szCs w:val="22"/>
        </w:rPr>
      </w:pPr>
      <w:r w:rsidRPr="00CA05EF">
        <w:rPr>
          <w:rFonts w:asciiTheme="minorHAnsi" w:eastAsia="Calibri" w:hAnsiTheme="minorHAnsi" w:cstheme="minorHAnsi"/>
          <w:sz w:val="22"/>
          <w:szCs w:val="22"/>
        </w:rPr>
        <w:t>(ΥΠ</w:t>
      </w:r>
      <w:r>
        <w:rPr>
          <w:rFonts w:asciiTheme="minorHAnsi" w:eastAsia="Calibri" w:hAnsiTheme="minorHAnsi" w:cstheme="minorHAnsi"/>
          <w:sz w:val="22"/>
          <w:szCs w:val="22"/>
        </w:rPr>
        <w:t>ΟΓΡΑΦΗ - ΣΦΡΑΓΙΔΑ - ΗΜΕΡΟΜΗΝΙΑ)</w:t>
      </w:r>
    </w:p>
    <w:p w:rsidR="0029729B" w:rsidRDefault="0029729B" w:rsidP="0029729B">
      <w:pPr>
        <w:jc w:val="center"/>
        <w:rPr>
          <w:rFonts w:asciiTheme="minorHAnsi" w:eastAsia="Calibri" w:hAnsiTheme="minorHAnsi" w:cstheme="minorHAnsi"/>
        </w:rPr>
      </w:pPr>
    </w:p>
    <w:p w:rsidR="0029729B" w:rsidRDefault="0029729B" w:rsidP="0029729B">
      <w:pPr>
        <w:jc w:val="center"/>
        <w:rPr>
          <w:rFonts w:asciiTheme="minorHAnsi" w:eastAsia="Calibri" w:hAnsiTheme="minorHAnsi" w:cstheme="minorHAnsi"/>
        </w:rPr>
      </w:pPr>
    </w:p>
    <w:p w:rsidR="00CA05EF" w:rsidRPr="0029729B" w:rsidRDefault="0029729B" w:rsidP="0029729B">
      <w:pPr>
        <w:jc w:val="center"/>
        <w:rPr>
          <w:rFonts w:asciiTheme="minorHAnsi" w:eastAsia="Calibri" w:hAnsiTheme="minorHAnsi" w:cstheme="minorHAnsi"/>
        </w:rPr>
      </w:pPr>
      <w:r>
        <w:rPr>
          <w:rFonts w:asciiTheme="minorHAnsi" w:eastAsia="Calibri" w:hAnsiTheme="minorHAnsi" w:cstheme="minorHAnsi"/>
        </w:rPr>
        <w:t>(ΟΝΟΜΑΤΕΠΩΝΥΜΟ)</w:t>
      </w:r>
    </w:p>
    <w:tbl>
      <w:tblPr>
        <w:tblW w:w="5000" w:type="pct"/>
        <w:tblLook w:val="04A0"/>
      </w:tblPr>
      <w:tblGrid>
        <w:gridCol w:w="580"/>
        <w:gridCol w:w="7362"/>
        <w:gridCol w:w="2030"/>
        <w:gridCol w:w="2386"/>
        <w:gridCol w:w="1860"/>
      </w:tblGrid>
      <w:tr w:rsidR="00234918" w:rsidRPr="00DD7773" w:rsidTr="00E3375B">
        <w:trPr>
          <w:trHeight w:val="809"/>
        </w:trPr>
        <w:tc>
          <w:tcPr>
            <w:tcW w:w="5000" w:type="pct"/>
            <w:gridSpan w:val="5"/>
            <w:tcBorders>
              <w:top w:val="nil"/>
              <w:left w:val="single" w:sz="4" w:space="0" w:color="auto"/>
              <w:bottom w:val="single" w:sz="4" w:space="0" w:color="auto"/>
              <w:right w:val="single" w:sz="4" w:space="0" w:color="auto"/>
            </w:tcBorders>
            <w:shd w:val="clear" w:color="000000" w:fill="BFBFBF"/>
          </w:tcPr>
          <w:p w:rsidR="00234918" w:rsidRPr="00A4086E" w:rsidRDefault="00234918" w:rsidP="00234918">
            <w:pPr>
              <w:jc w:val="center"/>
              <w:rPr>
                <w:rFonts w:asciiTheme="minorHAnsi" w:hAnsiTheme="minorHAnsi" w:cstheme="minorHAnsi"/>
                <w:b/>
              </w:rPr>
            </w:pPr>
            <w:r w:rsidRPr="00A4086E">
              <w:rPr>
                <w:rFonts w:asciiTheme="minorHAnsi" w:hAnsiTheme="minorHAnsi" w:cstheme="minorHAnsi"/>
                <w:b/>
              </w:rPr>
              <w:lastRenderedPageBreak/>
              <w:t>ΠΙΝΑΚΕΣ ΟΙΚΟΝΟΜΙΚΗΣ ΠΡΟΣΦΟΡΑΣ</w:t>
            </w:r>
          </w:p>
          <w:p w:rsidR="00234918" w:rsidRPr="00A4086E" w:rsidRDefault="00234918" w:rsidP="00234918">
            <w:pPr>
              <w:jc w:val="center"/>
              <w:rPr>
                <w:rFonts w:asciiTheme="minorHAnsi" w:hAnsiTheme="minorHAnsi" w:cstheme="minorHAnsi"/>
                <w:b/>
                <w:bCs/>
                <w:color w:val="000000"/>
              </w:rPr>
            </w:pPr>
            <w:r w:rsidRPr="00A4086E">
              <w:rPr>
                <w:rFonts w:asciiTheme="minorHAnsi" w:hAnsiTheme="minorHAnsi" w:cstheme="minorHAnsi"/>
                <w:b/>
                <w:bCs/>
                <w:color w:val="000000"/>
              </w:rPr>
              <w:t xml:space="preserve">ΠΙΝΑΚΑΣ </w:t>
            </w:r>
            <w:r w:rsidR="0011006C">
              <w:rPr>
                <w:rFonts w:asciiTheme="minorHAnsi" w:hAnsiTheme="minorHAnsi" w:cstheme="minorHAnsi"/>
                <w:b/>
                <w:bCs/>
                <w:color w:val="000000"/>
              </w:rPr>
              <w:t>Δ</w:t>
            </w:r>
            <w:r w:rsidRPr="00A4086E">
              <w:rPr>
                <w:rFonts w:asciiTheme="minorHAnsi" w:hAnsiTheme="minorHAnsi" w:cstheme="minorHAnsi"/>
                <w:b/>
                <w:bCs/>
                <w:color w:val="000000"/>
              </w:rPr>
              <w:t>΄.</w:t>
            </w:r>
            <w:r w:rsidR="0011006C">
              <w:rPr>
                <w:rFonts w:asciiTheme="minorHAnsi" w:hAnsiTheme="minorHAnsi" w:cstheme="minorHAnsi"/>
                <w:b/>
                <w:bCs/>
                <w:color w:val="000000"/>
              </w:rPr>
              <w:t>2</w:t>
            </w:r>
            <w:r w:rsidRPr="00A4086E">
              <w:rPr>
                <w:rFonts w:asciiTheme="minorHAnsi" w:hAnsiTheme="minorHAnsi" w:cstheme="minorHAnsi"/>
                <w:b/>
                <w:bCs/>
                <w:color w:val="000000"/>
              </w:rPr>
              <w:t xml:space="preserve"> : ΟΙΚΟΝΟΜΙΚΗΣ ΠΡΟΣΦΟΡΑΣ ΓΙΑ ΤΟ ΤΜΗΜΑ </w:t>
            </w:r>
            <w:r w:rsidR="0011006C">
              <w:rPr>
                <w:rFonts w:asciiTheme="minorHAnsi" w:hAnsiTheme="minorHAnsi" w:cstheme="minorHAnsi"/>
                <w:b/>
                <w:bCs/>
                <w:color w:val="000000"/>
              </w:rPr>
              <w:t>2</w:t>
            </w:r>
            <w:r w:rsidRPr="00A4086E">
              <w:rPr>
                <w:rFonts w:asciiTheme="minorHAnsi" w:hAnsiTheme="minorHAnsi" w:cstheme="minorHAnsi"/>
                <w:b/>
                <w:bCs/>
                <w:color w:val="000000"/>
              </w:rPr>
              <w:t xml:space="preserve"> </w:t>
            </w:r>
          </w:p>
          <w:p w:rsidR="00234918" w:rsidRPr="00A4086E" w:rsidRDefault="00234918" w:rsidP="00234918">
            <w:pPr>
              <w:jc w:val="center"/>
              <w:rPr>
                <w:rFonts w:asciiTheme="minorHAnsi" w:hAnsiTheme="minorHAnsi" w:cstheme="minorHAnsi"/>
                <w:b/>
                <w:bCs/>
                <w:color w:val="000000"/>
              </w:rPr>
            </w:pPr>
            <w:r w:rsidRPr="00A4086E">
              <w:rPr>
                <w:rFonts w:asciiTheme="minorHAnsi" w:hAnsiTheme="minorHAnsi" w:cstheme="minorHAnsi"/>
                <w:b/>
                <w:bCs/>
                <w:color w:val="000000"/>
              </w:rPr>
              <w:t xml:space="preserve">(είδη με </w:t>
            </w:r>
            <w:r w:rsidR="0011006C">
              <w:rPr>
                <w:rFonts w:asciiTheme="minorHAnsi" w:hAnsiTheme="minorHAnsi" w:cstheme="minorHAnsi"/>
                <w:b/>
                <w:bCs/>
                <w:color w:val="000000"/>
              </w:rPr>
              <w:t xml:space="preserve">Α/Α </w:t>
            </w:r>
            <w:r w:rsidRPr="00A4086E">
              <w:rPr>
                <w:rFonts w:asciiTheme="minorHAnsi" w:hAnsiTheme="minorHAnsi" w:cstheme="minorHAnsi"/>
                <w:b/>
                <w:bCs/>
                <w:color w:val="000000"/>
              </w:rPr>
              <w:t xml:space="preserve"> 1 έως </w:t>
            </w:r>
            <w:r w:rsidR="0029729B">
              <w:rPr>
                <w:rFonts w:asciiTheme="minorHAnsi" w:hAnsiTheme="minorHAnsi" w:cstheme="minorHAnsi"/>
                <w:b/>
                <w:bCs/>
                <w:color w:val="000000"/>
              </w:rPr>
              <w:t>19</w:t>
            </w:r>
            <w:r w:rsidRPr="00A4086E">
              <w:rPr>
                <w:rFonts w:asciiTheme="minorHAnsi" w:hAnsiTheme="minorHAnsi" w:cstheme="minorHAnsi"/>
                <w:b/>
                <w:bCs/>
                <w:color w:val="000000"/>
              </w:rPr>
              <w:t xml:space="preserve">)  ΓΙΑ ΤΗΝ ΑΡΙΘ. ΠΡΩΤ. </w:t>
            </w:r>
            <w:r w:rsidR="00C444EF">
              <w:rPr>
                <w:rFonts w:asciiTheme="minorHAnsi" w:hAnsiTheme="minorHAnsi" w:cstheme="minorHAnsi"/>
                <w:b/>
                <w:bCs/>
                <w:color w:val="000000"/>
                <w:lang w:val="en-US"/>
              </w:rPr>
              <w:t>202132</w:t>
            </w:r>
            <w:r w:rsidRPr="00A4086E">
              <w:rPr>
                <w:rFonts w:asciiTheme="minorHAnsi" w:hAnsiTheme="minorHAnsi" w:cstheme="minorHAnsi"/>
                <w:b/>
                <w:bCs/>
                <w:color w:val="000000"/>
              </w:rPr>
              <w:t>/Β4/</w:t>
            </w:r>
            <w:r w:rsidR="00C444EF">
              <w:rPr>
                <w:rFonts w:asciiTheme="minorHAnsi" w:hAnsiTheme="minorHAnsi" w:cstheme="minorHAnsi"/>
                <w:b/>
                <w:bCs/>
                <w:color w:val="000000"/>
                <w:lang w:val="en-US"/>
              </w:rPr>
              <w:t>19</w:t>
            </w:r>
            <w:r w:rsidRPr="00A4086E">
              <w:rPr>
                <w:rFonts w:asciiTheme="minorHAnsi" w:hAnsiTheme="minorHAnsi" w:cstheme="minorHAnsi"/>
                <w:b/>
                <w:bCs/>
                <w:color w:val="000000"/>
              </w:rPr>
              <w:t>-12-2019  ΠΡ</w:t>
            </w:r>
            <w:r w:rsidRPr="00A4086E">
              <w:rPr>
                <w:rFonts w:asciiTheme="minorHAnsi" w:hAnsiTheme="minorHAnsi" w:cstheme="minorHAnsi"/>
                <w:b/>
                <w:bCs/>
                <w:color w:val="000000"/>
                <w:lang w:val="en-US"/>
              </w:rPr>
              <w:t>O</w:t>
            </w:r>
            <w:r w:rsidRPr="00A4086E">
              <w:rPr>
                <w:rFonts w:asciiTheme="minorHAnsi" w:hAnsiTheme="minorHAnsi" w:cstheme="minorHAnsi"/>
                <w:b/>
                <w:bCs/>
                <w:color w:val="000000"/>
              </w:rPr>
              <w:t>ΣΚΛΗΣΗ</w:t>
            </w:r>
          </w:p>
          <w:p w:rsidR="00234918" w:rsidRPr="00DD7773" w:rsidRDefault="00234918" w:rsidP="00234918">
            <w:pPr>
              <w:jc w:val="center"/>
              <w:rPr>
                <w:b/>
                <w:bCs/>
                <w:color w:val="000000"/>
                <w:sz w:val="18"/>
                <w:szCs w:val="20"/>
              </w:rPr>
            </w:pPr>
          </w:p>
        </w:tc>
      </w:tr>
      <w:tr w:rsidR="00234918" w:rsidRPr="00DD7773" w:rsidTr="00322F4A">
        <w:trPr>
          <w:trHeight w:val="516"/>
        </w:trPr>
        <w:tc>
          <w:tcPr>
            <w:tcW w:w="204" w:type="pct"/>
            <w:tcBorders>
              <w:top w:val="nil"/>
              <w:left w:val="single" w:sz="4" w:space="0" w:color="auto"/>
              <w:bottom w:val="single" w:sz="4" w:space="0" w:color="auto"/>
              <w:right w:val="single" w:sz="4" w:space="0" w:color="auto"/>
            </w:tcBorders>
            <w:shd w:val="clear" w:color="000000" w:fill="BFBFBF"/>
          </w:tcPr>
          <w:p w:rsidR="00234918" w:rsidRPr="0011006C" w:rsidRDefault="00234918" w:rsidP="00234918">
            <w:pPr>
              <w:rPr>
                <w:rFonts w:ascii="Calibri" w:hAnsi="Calibri" w:cs="Calibri"/>
                <w:b/>
                <w:bCs/>
                <w:color w:val="000000"/>
              </w:rPr>
            </w:pPr>
          </w:p>
          <w:p w:rsidR="00234918" w:rsidRPr="00A4086E" w:rsidRDefault="00234918" w:rsidP="00234918">
            <w:pPr>
              <w:rPr>
                <w:rFonts w:ascii="Calibri" w:hAnsi="Calibri" w:cs="Calibri"/>
                <w:b/>
                <w:bCs/>
                <w:color w:val="000000"/>
              </w:rPr>
            </w:pPr>
            <w:r w:rsidRPr="00A4086E">
              <w:rPr>
                <w:rFonts w:ascii="Calibri" w:hAnsi="Calibri" w:cs="Calibri"/>
                <w:b/>
                <w:bCs/>
                <w:color w:val="000000"/>
              </w:rPr>
              <w:t>Α/Α</w:t>
            </w:r>
          </w:p>
        </w:tc>
        <w:tc>
          <w:tcPr>
            <w:tcW w:w="2589" w:type="pct"/>
            <w:tcBorders>
              <w:top w:val="nil"/>
              <w:left w:val="single" w:sz="4" w:space="0" w:color="auto"/>
              <w:bottom w:val="single" w:sz="4" w:space="0" w:color="auto"/>
              <w:right w:val="single" w:sz="4" w:space="0" w:color="auto"/>
            </w:tcBorders>
            <w:shd w:val="clear" w:color="000000" w:fill="BFBFBF"/>
            <w:vAlign w:val="center"/>
            <w:hideMark/>
          </w:tcPr>
          <w:p w:rsidR="00234918" w:rsidRPr="00A4086E" w:rsidRDefault="00234918" w:rsidP="00234918">
            <w:pPr>
              <w:jc w:val="center"/>
              <w:rPr>
                <w:rFonts w:ascii="Calibri" w:hAnsi="Calibri" w:cs="Calibri"/>
                <w:b/>
                <w:bCs/>
                <w:color w:val="000000"/>
              </w:rPr>
            </w:pPr>
            <w:r w:rsidRPr="00A4086E">
              <w:rPr>
                <w:rFonts w:ascii="Calibri" w:hAnsi="Calibri" w:cs="Calibri"/>
                <w:b/>
                <w:bCs/>
                <w:color w:val="000000"/>
              </w:rPr>
              <w:t>ΠΕΡΙΓΡΑΦΗ</w:t>
            </w:r>
          </w:p>
        </w:tc>
        <w:tc>
          <w:tcPr>
            <w:tcW w:w="714" w:type="pct"/>
            <w:tcBorders>
              <w:top w:val="nil"/>
              <w:left w:val="nil"/>
              <w:bottom w:val="single" w:sz="4" w:space="0" w:color="auto"/>
              <w:right w:val="single" w:sz="4" w:space="0" w:color="auto"/>
            </w:tcBorders>
            <w:shd w:val="clear" w:color="000000" w:fill="BFBFBF"/>
            <w:vAlign w:val="center"/>
            <w:hideMark/>
          </w:tcPr>
          <w:p w:rsidR="00234918" w:rsidRPr="00A4086E" w:rsidRDefault="00234918" w:rsidP="00234918">
            <w:pPr>
              <w:jc w:val="center"/>
              <w:rPr>
                <w:rFonts w:ascii="Calibri" w:hAnsi="Calibri" w:cs="Calibri"/>
                <w:b/>
                <w:bCs/>
                <w:color w:val="000000"/>
              </w:rPr>
            </w:pPr>
            <w:r w:rsidRPr="00A4086E">
              <w:rPr>
                <w:rFonts w:ascii="Calibri" w:hAnsi="Calibri" w:cs="Calibri"/>
                <w:b/>
                <w:bCs/>
                <w:color w:val="000000"/>
              </w:rPr>
              <w:t>ΜΟΝΑΔΑ ΜΕΤΡΗΣΗΣ</w:t>
            </w:r>
          </w:p>
        </w:tc>
        <w:tc>
          <w:tcPr>
            <w:tcW w:w="839" w:type="pct"/>
            <w:tcBorders>
              <w:top w:val="nil"/>
              <w:left w:val="nil"/>
              <w:bottom w:val="single" w:sz="4" w:space="0" w:color="auto"/>
              <w:right w:val="single" w:sz="4" w:space="0" w:color="auto"/>
            </w:tcBorders>
            <w:shd w:val="clear" w:color="000000" w:fill="BFBFBF"/>
            <w:vAlign w:val="center"/>
            <w:hideMark/>
          </w:tcPr>
          <w:p w:rsidR="00234918" w:rsidRPr="00A4086E" w:rsidRDefault="00234918" w:rsidP="00234918">
            <w:pPr>
              <w:jc w:val="center"/>
              <w:rPr>
                <w:rFonts w:ascii="Calibri" w:hAnsi="Calibri" w:cs="Calibri"/>
                <w:b/>
                <w:bCs/>
                <w:color w:val="000000"/>
              </w:rPr>
            </w:pPr>
            <w:r w:rsidRPr="00A4086E">
              <w:rPr>
                <w:rFonts w:ascii="Calibri" w:hAnsi="Calibri" w:cs="Calibri"/>
                <w:b/>
                <w:bCs/>
                <w:color w:val="000000"/>
              </w:rPr>
              <w:t>ΠΟΣΟΤΗΤΑ ΠΑΡΑΓΓΕΛΙΑΣ</w:t>
            </w:r>
          </w:p>
        </w:tc>
        <w:tc>
          <w:tcPr>
            <w:tcW w:w="654" w:type="pct"/>
            <w:tcBorders>
              <w:top w:val="nil"/>
              <w:left w:val="nil"/>
              <w:bottom w:val="single" w:sz="4" w:space="0" w:color="auto"/>
              <w:right w:val="single" w:sz="4" w:space="0" w:color="auto"/>
            </w:tcBorders>
            <w:shd w:val="clear" w:color="000000" w:fill="BFBFBF"/>
            <w:vAlign w:val="center"/>
            <w:hideMark/>
          </w:tcPr>
          <w:p w:rsidR="00234918" w:rsidRPr="00A4086E" w:rsidRDefault="00234918" w:rsidP="00234918">
            <w:pPr>
              <w:jc w:val="center"/>
              <w:rPr>
                <w:rFonts w:ascii="Calibri" w:hAnsi="Calibri" w:cs="Calibri"/>
                <w:b/>
                <w:bCs/>
                <w:color w:val="000000"/>
              </w:rPr>
            </w:pPr>
            <w:r w:rsidRPr="00A4086E">
              <w:rPr>
                <w:rFonts w:ascii="Calibri" w:hAnsi="Calibri" w:cs="Calibri"/>
                <w:b/>
                <w:bCs/>
                <w:color w:val="000000"/>
              </w:rPr>
              <w:t>ΣΥΝΟΛΙΚΟ ΚΟΣΤΟΣ</w:t>
            </w:r>
          </w:p>
        </w:tc>
      </w:tr>
      <w:tr w:rsidR="00234918" w:rsidRPr="00DD7773" w:rsidTr="00322F4A">
        <w:trPr>
          <w:trHeight w:val="558"/>
        </w:trPr>
        <w:tc>
          <w:tcPr>
            <w:tcW w:w="204" w:type="pct"/>
            <w:tcBorders>
              <w:top w:val="nil"/>
              <w:left w:val="single" w:sz="4" w:space="0" w:color="auto"/>
              <w:bottom w:val="single" w:sz="4" w:space="0" w:color="auto"/>
              <w:right w:val="single" w:sz="4" w:space="0" w:color="auto"/>
            </w:tcBorders>
            <w:vAlign w:val="center"/>
          </w:tcPr>
          <w:p w:rsidR="00234918" w:rsidRPr="00CD4865" w:rsidRDefault="00234918" w:rsidP="00322F4A">
            <w:pPr>
              <w:jc w:val="center"/>
              <w:rPr>
                <w:rFonts w:ascii="Calibri" w:hAnsi="Calibri" w:cs="Calibri"/>
                <w:color w:val="000000"/>
              </w:rPr>
            </w:pPr>
            <w:r w:rsidRPr="00CD4865">
              <w:rPr>
                <w:rFonts w:ascii="Calibri" w:hAnsi="Calibri" w:cs="Calibri"/>
                <w:color w:val="000000"/>
              </w:rPr>
              <w:t>1</w:t>
            </w:r>
          </w:p>
        </w:tc>
        <w:tc>
          <w:tcPr>
            <w:tcW w:w="2589" w:type="pct"/>
            <w:tcBorders>
              <w:top w:val="nil"/>
              <w:left w:val="single" w:sz="4" w:space="0" w:color="auto"/>
              <w:bottom w:val="single" w:sz="4" w:space="0" w:color="auto"/>
              <w:right w:val="single" w:sz="4" w:space="0" w:color="auto"/>
            </w:tcBorders>
            <w:shd w:val="clear" w:color="auto" w:fill="auto"/>
            <w:vAlign w:val="center"/>
            <w:hideMark/>
          </w:tcPr>
          <w:p w:rsidR="00234918" w:rsidRPr="00CD4865" w:rsidRDefault="006E166C" w:rsidP="00322F4A">
            <w:pPr>
              <w:suppressAutoHyphens/>
              <w:spacing w:line="276" w:lineRule="auto"/>
              <w:rPr>
                <w:rFonts w:asciiTheme="minorHAnsi" w:hAnsiTheme="minorHAnsi" w:cstheme="minorHAnsi"/>
                <w:b/>
              </w:rPr>
            </w:pPr>
            <w:r w:rsidRPr="006E166C">
              <w:rPr>
                <w:rFonts w:asciiTheme="minorHAnsi" w:hAnsiTheme="minorHAnsi" w:cstheme="minorHAnsi"/>
                <w:b/>
              </w:rPr>
              <w:t>Εσωτερικός Σκληρός HDD SATA III  ≥1TB</w:t>
            </w:r>
          </w:p>
        </w:tc>
        <w:tc>
          <w:tcPr>
            <w:tcW w:w="714" w:type="pct"/>
            <w:tcBorders>
              <w:top w:val="nil"/>
              <w:left w:val="nil"/>
              <w:bottom w:val="single" w:sz="4" w:space="0" w:color="auto"/>
              <w:right w:val="single" w:sz="4" w:space="0" w:color="auto"/>
            </w:tcBorders>
            <w:shd w:val="clear" w:color="auto" w:fill="auto"/>
            <w:vAlign w:val="center"/>
            <w:hideMark/>
          </w:tcPr>
          <w:p w:rsidR="00234918" w:rsidRPr="00CA05EF" w:rsidRDefault="00234918" w:rsidP="00322F4A">
            <w:pPr>
              <w:jc w:val="center"/>
              <w:rPr>
                <w:rFonts w:ascii="Calibri" w:hAnsi="Calibri" w:cs="Calibri"/>
                <w:color w:val="000000"/>
              </w:rPr>
            </w:pPr>
            <w:r>
              <w:rPr>
                <w:rFonts w:ascii="Calibri" w:hAnsi="Calibri" w:cs="Calibri"/>
                <w:color w:val="000000"/>
              </w:rPr>
              <w:t>Τμχ.</w:t>
            </w:r>
          </w:p>
        </w:tc>
        <w:tc>
          <w:tcPr>
            <w:tcW w:w="839" w:type="pct"/>
            <w:tcBorders>
              <w:top w:val="nil"/>
              <w:left w:val="nil"/>
              <w:bottom w:val="single" w:sz="4" w:space="0" w:color="auto"/>
              <w:right w:val="single" w:sz="4" w:space="0" w:color="auto"/>
            </w:tcBorders>
            <w:shd w:val="clear" w:color="auto" w:fill="auto"/>
            <w:vAlign w:val="center"/>
            <w:hideMark/>
          </w:tcPr>
          <w:p w:rsidR="00234918" w:rsidRPr="00CA05EF" w:rsidRDefault="00E3375B" w:rsidP="00753F94">
            <w:pPr>
              <w:overflowPunct w:val="0"/>
              <w:adjustRightInd w:val="0"/>
              <w:spacing w:line="276" w:lineRule="auto"/>
              <w:jc w:val="center"/>
              <w:textAlignment w:val="baseline"/>
              <w:rPr>
                <w:rFonts w:ascii="Calibri" w:hAnsi="Calibri" w:cs="Calibri"/>
              </w:rPr>
            </w:pPr>
            <w:r>
              <w:rPr>
                <w:rFonts w:ascii="Calibri" w:hAnsi="Calibri" w:cs="Calibri"/>
              </w:rPr>
              <w:t>34</w:t>
            </w:r>
          </w:p>
        </w:tc>
        <w:tc>
          <w:tcPr>
            <w:tcW w:w="654" w:type="pct"/>
            <w:tcBorders>
              <w:top w:val="nil"/>
              <w:left w:val="nil"/>
              <w:bottom w:val="single" w:sz="4" w:space="0" w:color="auto"/>
              <w:right w:val="single" w:sz="4" w:space="0" w:color="auto"/>
            </w:tcBorders>
            <w:shd w:val="clear" w:color="auto" w:fill="auto"/>
            <w:vAlign w:val="bottom"/>
          </w:tcPr>
          <w:p w:rsidR="00234918" w:rsidRPr="00DD7773" w:rsidRDefault="00234918" w:rsidP="00234918">
            <w:pPr>
              <w:jc w:val="center"/>
              <w:rPr>
                <w:b/>
                <w:bCs/>
                <w:color w:val="000000"/>
                <w:sz w:val="24"/>
                <w:szCs w:val="24"/>
              </w:rPr>
            </w:pPr>
          </w:p>
        </w:tc>
      </w:tr>
      <w:tr w:rsidR="00234918" w:rsidRPr="00CD4865" w:rsidTr="00322F4A">
        <w:trPr>
          <w:trHeight w:val="636"/>
        </w:trPr>
        <w:tc>
          <w:tcPr>
            <w:tcW w:w="204" w:type="pct"/>
            <w:tcBorders>
              <w:top w:val="nil"/>
              <w:left w:val="single" w:sz="4" w:space="0" w:color="auto"/>
              <w:bottom w:val="single" w:sz="4" w:space="0" w:color="auto"/>
              <w:right w:val="single" w:sz="4" w:space="0" w:color="auto"/>
            </w:tcBorders>
            <w:shd w:val="clear" w:color="000000" w:fill="FFFFFF"/>
            <w:vAlign w:val="center"/>
          </w:tcPr>
          <w:p w:rsidR="00234918" w:rsidRPr="00CD4865" w:rsidRDefault="00234918" w:rsidP="00322F4A">
            <w:pPr>
              <w:jc w:val="center"/>
              <w:rPr>
                <w:rFonts w:ascii="Calibri" w:hAnsi="Calibri" w:cs="Calibri"/>
                <w:color w:val="000000"/>
              </w:rPr>
            </w:pPr>
            <w:r w:rsidRPr="00CD4865">
              <w:rPr>
                <w:rFonts w:ascii="Calibri" w:hAnsi="Calibri" w:cs="Calibri"/>
                <w:color w:val="000000"/>
              </w:rPr>
              <w:t>2</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234918" w:rsidRPr="00E3375B" w:rsidRDefault="00E3375B" w:rsidP="00322F4A">
            <w:pPr>
              <w:suppressAutoHyphens/>
              <w:spacing w:line="276" w:lineRule="auto"/>
              <w:rPr>
                <w:rFonts w:asciiTheme="minorHAnsi" w:hAnsiTheme="minorHAnsi" w:cstheme="minorHAnsi"/>
                <w:b/>
              </w:rPr>
            </w:pPr>
            <w:r w:rsidRPr="00E3375B">
              <w:rPr>
                <w:rFonts w:asciiTheme="minorHAnsi" w:hAnsiTheme="minorHAnsi" w:cstheme="minorHAnsi"/>
                <w:b/>
              </w:rPr>
              <w:t>Εξωτερικός Σκληρός</w:t>
            </w:r>
            <w:r w:rsidR="00322F4A">
              <w:rPr>
                <w:rFonts w:asciiTheme="minorHAnsi" w:hAnsiTheme="minorHAnsi" w:cstheme="minorHAnsi"/>
                <w:b/>
              </w:rPr>
              <w:t xml:space="preserve"> </w:t>
            </w:r>
            <w:r w:rsidRPr="00E3375B">
              <w:rPr>
                <w:rFonts w:asciiTheme="minorHAnsi" w:hAnsiTheme="minorHAnsi" w:cstheme="minorHAnsi"/>
                <w:b/>
              </w:rPr>
              <w:t xml:space="preserve"> 1ΤΒ</w:t>
            </w:r>
          </w:p>
        </w:tc>
        <w:tc>
          <w:tcPr>
            <w:tcW w:w="714" w:type="pct"/>
            <w:tcBorders>
              <w:top w:val="nil"/>
              <w:left w:val="nil"/>
              <w:bottom w:val="single" w:sz="4" w:space="0" w:color="auto"/>
              <w:right w:val="single" w:sz="4" w:space="0" w:color="auto"/>
            </w:tcBorders>
            <w:shd w:val="clear" w:color="auto" w:fill="auto"/>
            <w:vAlign w:val="center"/>
            <w:hideMark/>
          </w:tcPr>
          <w:p w:rsidR="00234918" w:rsidRPr="00CD4865" w:rsidRDefault="00234918" w:rsidP="00322F4A">
            <w:pPr>
              <w:jc w:val="center"/>
              <w:rPr>
                <w:rFonts w:ascii="Calibri" w:hAnsi="Calibri" w:cs="Calibri"/>
                <w:color w:val="000000"/>
              </w:rPr>
            </w:pPr>
            <w:r>
              <w:rPr>
                <w:rFonts w:ascii="Calibri" w:hAnsi="Calibri" w:cs="Calibri"/>
                <w:color w:val="000000"/>
              </w:rPr>
              <w:t>Τμχ.</w:t>
            </w:r>
          </w:p>
        </w:tc>
        <w:tc>
          <w:tcPr>
            <w:tcW w:w="839" w:type="pct"/>
            <w:tcBorders>
              <w:top w:val="nil"/>
              <w:left w:val="nil"/>
              <w:bottom w:val="single" w:sz="4" w:space="0" w:color="auto"/>
              <w:right w:val="single" w:sz="4" w:space="0" w:color="auto"/>
            </w:tcBorders>
            <w:shd w:val="clear" w:color="auto" w:fill="auto"/>
            <w:vAlign w:val="center"/>
            <w:hideMark/>
          </w:tcPr>
          <w:p w:rsidR="00234918" w:rsidRPr="00CD4865" w:rsidRDefault="00E3375B" w:rsidP="00753F94">
            <w:pPr>
              <w:jc w:val="center"/>
              <w:rPr>
                <w:rFonts w:ascii="Calibri" w:hAnsi="Calibri" w:cs="Calibri"/>
                <w:color w:val="000000"/>
              </w:rPr>
            </w:pPr>
            <w:r>
              <w:rPr>
                <w:rFonts w:ascii="Calibri" w:hAnsi="Calibri" w:cs="Calibri"/>
                <w:color w:val="000000"/>
              </w:rPr>
              <w:t>4</w:t>
            </w:r>
          </w:p>
        </w:tc>
        <w:tc>
          <w:tcPr>
            <w:tcW w:w="654" w:type="pct"/>
            <w:tcBorders>
              <w:top w:val="nil"/>
              <w:left w:val="nil"/>
              <w:bottom w:val="single" w:sz="4" w:space="0" w:color="auto"/>
              <w:right w:val="single" w:sz="4" w:space="0" w:color="auto"/>
            </w:tcBorders>
            <w:shd w:val="clear" w:color="auto" w:fill="auto"/>
            <w:vAlign w:val="bottom"/>
          </w:tcPr>
          <w:p w:rsidR="00234918" w:rsidRPr="00CD4865" w:rsidRDefault="00234918" w:rsidP="00234918">
            <w:pPr>
              <w:jc w:val="center"/>
              <w:rPr>
                <w:b/>
                <w:bCs/>
                <w:color w:val="000000"/>
                <w:sz w:val="24"/>
                <w:szCs w:val="24"/>
                <w:lang w:val="en-US"/>
              </w:rPr>
            </w:pPr>
          </w:p>
        </w:tc>
      </w:tr>
      <w:tr w:rsidR="00234918" w:rsidRPr="00DD7773" w:rsidTr="00322F4A">
        <w:trPr>
          <w:trHeight w:val="561"/>
        </w:trPr>
        <w:tc>
          <w:tcPr>
            <w:tcW w:w="204" w:type="pct"/>
            <w:tcBorders>
              <w:top w:val="nil"/>
              <w:left w:val="single" w:sz="4" w:space="0" w:color="auto"/>
              <w:bottom w:val="single" w:sz="4" w:space="0" w:color="auto"/>
              <w:right w:val="single" w:sz="4" w:space="0" w:color="auto"/>
            </w:tcBorders>
            <w:shd w:val="clear" w:color="000000" w:fill="FFFFFF"/>
            <w:vAlign w:val="center"/>
          </w:tcPr>
          <w:p w:rsidR="00234918" w:rsidRPr="00CD4865" w:rsidRDefault="00234918" w:rsidP="00322F4A">
            <w:pPr>
              <w:jc w:val="center"/>
              <w:rPr>
                <w:rFonts w:ascii="Calibri" w:hAnsi="Calibri" w:cs="Calibri"/>
                <w:color w:val="000000"/>
              </w:rPr>
            </w:pPr>
            <w:r w:rsidRPr="00CD4865">
              <w:rPr>
                <w:rFonts w:ascii="Calibri" w:hAnsi="Calibri" w:cs="Calibri"/>
                <w:color w:val="000000"/>
              </w:rPr>
              <w:t>3</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234918" w:rsidRPr="00CD4865" w:rsidRDefault="00E3375B" w:rsidP="00322F4A">
            <w:pPr>
              <w:overflowPunct w:val="0"/>
              <w:adjustRightInd w:val="0"/>
              <w:spacing w:line="276" w:lineRule="auto"/>
              <w:textAlignment w:val="baseline"/>
              <w:rPr>
                <w:rFonts w:ascii="Calibri" w:hAnsi="Calibri" w:cs="Calibri"/>
                <w:b/>
              </w:rPr>
            </w:pPr>
            <w:r w:rsidRPr="00E3375B">
              <w:rPr>
                <w:rFonts w:ascii="Calibri" w:hAnsi="Calibri" w:cs="Calibri"/>
                <w:b/>
              </w:rPr>
              <w:t xml:space="preserve">Εξωτερικός Σκληρός </w:t>
            </w:r>
            <w:r w:rsidR="00322F4A">
              <w:rPr>
                <w:rFonts w:ascii="Calibri" w:hAnsi="Calibri" w:cs="Calibri"/>
                <w:b/>
              </w:rPr>
              <w:t xml:space="preserve"> </w:t>
            </w:r>
            <w:r w:rsidRPr="00E3375B">
              <w:rPr>
                <w:rFonts w:ascii="Calibri" w:hAnsi="Calibri" w:cs="Calibri"/>
                <w:b/>
              </w:rPr>
              <w:t>2ΤΒ</w:t>
            </w:r>
          </w:p>
        </w:tc>
        <w:tc>
          <w:tcPr>
            <w:tcW w:w="714" w:type="pct"/>
            <w:tcBorders>
              <w:top w:val="nil"/>
              <w:left w:val="nil"/>
              <w:bottom w:val="single" w:sz="4" w:space="0" w:color="auto"/>
              <w:right w:val="single" w:sz="4" w:space="0" w:color="auto"/>
            </w:tcBorders>
            <w:shd w:val="clear" w:color="auto" w:fill="auto"/>
            <w:vAlign w:val="center"/>
            <w:hideMark/>
          </w:tcPr>
          <w:p w:rsidR="00234918" w:rsidRPr="00CA05EF" w:rsidRDefault="00234918"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auto" w:fill="auto"/>
            <w:vAlign w:val="center"/>
            <w:hideMark/>
          </w:tcPr>
          <w:p w:rsidR="00234918" w:rsidRPr="00CA05EF" w:rsidRDefault="00234918" w:rsidP="00753F94">
            <w:pPr>
              <w:jc w:val="center"/>
              <w:rPr>
                <w:rFonts w:ascii="Calibri" w:hAnsi="Calibri" w:cs="Calibri"/>
                <w:color w:val="000000"/>
              </w:rPr>
            </w:pPr>
            <w:r>
              <w:rPr>
                <w:rFonts w:ascii="Calibri" w:hAnsi="Calibri" w:cs="Calibri"/>
                <w:color w:val="000000"/>
              </w:rPr>
              <w:t>2</w:t>
            </w:r>
          </w:p>
        </w:tc>
        <w:tc>
          <w:tcPr>
            <w:tcW w:w="654" w:type="pct"/>
            <w:tcBorders>
              <w:top w:val="nil"/>
              <w:left w:val="nil"/>
              <w:bottom w:val="single" w:sz="4" w:space="0" w:color="auto"/>
              <w:right w:val="single" w:sz="4" w:space="0" w:color="auto"/>
            </w:tcBorders>
            <w:shd w:val="clear" w:color="auto" w:fill="auto"/>
            <w:vAlign w:val="bottom"/>
          </w:tcPr>
          <w:p w:rsidR="00234918" w:rsidRPr="00DD7773" w:rsidRDefault="00234918" w:rsidP="00234918">
            <w:pPr>
              <w:jc w:val="center"/>
              <w:rPr>
                <w:b/>
                <w:bCs/>
                <w:color w:val="000000"/>
                <w:sz w:val="24"/>
                <w:szCs w:val="24"/>
              </w:rPr>
            </w:pPr>
          </w:p>
        </w:tc>
      </w:tr>
      <w:tr w:rsidR="00234918"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234918" w:rsidRPr="00CD4865" w:rsidRDefault="00234918" w:rsidP="00322F4A">
            <w:pPr>
              <w:jc w:val="center"/>
              <w:rPr>
                <w:rFonts w:ascii="Calibri" w:hAnsi="Calibri" w:cs="Calibri"/>
                <w:color w:val="000000"/>
              </w:rPr>
            </w:pPr>
            <w:r w:rsidRPr="00CD4865">
              <w:rPr>
                <w:rFonts w:ascii="Calibri" w:hAnsi="Calibri" w:cs="Calibri"/>
                <w:color w:val="000000"/>
              </w:rPr>
              <w:t>4</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234918" w:rsidRPr="00CD4865" w:rsidRDefault="00322F4A" w:rsidP="00322F4A">
            <w:pPr>
              <w:rPr>
                <w:rFonts w:ascii="Calibri" w:hAnsi="Calibri" w:cs="Calibri"/>
                <w:b/>
                <w:color w:val="000000"/>
              </w:rPr>
            </w:pPr>
            <w:r w:rsidRPr="00322F4A">
              <w:rPr>
                <w:rFonts w:ascii="Calibri" w:hAnsi="Calibri" w:cs="Calibri"/>
                <w:b/>
                <w:color w:val="000000"/>
              </w:rPr>
              <w:t>Εξωτερικό DVD</w:t>
            </w:r>
          </w:p>
        </w:tc>
        <w:tc>
          <w:tcPr>
            <w:tcW w:w="714" w:type="pct"/>
            <w:tcBorders>
              <w:top w:val="nil"/>
              <w:left w:val="nil"/>
              <w:bottom w:val="single" w:sz="4" w:space="0" w:color="auto"/>
              <w:right w:val="single" w:sz="4" w:space="0" w:color="auto"/>
            </w:tcBorders>
            <w:shd w:val="clear" w:color="000000" w:fill="FFFFFF"/>
            <w:vAlign w:val="center"/>
            <w:hideMark/>
          </w:tcPr>
          <w:p w:rsidR="00234918" w:rsidRPr="00CA05EF" w:rsidRDefault="00234918"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234918" w:rsidRPr="00CA05EF" w:rsidRDefault="00750C14" w:rsidP="00753F94">
            <w:pPr>
              <w:jc w:val="center"/>
              <w:rPr>
                <w:rFonts w:ascii="Calibri" w:hAnsi="Calibri" w:cs="Calibri"/>
                <w:color w:val="000000"/>
              </w:rPr>
            </w:pPr>
            <w:r>
              <w:rPr>
                <w:rFonts w:ascii="Calibri" w:hAnsi="Calibri" w:cs="Calibri"/>
                <w:color w:val="000000"/>
              </w:rPr>
              <w:t>3</w:t>
            </w:r>
          </w:p>
        </w:tc>
        <w:tc>
          <w:tcPr>
            <w:tcW w:w="654" w:type="pct"/>
            <w:tcBorders>
              <w:top w:val="nil"/>
              <w:left w:val="nil"/>
              <w:bottom w:val="single" w:sz="4" w:space="0" w:color="auto"/>
              <w:right w:val="single" w:sz="4" w:space="0" w:color="auto"/>
            </w:tcBorders>
            <w:shd w:val="clear" w:color="auto" w:fill="auto"/>
            <w:vAlign w:val="bottom"/>
          </w:tcPr>
          <w:p w:rsidR="00234918" w:rsidRPr="00DD7773" w:rsidRDefault="00234918" w:rsidP="00234918">
            <w:pPr>
              <w:jc w:val="center"/>
              <w:rPr>
                <w:b/>
                <w:bCs/>
                <w:color w:val="000000"/>
                <w:sz w:val="24"/>
                <w:szCs w:val="24"/>
              </w:rPr>
            </w:pPr>
          </w:p>
        </w:tc>
      </w:tr>
      <w:tr w:rsidR="00E3375B"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E3375B" w:rsidRPr="00CD4865" w:rsidRDefault="00322F4A" w:rsidP="00322F4A">
            <w:pPr>
              <w:jc w:val="center"/>
              <w:rPr>
                <w:rFonts w:ascii="Calibri" w:hAnsi="Calibri" w:cs="Calibri"/>
                <w:color w:val="000000"/>
              </w:rPr>
            </w:pPr>
            <w:r>
              <w:rPr>
                <w:rFonts w:ascii="Calibri" w:hAnsi="Calibri" w:cs="Calibri"/>
                <w:color w:val="000000"/>
              </w:rPr>
              <w:t>5</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E3375B" w:rsidRPr="00CD4865" w:rsidRDefault="00322F4A" w:rsidP="00322F4A">
            <w:pPr>
              <w:rPr>
                <w:rFonts w:ascii="Calibri" w:hAnsi="Calibri" w:cs="Calibri"/>
                <w:b/>
                <w:color w:val="000000"/>
              </w:rPr>
            </w:pPr>
            <w:r w:rsidRPr="00322F4A">
              <w:rPr>
                <w:rFonts w:ascii="Calibri" w:hAnsi="Calibri" w:cs="Calibri"/>
                <w:b/>
                <w:color w:val="000000"/>
              </w:rPr>
              <w:t>Μνήμη  DDR2 2GB 800MHZ</w:t>
            </w:r>
          </w:p>
        </w:tc>
        <w:tc>
          <w:tcPr>
            <w:tcW w:w="714" w:type="pct"/>
            <w:tcBorders>
              <w:top w:val="nil"/>
              <w:left w:val="nil"/>
              <w:bottom w:val="single" w:sz="4" w:space="0" w:color="auto"/>
              <w:right w:val="single" w:sz="4" w:space="0" w:color="auto"/>
            </w:tcBorders>
            <w:shd w:val="clear" w:color="000000" w:fill="FFFFFF"/>
            <w:vAlign w:val="center"/>
            <w:hideMark/>
          </w:tcPr>
          <w:p w:rsidR="00E3375B"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E3375B" w:rsidRDefault="005569EB" w:rsidP="00234918">
            <w:pPr>
              <w:jc w:val="center"/>
              <w:rPr>
                <w:rFonts w:ascii="Calibri" w:hAnsi="Calibri" w:cs="Calibri"/>
                <w:color w:val="000000"/>
              </w:rPr>
            </w:pPr>
            <w:r>
              <w:rPr>
                <w:rFonts w:ascii="Calibri" w:hAnsi="Calibri" w:cs="Calibri"/>
                <w:color w:val="000000"/>
              </w:rPr>
              <w:t>20</w:t>
            </w:r>
          </w:p>
        </w:tc>
        <w:tc>
          <w:tcPr>
            <w:tcW w:w="654" w:type="pct"/>
            <w:tcBorders>
              <w:top w:val="nil"/>
              <w:left w:val="nil"/>
              <w:bottom w:val="single" w:sz="4" w:space="0" w:color="auto"/>
              <w:right w:val="single" w:sz="4" w:space="0" w:color="auto"/>
            </w:tcBorders>
            <w:shd w:val="clear" w:color="auto" w:fill="auto"/>
            <w:vAlign w:val="bottom"/>
          </w:tcPr>
          <w:p w:rsidR="00E3375B" w:rsidRPr="00DD7773" w:rsidRDefault="00E3375B" w:rsidP="00234918">
            <w:pPr>
              <w:jc w:val="center"/>
              <w:rPr>
                <w:b/>
                <w:bCs/>
                <w:color w:val="000000"/>
                <w:sz w:val="24"/>
                <w:szCs w:val="24"/>
              </w:rPr>
            </w:pPr>
          </w:p>
        </w:tc>
      </w:tr>
      <w:tr w:rsidR="00E3375B"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E3375B" w:rsidRPr="00CD4865" w:rsidRDefault="00322F4A" w:rsidP="00322F4A">
            <w:pPr>
              <w:jc w:val="center"/>
              <w:rPr>
                <w:rFonts w:ascii="Calibri" w:hAnsi="Calibri" w:cs="Calibri"/>
                <w:color w:val="000000"/>
              </w:rPr>
            </w:pPr>
            <w:r>
              <w:rPr>
                <w:rFonts w:ascii="Calibri" w:hAnsi="Calibri" w:cs="Calibri"/>
                <w:color w:val="000000"/>
              </w:rPr>
              <w:t>6</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E3375B" w:rsidRPr="00CD4865" w:rsidRDefault="00322F4A" w:rsidP="00322F4A">
            <w:pPr>
              <w:rPr>
                <w:rFonts w:ascii="Calibri" w:hAnsi="Calibri" w:cs="Calibri"/>
                <w:b/>
                <w:color w:val="000000"/>
              </w:rPr>
            </w:pPr>
            <w:r w:rsidRPr="00322F4A">
              <w:rPr>
                <w:rFonts w:ascii="Calibri" w:hAnsi="Calibri" w:cs="Calibri"/>
                <w:b/>
                <w:color w:val="000000"/>
              </w:rPr>
              <w:t>Μνήμη RAM 8 GB DDR3</w:t>
            </w:r>
          </w:p>
        </w:tc>
        <w:tc>
          <w:tcPr>
            <w:tcW w:w="714" w:type="pct"/>
            <w:tcBorders>
              <w:top w:val="nil"/>
              <w:left w:val="nil"/>
              <w:bottom w:val="single" w:sz="4" w:space="0" w:color="auto"/>
              <w:right w:val="single" w:sz="4" w:space="0" w:color="auto"/>
            </w:tcBorders>
            <w:shd w:val="clear" w:color="000000" w:fill="FFFFFF"/>
            <w:vAlign w:val="center"/>
            <w:hideMark/>
          </w:tcPr>
          <w:p w:rsidR="00E3375B"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E3375B" w:rsidRDefault="005569EB" w:rsidP="00234918">
            <w:pPr>
              <w:jc w:val="center"/>
              <w:rPr>
                <w:rFonts w:ascii="Calibri" w:hAnsi="Calibri" w:cs="Calibri"/>
                <w:color w:val="000000"/>
              </w:rPr>
            </w:pPr>
            <w:r>
              <w:rPr>
                <w:rFonts w:ascii="Calibri" w:hAnsi="Calibri" w:cs="Calibri"/>
                <w:color w:val="000000"/>
              </w:rPr>
              <w:t>10</w:t>
            </w:r>
          </w:p>
        </w:tc>
        <w:tc>
          <w:tcPr>
            <w:tcW w:w="654" w:type="pct"/>
            <w:tcBorders>
              <w:top w:val="nil"/>
              <w:left w:val="nil"/>
              <w:bottom w:val="single" w:sz="4" w:space="0" w:color="auto"/>
              <w:right w:val="single" w:sz="4" w:space="0" w:color="auto"/>
            </w:tcBorders>
            <w:shd w:val="clear" w:color="auto" w:fill="auto"/>
            <w:vAlign w:val="bottom"/>
          </w:tcPr>
          <w:p w:rsidR="00E3375B" w:rsidRPr="00DD7773" w:rsidRDefault="00E3375B" w:rsidP="00234918">
            <w:pPr>
              <w:jc w:val="center"/>
              <w:rPr>
                <w:b/>
                <w:bCs/>
                <w:color w:val="000000"/>
                <w:sz w:val="24"/>
                <w:szCs w:val="24"/>
              </w:rPr>
            </w:pPr>
          </w:p>
        </w:tc>
      </w:tr>
      <w:tr w:rsidR="00E3375B"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E3375B" w:rsidRPr="00CD4865" w:rsidRDefault="00322F4A" w:rsidP="00322F4A">
            <w:pPr>
              <w:jc w:val="center"/>
              <w:rPr>
                <w:rFonts w:ascii="Calibri" w:hAnsi="Calibri" w:cs="Calibri"/>
                <w:color w:val="000000"/>
              </w:rPr>
            </w:pPr>
            <w:r>
              <w:rPr>
                <w:rFonts w:ascii="Calibri" w:hAnsi="Calibri" w:cs="Calibri"/>
                <w:color w:val="000000"/>
              </w:rPr>
              <w:t>7</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E3375B" w:rsidRPr="00CD4865" w:rsidRDefault="00322F4A" w:rsidP="00322F4A">
            <w:pPr>
              <w:rPr>
                <w:rFonts w:ascii="Calibri" w:hAnsi="Calibri" w:cs="Calibri"/>
                <w:b/>
                <w:color w:val="000000"/>
              </w:rPr>
            </w:pPr>
            <w:r w:rsidRPr="00322F4A">
              <w:rPr>
                <w:rFonts w:ascii="Calibri" w:hAnsi="Calibri" w:cs="Calibri"/>
                <w:b/>
                <w:color w:val="000000"/>
              </w:rPr>
              <w:t>USB stick 64 GB</w:t>
            </w:r>
          </w:p>
        </w:tc>
        <w:tc>
          <w:tcPr>
            <w:tcW w:w="714" w:type="pct"/>
            <w:tcBorders>
              <w:top w:val="nil"/>
              <w:left w:val="nil"/>
              <w:bottom w:val="single" w:sz="4" w:space="0" w:color="auto"/>
              <w:right w:val="single" w:sz="4" w:space="0" w:color="auto"/>
            </w:tcBorders>
            <w:shd w:val="clear" w:color="000000" w:fill="FFFFFF"/>
            <w:vAlign w:val="center"/>
            <w:hideMark/>
          </w:tcPr>
          <w:p w:rsidR="00E3375B"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E3375B" w:rsidRDefault="005569EB" w:rsidP="00234918">
            <w:pPr>
              <w:jc w:val="center"/>
              <w:rPr>
                <w:rFonts w:ascii="Calibri" w:hAnsi="Calibri" w:cs="Calibri"/>
                <w:color w:val="000000"/>
              </w:rPr>
            </w:pPr>
            <w:r>
              <w:rPr>
                <w:rFonts w:ascii="Calibri" w:hAnsi="Calibri" w:cs="Calibri"/>
                <w:color w:val="000000"/>
              </w:rPr>
              <w:t>10</w:t>
            </w:r>
          </w:p>
        </w:tc>
        <w:tc>
          <w:tcPr>
            <w:tcW w:w="654" w:type="pct"/>
            <w:tcBorders>
              <w:top w:val="nil"/>
              <w:left w:val="nil"/>
              <w:bottom w:val="single" w:sz="4" w:space="0" w:color="auto"/>
              <w:right w:val="single" w:sz="4" w:space="0" w:color="auto"/>
            </w:tcBorders>
            <w:shd w:val="clear" w:color="auto" w:fill="auto"/>
            <w:vAlign w:val="bottom"/>
          </w:tcPr>
          <w:p w:rsidR="00E3375B" w:rsidRPr="00DD7773" w:rsidRDefault="00E3375B" w:rsidP="00234918">
            <w:pPr>
              <w:jc w:val="center"/>
              <w:rPr>
                <w:b/>
                <w:bCs/>
                <w:color w:val="000000"/>
                <w:sz w:val="24"/>
                <w:szCs w:val="24"/>
              </w:rPr>
            </w:pPr>
          </w:p>
        </w:tc>
      </w:tr>
      <w:tr w:rsidR="00E3375B"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E3375B" w:rsidRPr="00CD4865" w:rsidRDefault="00322F4A" w:rsidP="00322F4A">
            <w:pPr>
              <w:jc w:val="center"/>
              <w:rPr>
                <w:rFonts w:ascii="Calibri" w:hAnsi="Calibri" w:cs="Calibri"/>
                <w:color w:val="000000"/>
              </w:rPr>
            </w:pPr>
            <w:r>
              <w:rPr>
                <w:rFonts w:ascii="Calibri" w:hAnsi="Calibri" w:cs="Calibri"/>
                <w:color w:val="000000"/>
              </w:rPr>
              <w:t>8</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E3375B" w:rsidRPr="00CD4865" w:rsidRDefault="00322F4A" w:rsidP="00322F4A">
            <w:pPr>
              <w:rPr>
                <w:rFonts w:ascii="Calibri" w:hAnsi="Calibri" w:cs="Calibri"/>
                <w:b/>
                <w:color w:val="000000"/>
              </w:rPr>
            </w:pPr>
            <w:r w:rsidRPr="00322F4A">
              <w:rPr>
                <w:rFonts w:ascii="Calibri" w:hAnsi="Calibri" w:cs="Calibri"/>
                <w:b/>
                <w:color w:val="000000"/>
              </w:rPr>
              <w:t>Τροφοδοτικό</w:t>
            </w:r>
          </w:p>
        </w:tc>
        <w:tc>
          <w:tcPr>
            <w:tcW w:w="714" w:type="pct"/>
            <w:tcBorders>
              <w:top w:val="nil"/>
              <w:left w:val="nil"/>
              <w:bottom w:val="single" w:sz="4" w:space="0" w:color="auto"/>
              <w:right w:val="single" w:sz="4" w:space="0" w:color="auto"/>
            </w:tcBorders>
            <w:shd w:val="clear" w:color="000000" w:fill="FFFFFF"/>
            <w:vAlign w:val="center"/>
            <w:hideMark/>
          </w:tcPr>
          <w:p w:rsidR="00E3375B"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E3375B" w:rsidRDefault="005569EB" w:rsidP="00234918">
            <w:pPr>
              <w:jc w:val="center"/>
              <w:rPr>
                <w:rFonts w:ascii="Calibri" w:hAnsi="Calibri" w:cs="Calibri"/>
                <w:color w:val="000000"/>
              </w:rPr>
            </w:pPr>
            <w:r>
              <w:rPr>
                <w:rFonts w:ascii="Calibri" w:hAnsi="Calibri" w:cs="Calibri"/>
                <w:color w:val="000000"/>
              </w:rPr>
              <w:t>10</w:t>
            </w:r>
          </w:p>
        </w:tc>
        <w:tc>
          <w:tcPr>
            <w:tcW w:w="654" w:type="pct"/>
            <w:tcBorders>
              <w:top w:val="nil"/>
              <w:left w:val="nil"/>
              <w:bottom w:val="single" w:sz="4" w:space="0" w:color="auto"/>
              <w:right w:val="single" w:sz="4" w:space="0" w:color="auto"/>
            </w:tcBorders>
            <w:shd w:val="clear" w:color="auto" w:fill="auto"/>
            <w:vAlign w:val="bottom"/>
          </w:tcPr>
          <w:p w:rsidR="00E3375B" w:rsidRPr="00DD7773" w:rsidRDefault="00E3375B" w:rsidP="00234918">
            <w:pPr>
              <w:jc w:val="center"/>
              <w:rPr>
                <w:b/>
                <w:bCs/>
                <w:color w:val="000000"/>
                <w:sz w:val="24"/>
                <w:szCs w:val="24"/>
              </w:rPr>
            </w:pPr>
          </w:p>
        </w:tc>
      </w:tr>
      <w:tr w:rsidR="00E3375B"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E3375B" w:rsidRPr="00CD4865" w:rsidRDefault="00322F4A" w:rsidP="00322F4A">
            <w:pPr>
              <w:jc w:val="center"/>
              <w:rPr>
                <w:rFonts w:ascii="Calibri" w:hAnsi="Calibri" w:cs="Calibri"/>
                <w:color w:val="000000"/>
              </w:rPr>
            </w:pPr>
            <w:r>
              <w:rPr>
                <w:rFonts w:ascii="Calibri" w:hAnsi="Calibri" w:cs="Calibri"/>
                <w:color w:val="000000"/>
              </w:rPr>
              <w:t>9</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E3375B" w:rsidRPr="00CD4865" w:rsidRDefault="00322F4A" w:rsidP="00322F4A">
            <w:pPr>
              <w:rPr>
                <w:rFonts w:ascii="Calibri" w:hAnsi="Calibri" w:cs="Calibri"/>
                <w:b/>
                <w:color w:val="000000"/>
              </w:rPr>
            </w:pPr>
            <w:r w:rsidRPr="00322F4A">
              <w:rPr>
                <w:rFonts w:ascii="Calibri" w:hAnsi="Calibri" w:cs="Calibri"/>
                <w:b/>
                <w:color w:val="000000"/>
              </w:rPr>
              <w:t>Ποντίκια Ενσύρματα</w:t>
            </w:r>
          </w:p>
        </w:tc>
        <w:tc>
          <w:tcPr>
            <w:tcW w:w="714" w:type="pct"/>
            <w:tcBorders>
              <w:top w:val="nil"/>
              <w:left w:val="nil"/>
              <w:bottom w:val="single" w:sz="4" w:space="0" w:color="auto"/>
              <w:right w:val="single" w:sz="4" w:space="0" w:color="auto"/>
            </w:tcBorders>
            <w:shd w:val="clear" w:color="000000" w:fill="FFFFFF"/>
            <w:vAlign w:val="center"/>
            <w:hideMark/>
          </w:tcPr>
          <w:p w:rsidR="00E3375B"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E3375B" w:rsidRDefault="005569EB" w:rsidP="00234918">
            <w:pPr>
              <w:jc w:val="center"/>
              <w:rPr>
                <w:rFonts w:ascii="Calibri" w:hAnsi="Calibri" w:cs="Calibri"/>
                <w:color w:val="000000"/>
              </w:rPr>
            </w:pPr>
            <w:r>
              <w:rPr>
                <w:rFonts w:ascii="Calibri" w:hAnsi="Calibri" w:cs="Calibri"/>
                <w:color w:val="000000"/>
              </w:rPr>
              <w:t>100</w:t>
            </w:r>
          </w:p>
        </w:tc>
        <w:tc>
          <w:tcPr>
            <w:tcW w:w="654" w:type="pct"/>
            <w:tcBorders>
              <w:top w:val="nil"/>
              <w:left w:val="nil"/>
              <w:bottom w:val="single" w:sz="4" w:space="0" w:color="auto"/>
              <w:right w:val="single" w:sz="4" w:space="0" w:color="auto"/>
            </w:tcBorders>
            <w:shd w:val="clear" w:color="auto" w:fill="auto"/>
            <w:vAlign w:val="bottom"/>
          </w:tcPr>
          <w:p w:rsidR="00E3375B" w:rsidRPr="00DD7773" w:rsidRDefault="00E3375B" w:rsidP="00234918">
            <w:pPr>
              <w:jc w:val="center"/>
              <w:rPr>
                <w:b/>
                <w:bCs/>
                <w:color w:val="000000"/>
                <w:sz w:val="24"/>
                <w:szCs w:val="24"/>
              </w:rPr>
            </w:pPr>
          </w:p>
        </w:tc>
      </w:tr>
      <w:tr w:rsidR="00E3375B"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E3375B" w:rsidRPr="00CD4865" w:rsidRDefault="00322F4A" w:rsidP="00322F4A">
            <w:pPr>
              <w:jc w:val="center"/>
              <w:rPr>
                <w:rFonts w:ascii="Calibri" w:hAnsi="Calibri" w:cs="Calibri"/>
                <w:color w:val="000000"/>
              </w:rPr>
            </w:pPr>
            <w:r>
              <w:rPr>
                <w:rFonts w:ascii="Calibri" w:hAnsi="Calibri" w:cs="Calibri"/>
                <w:color w:val="000000"/>
              </w:rPr>
              <w:t>10</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E3375B" w:rsidRPr="00CD4865" w:rsidRDefault="00322F4A" w:rsidP="00322F4A">
            <w:pPr>
              <w:rPr>
                <w:rFonts w:ascii="Calibri" w:hAnsi="Calibri" w:cs="Calibri"/>
                <w:b/>
                <w:color w:val="000000"/>
              </w:rPr>
            </w:pPr>
            <w:r w:rsidRPr="00322F4A">
              <w:rPr>
                <w:rFonts w:ascii="Calibri" w:hAnsi="Calibri" w:cs="Calibri"/>
                <w:b/>
                <w:color w:val="000000"/>
              </w:rPr>
              <w:t>Πληκτρολόγια Ενσύρματα</w:t>
            </w:r>
          </w:p>
        </w:tc>
        <w:tc>
          <w:tcPr>
            <w:tcW w:w="714" w:type="pct"/>
            <w:tcBorders>
              <w:top w:val="nil"/>
              <w:left w:val="nil"/>
              <w:bottom w:val="single" w:sz="4" w:space="0" w:color="auto"/>
              <w:right w:val="single" w:sz="4" w:space="0" w:color="auto"/>
            </w:tcBorders>
            <w:shd w:val="clear" w:color="000000" w:fill="FFFFFF"/>
            <w:vAlign w:val="center"/>
            <w:hideMark/>
          </w:tcPr>
          <w:p w:rsidR="00E3375B"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E3375B" w:rsidRDefault="005569EB" w:rsidP="00234918">
            <w:pPr>
              <w:jc w:val="center"/>
              <w:rPr>
                <w:rFonts w:ascii="Calibri" w:hAnsi="Calibri" w:cs="Calibri"/>
                <w:color w:val="000000"/>
              </w:rPr>
            </w:pPr>
            <w:r>
              <w:rPr>
                <w:rFonts w:ascii="Calibri" w:hAnsi="Calibri" w:cs="Calibri"/>
                <w:color w:val="000000"/>
              </w:rPr>
              <w:t>20</w:t>
            </w:r>
          </w:p>
        </w:tc>
        <w:tc>
          <w:tcPr>
            <w:tcW w:w="654" w:type="pct"/>
            <w:tcBorders>
              <w:top w:val="nil"/>
              <w:left w:val="nil"/>
              <w:bottom w:val="single" w:sz="4" w:space="0" w:color="auto"/>
              <w:right w:val="single" w:sz="4" w:space="0" w:color="auto"/>
            </w:tcBorders>
            <w:shd w:val="clear" w:color="auto" w:fill="auto"/>
            <w:vAlign w:val="bottom"/>
          </w:tcPr>
          <w:p w:rsidR="00E3375B" w:rsidRPr="00DD7773" w:rsidRDefault="00E3375B" w:rsidP="00234918">
            <w:pPr>
              <w:jc w:val="center"/>
              <w:rPr>
                <w:b/>
                <w:bCs/>
                <w:color w:val="000000"/>
                <w:sz w:val="24"/>
                <w:szCs w:val="24"/>
              </w:rPr>
            </w:pPr>
          </w:p>
        </w:tc>
      </w:tr>
      <w:tr w:rsidR="00E3375B"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E3375B" w:rsidRPr="00CD4865" w:rsidRDefault="00322F4A" w:rsidP="00322F4A">
            <w:pPr>
              <w:jc w:val="center"/>
              <w:rPr>
                <w:rFonts w:ascii="Calibri" w:hAnsi="Calibri" w:cs="Calibri"/>
                <w:color w:val="000000"/>
              </w:rPr>
            </w:pPr>
            <w:r>
              <w:rPr>
                <w:rFonts w:ascii="Calibri" w:hAnsi="Calibri" w:cs="Calibri"/>
                <w:color w:val="000000"/>
              </w:rPr>
              <w:t>11</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E3375B" w:rsidRPr="00CD4865" w:rsidRDefault="00322F4A" w:rsidP="00322F4A">
            <w:pPr>
              <w:rPr>
                <w:rFonts w:ascii="Calibri" w:hAnsi="Calibri" w:cs="Calibri"/>
                <w:b/>
                <w:color w:val="000000"/>
              </w:rPr>
            </w:pPr>
            <w:r w:rsidRPr="00322F4A">
              <w:rPr>
                <w:rFonts w:ascii="Calibri" w:hAnsi="Calibri" w:cs="Calibri"/>
                <w:b/>
                <w:color w:val="000000"/>
              </w:rPr>
              <w:t>Docking και Clone Station USB 3.0, για δίσκο</w:t>
            </w:r>
            <w:r>
              <w:rPr>
                <w:rFonts w:ascii="Calibri" w:hAnsi="Calibri" w:cs="Calibri"/>
                <w:b/>
                <w:color w:val="000000"/>
              </w:rPr>
              <w:t>υς SATA 2.5" και 3.5", 2 θέσεων</w:t>
            </w:r>
            <w:r w:rsidR="008102AB">
              <w:rPr>
                <w:rFonts w:ascii="Calibri" w:hAnsi="Calibri" w:cs="Calibri"/>
                <w:b/>
                <w:color w:val="000000"/>
              </w:rPr>
              <w:t xml:space="preserve"> </w:t>
            </w:r>
            <w:r w:rsidRPr="00322F4A">
              <w:rPr>
                <w:rFonts w:ascii="Calibri" w:hAnsi="Calibri" w:cs="Calibri"/>
                <w:b/>
                <w:color w:val="000000"/>
              </w:rPr>
              <w:t xml:space="preserve">και </w:t>
            </w:r>
            <w:r w:rsidR="008102AB">
              <w:rPr>
                <w:rFonts w:ascii="Calibri" w:hAnsi="Calibri" w:cs="Calibri"/>
                <w:b/>
                <w:color w:val="000000"/>
              </w:rPr>
              <w:t xml:space="preserve"> </w:t>
            </w:r>
            <w:r w:rsidRPr="00322F4A">
              <w:rPr>
                <w:rFonts w:ascii="Calibri" w:hAnsi="Calibri" w:cs="Calibri"/>
                <w:b/>
                <w:color w:val="000000"/>
              </w:rPr>
              <w:t>λειτουργία JBOD (</w:t>
            </w:r>
            <w:proofErr w:type="spellStart"/>
            <w:r w:rsidRPr="00322F4A">
              <w:rPr>
                <w:rFonts w:ascii="Calibri" w:hAnsi="Calibri" w:cs="Calibri"/>
                <w:b/>
                <w:color w:val="000000"/>
              </w:rPr>
              <w:t>RaidSonic</w:t>
            </w:r>
            <w:proofErr w:type="spellEnd"/>
            <w:r w:rsidRPr="00322F4A">
              <w:rPr>
                <w:rFonts w:ascii="Calibri" w:hAnsi="Calibri" w:cs="Calibri"/>
                <w:b/>
                <w:color w:val="000000"/>
              </w:rPr>
              <w:t xml:space="preserve"> </w:t>
            </w:r>
            <w:proofErr w:type="spellStart"/>
            <w:r w:rsidRPr="00322F4A">
              <w:rPr>
                <w:rFonts w:ascii="Calibri" w:hAnsi="Calibri" w:cs="Calibri"/>
                <w:b/>
                <w:color w:val="000000"/>
              </w:rPr>
              <w:t>Icy</w:t>
            </w:r>
            <w:proofErr w:type="spellEnd"/>
            <w:r w:rsidRPr="00322F4A">
              <w:rPr>
                <w:rFonts w:ascii="Calibri" w:hAnsi="Calibri" w:cs="Calibri"/>
                <w:b/>
                <w:color w:val="000000"/>
              </w:rPr>
              <w:t xml:space="preserve"> </w:t>
            </w:r>
            <w:proofErr w:type="spellStart"/>
            <w:r w:rsidRPr="00322F4A">
              <w:rPr>
                <w:rFonts w:ascii="Calibri" w:hAnsi="Calibri" w:cs="Calibri"/>
                <w:b/>
                <w:color w:val="000000"/>
              </w:rPr>
              <w:t>Box</w:t>
            </w:r>
            <w:proofErr w:type="spellEnd"/>
            <w:r w:rsidRPr="00322F4A">
              <w:rPr>
                <w:rFonts w:ascii="Calibri" w:hAnsi="Calibri" w:cs="Calibri"/>
                <w:b/>
                <w:color w:val="000000"/>
              </w:rPr>
              <w:t xml:space="preserve"> IB-121CL-6G)</w:t>
            </w:r>
          </w:p>
        </w:tc>
        <w:tc>
          <w:tcPr>
            <w:tcW w:w="714" w:type="pct"/>
            <w:tcBorders>
              <w:top w:val="nil"/>
              <w:left w:val="nil"/>
              <w:bottom w:val="single" w:sz="4" w:space="0" w:color="auto"/>
              <w:right w:val="single" w:sz="4" w:space="0" w:color="auto"/>
            </w:tcBorders>
            <w:shd w:val="clear" w:color="000000" w:fill="FFFFFF"/>
            <w:vAlign w:val="center"/>
            <w:hideMark/>
          </w:tcPr>
          <w:p w:rsidR="00E3375B"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E3375B" w:rsidRDefault="005569EB" w:rsidP="00234918">
            <w:pPr>
              <w:jc w:val="center"/>
              <w:rPr>
                <w:rFonts w:ascii="Calibri" w:hAnsi="Calibri" w:cs="Calibri"/>
                <w:color w:val="000000"/>
              </w:rPr>
            </w:pPr>
            <w:r>
              <w:rPr>
                <w:rFonts w:ascii="Calibri" w:hAnsi="Calibri" w:cs="Calibri"/>
                <w:color w:val="000000"/>
              </w:rPr>
              <w:t>2</w:t>
            </w:r>
          </w:p>
        </w:tc>
        <w:tc>
          <w:tcPr>
            <w:tcW w:w="654" w:type="pct"/>
            <w:tcBorders>
              <w:top w:val="nil"/>
              <w:left w:val="nil"/>
              <w:bottom w:val="single" w:sz="4" w:space="0" w:color="auto"/>
              <w:right w:val="single" w:sz="4" w:space="0" w:color="auto"/>
            </w:tcBorders>
            <w:shd w:val="clear" w:color="auto" w:fill="auto"/>
            <w:vAlign w:val="bottom"/>
          </w:tcPr>
          <w:p w:rsidR="00E3375B" w:rsidRPr="00DD7773" w:rsidRDefault="00E3375B" w:rsidP="00234918">
            <w:pPr>
              <w:jc w:val="center"/>
              <w:rPr>
                <w:b/>
                <w:bCs/>
                <w:color w:val="000000"/>
                <w:sz w:val="24"/>
                <w:szCs w:val="24"/>
              </w:rPr>
            </w:pPr>
          </w:p>
        </w:tc>
      </w:tr>
      <w:tr w:rsidR="00E3375B"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E3375B" w:rsidRPr="00CD4865" w:rsidRDefault="00322F4A" w:rsidP="00322F4A">
            <w:pPr>
              <w:jc w:val="center"/>
              <w:rPr>
                <w:rFonts w:ascii="Calibri" w:hAnsi="Calibri" w:cs="Calibri"/>
                <w:color w:val="000000"/>
              </w:rPr>
            </w:pPr>
            <w:r>
              <w:rPr>
                <w:rFonts w:ascii="Calibri" w:hAnsi="Calibri" w:cs="Calibri"/>
                <w:color w:val="000000"/>
              </w:rPr>
              <w:t>12</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E3375B" w:rsidRPr="00322F4A" w:rsidRDefault="00322F4A" w:rsidP="00322F4A">
            <w:pPr>
              <w:rPr>
                <w:rFonts w:ascii="Calibri" w:hAnsi="Calibri" w:cs="Calibri"/>
                <w:b/>
                <w:color w:val="000000"/>
                <w:lang w:val="en-US"/>
              </w:rPr>
            </w:pPr>
            <w:r w:rsidRPr="00322F4A">
              <w:rPr>
                <w:rFonts w:ascii="Calibri" w:hAnsi="Calibri" w:cs="Calibri"/>
                <w:b/>
                <w:color w:val="000000"/>
                <w:lang w:val="en-US"/>
              </w:rPr>
              <w:t>Adaptor HDD Sata 2.5”/3.5” to USB 3.0 (RaidSonic Icy Box IB-AC704-6G)</w:t>
            </w:r>
          </w:p>
        </w:tc>
        <w:tc>
          <w:tcPr>
            <w:tcW w:w="714" w:type="pct"/>
            <w:tcBorders>
              <w:top w:val="nil"/>
              <w:left w:val="nil"/>
              <w:bottom w:val="single" w:sz="4" w:space="0" w:color="auto"/>
              <w:right w:val="single" w:sz="4" w:space="0" w:color="auto"/>
            </w:tcBorders>
            <w:shd w:val="clear" w:color="000000" w:fill="FFFFFF"/>
            <w:vAlign w:val="center"/>
            <w:hideMark/>
          </w:tcPr>
          <w:p w:rsidR="00E3375B"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E3375B" w:rsidRDefault="005569EB" w:rsidP="00234918">
            <w:pPr>
              <w:jc w:val="center"/>
              <w:rPr>
                <w:rFonts w:ascii="Calibri" w:hAnsi="Calibri" w:cs="Calibri"/>
                <w:color w:val="000000"/>
              </w:rPr>
            </w:pPr>
            <w:r>
              <w:rPr>
                <w:rFonts w:ascii="Calibri" w:hAnsi="Calibri" w:cs="Calibri"/>
                <w:color w:val="000000"/>
              </w:rPr>
              <w:t>2</w:t>
            </w:r>
          </w:p>
        </w:tc>
        <w:tc>
          <w:tcPr>
            <w:tcW w:w="654" w:type="pct"/>
            <w:tcBorders>
              <w:top w:val="nil"/>
              <w:left w:val="nil"/>
              <w:bottom w:val="single" w:sz="4" w:space="0" w:color="auto"/>
              <w:right w:val="single" w:sz="4" w:space="0" w:color="auto"/>
            </w:tcBorders>
            <w:shd w:val="clear" w:color="auto" w:fill="auto"/>
            <w:vAlign w:val="bottom"/>
          </w:tcPr>
          <w:p w:rsidR="00E3375B" w:rsidRPr="00DD7773" w:rsidRDefault="00E3375B" w:rsidP="00234918">
            <w:pPr>
              <w:jc w:val="center"/>
              <w:rPr>
                <w:b/>
                <w:bCs/>
                <w:color w:val="000000"/>
                <w:sz w:val="24"/>
                <w:szCs w:val="24"/>
              </w:rPr>
            </w:pPr>
          </w:p>
        </w:tc>
      </w:tr>
      <w:tr w:rsidR="00322F4A"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322F4A" w:rsidRDefault="00322F4A" w:rsidP="00322F4A">
            <w:pPr>
              <w:jc w:val="center"/>
              <w:rPr>
                <w:rFonts w:ascii="Calibri" w:hAnsi="Calibri" w:cs="Calibri"/>
                <w:color w:val="000000"/>
              </w:rPr>
            </w:pPr>
            <w:r>
              <w:rPr>
                <w:rFonts w:ascii="Calibri" w:hAnsi="Calibri" w:cs="Calibri"/>
                <w:color w:val="000000"/>
              </w:rPr>
              <w:t>13</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322F4A" w:rsidRPr="00322F4A" w:rsidRDefault="00322F4A" w:rsidP="00322F4A">
            <w:pPr>
              <w:rPr>
                <w:rFonts w:ascii="Calibri" w:hAnsi="Calibri" w:cs="Calibri"/>
                <w:b/>
                <w:color w:val="000000"/>
                <w:lang w:val="en-US"/>
              </w:rPr>
            </w:pPr>
            <w:r w:rsidRPr="00322F4A">
              <w:rPr>
                <w:rFonts w:ascii="Calibri" w:hAnsi="Calibri" w:cs="Calibri"/>
                <w:b/>
                <w:color w:val="000000"/>
              </w:rPr>
              <w:t>Αντάπτορας</w:t>
            </w:r>
            <w:r w:rsidRPr="00322F4A">
              <w:rPr>
                <w:rFonts w:ascii="Calibri" w:hAnsi="Calibri" w:cs="Calibri"/>
                <w:b/>
                <w:color w:val="000000"/>
                <w:lang w:val="en-US"/>
              </w:rPr>
              <w:t xml:space="preserve"> HDMI male </w:t>
            </w:r>
            <w:r w:rsidRPr="00322F4A">
              <w:rPr>
                <w:rFonts w:ascii="Calibri" w:hAnsi="Calibri" w:cs="Calibri"/>
                <w:b/>
                <w:color w:val="000000"/>
              </w:rPr>
              <w:t>σε</w:t>
            </w:r>
            <w:r w:rsidRPr="00322F4A">
              <w:rPr>
                <w:rFonts w:ascii="Calibri" w:hAnsi="Calibri" w:cs="Calibri"/>
                <w:b/>
                <w:color w:val="000000"/>
                <w:lang w:val="en-US"/>
              </w:rPr>
              <w:t xml:space="preserve"> (VGA </w:t>
            </w:r>
            <w:r w:rsidRPr="00322F4A">
              <w:rPr>
                <w:rFonts w:ascii="Calibri" w:hAnsi="Calibri" w:cs="Calibri"/>
                <w:b/>
                <w:color w:val="000000"/>
              </w:rPr>
              <w:t>και</w:t>
            </w:r>
            <w:r w:rsidRPr="00322F4A">
              <w:rPr>
                <w:rFonts w:ascii="Calibri" w:hAnsi="Calibri" w:cs="Calibri"/>
                <w:b/>
                <w:color w:val="000000"/>
                <w:lang w:val="en-US"/>
              </w:rPr>
              <w:t xml:space="preserve"> Audio) female</w:t>
            </w:r>
          </w:p>
        </w:tc>
        <w:tc>
          <w:tcPr>
            <w:tcW w:w="714" w:type="pct"/>
            <w:tcBorders>
              <w:top w:val="nil"/>
              <w:left w:val="nil"/>
              <w:bottom w:val="single" w:sz="4" w:space="0" w:color="auto"/>
              <w:right w:val="single" w:sz="4" w:space="0" w:color="auto"/>
            </w:tcBorders>
            <w:shd w:val="clear" w:color="000000" w:fill="FFFFFF"/>
            <w:vAlign w:val="center"/>
            <w:hideMark/>
          </w:tcPr>
          <w:p w:rsidR="00322F4A"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322F4A" w:rsidRDefault="005569EB" w:rsidP="00234918">
            <w:pPr>
              <w:jc w:val="center"/>
              <w:rPr>
                <w:rFonts w:ascii="Calibri" w:hAnsi="Calibri" w:cs="Calibri"/>
                <w:color w:val="000000"/>
              </w:rPr>
            </w:pPr>
            <w:r>
              <w:rPr>
                <w:rFonts w:ascii="Calibri" w:hAnsi="Calibri" w:cs="Calibri"/>
                <w:color w:val="000000"/>
              </w:rPr>
              <w:t>2</w:t>
            </w:r>
          </w:p>
        </w:tc>
        <w:tc>
          <w:tcPr>
            <w:tcW w:w="654" w:type="pct"/>
            <w:tcBorders>
              <w:top w:val="nil"/>
              <w:left w:val="nil"/>
              <w:bottom w:val="single" w:sz="4" w:space="0" w:color="auto"/>
              <w:right w:val="single" w:sz="4" w:space="0" w:color="auto"/>
            </w:tcBorders>
            <w:shd w:val="clear" w:color="auto" w:fill="auto"/>
            <w:vAlign w:val="bottom"/>
          </w:tcPr>
          <w:p w:rsidR="00322F4A" w:rsidRPr="00DD7773" w:rsidRDefault="00322F4A" w:rsidP="00234918">
            <w:pPr>
              <w:jc w:val="center"/>
              <w:rPr>
                <w:b/>
                <w:bCs/>
                <w:color w:val="000000"/>
                <w:sz w:val="24"/>
                <w:szCs w:val="24"/>
              </w:rPr>
            </w:pPr>
          </w:p>
        </w:tc>
      </w:tr>
      <w:tr w:rsidR="00322F4A"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322F4A" w:rsidRDefault="00322F4A" w:rsidP="00322F4A">
            <w:pPr>
              <w:jc w:val="center"/>
              <w:rPr>
                <w:rFonts w:ascii="Calibri" w:hAnsi="Calibri" w:cs="Calibri"/>
                <w:color w:val="000000"/>
              </w:rPr>
            </w:pPr>
            <w:r>
              <w:rPr>
                <w:rFonts w:ascii="Calibri" w:hAnsi="Calibri" w:cs="Calibri"/>
                <w:color w:val="000000"/>
              </w:rPr>
              <w:t>14</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322F4A" w:rsidRPr="00322F4A" w:rsidRDefault="00322F4A" w:rsidP="00322F4A">
            <w:pPr>
              <w:rPr>
                <w:rFonts w:ascii="Calibri" w:hAnsi="Calibri" w:cs="Calibri"/>
                <w:b/>
                <w:color w:val="000000"/>
                <w:lang w:val="en-US"/>
              </w:rPr>
            </w:pPr>
            <w:r w:rsidRPr="00322F4A">
              <w:rPr>
                <w:rFonts w:ascii="Calibri" w:hAnsi="Calibri" w:cs="Calibri"/>
                <w:b/>
                <w:color w:val="000000"/>
              </w:rPr>
              <w:t>Αντάπτορας</w:t>
            </w:r>
            <w:r w:rsidRPr="00322F4A">
              <w:rPr>
                <w:rFonts w:ascii="Calibri" w:hAnsi="Calibri" w:cs="Calibri"/>
                <w:b/>
                <w:color w:val="000000"/>
                <w:lang w:val="en-US"/>
              </w:rPr>
              <w:t xml:space="preserve"> HDMI 19pin male </w:t>
            </w:r>
            <w:r w:rsidRPr="00322F4A">
              <w:rPr>
                <w:rFonts w:ascii="Calibri" w:hAnsi="Calibri" w:cs="Calibri"/>
                <w:b/>
                <w:color w:val="000000"/>
              </w:rPr>
              <w:t>σε</w:t>
            </w:r>
            <w:r w:rsidRPr="00322F4A">
              <w:rPr>
                <w:rFonts w:ascii="Calibri" w:hAnsi="Calibri" w:cs="Calibri"/>
                <w:b/>
                <w:color w:val="000000"/>
                <w:lang w:val="en-US"/>
              </w:rPr>
              <w:t xml:space="preserve"> DVI 24+1 female</w:t>
            </w:r>
          </w:p>
        </w:tc>
        <w:tc>
          <w:tcPr>
            <w:tcW w:w="714" w:type="pct"/>
            <w:tcBorders>
              <w:top w:val="nil"/>
              <w:left w:val="nil"/>
              <w:bottom w:val="single" w:sz="4" w:space="0" w:color="auto"/>
              <w:right w:val="single" w:sz="4" w:space="0" w:color="auto"/>
            </w:tcBorders>
            <w:shd w:val="clear" w:color="000000" w:fill="FFFFFF"/>
            <w:vAlign w:val="center"/>
            <w:hideMark/>
          </w:tcPr>
          <w:p w:rsidR="00322F4A"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322F4A" w:rsidRDefault="005569EB" w:rsidP="00234918">
            <w:pPr>
              <w:jc w:val="center"/>
              <w:rPr>
                <w:rFonts w:ascii="Calibri" w:hAnsi="Calibri" w:cs="Calibri"/>
                <w:color w:val="000000"/>
              </w:rPr>
            </w:pPr>
            <w:r>
              <w:rPr>
                <w:rFonts w:ascii="Calibri" w:hAnsi="Calibri" w:cs="Calibri"/>
                <w:color w:val="000000"/>
              </w:rPr>
              <w:t>50</w:t>
            </w:r>
          </w:p>
        </w:tc>
        <w:tc>
          <w:tcPr>
            <w:tcW w:w="654" w:type="pct"/>
            <w:tcBorders>
              <w:top w:val="nil"/>
              <w:left w:val="nil"/>
              <w:bottom w:val="single" w:sz="4" w:space="0" w:color="auto"/>
              <w:right w:val="single" w:sz="4" w:space="0" w:color="auto"/>
            </w:tcBorders>
            <w:shd w:val="clear" w:color="auto" w:fill="auto"/>
            <w:vAlign w:val="bottom"/>
          </w:tcPr>
          <w:p w:rsidR="00322F4A" w:rsidRPr="00DD7773" w:rsidRDefault="00322F4A" w:rsidP="00234918">
            <w:pPr>
              <w:jc w:val="center"/>
              <w:rPr>
                <w:b/>
                <w:bCs/>
                <w:color w:val="000000"/>
                <w:sz w:val="24"/>
                <w:szCs w:val="24"/>
              </w:rPr>
            </w:pPr>
          </w:p>
        </w:tc>
      </w:tr>
      <w:tr w:rsidR="00322F4A"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322F4A" w:rsidRDefault="00322F4A" w:rsidP="00322F4A">
            <w:pPr>
              <w:jc w:val="center"/>
              <w:rPr>
                <w:rFonts w:ascii="Calibri" w:hAnsi="Calibri" w:cs="Calibri"/>
                <w:color w:val="000000"/>
              </w:rPr>
            </w:pPr>
            <w:r>
              <w:rPr>
                <w:rFonts w:ascii="Calibri" w:hAnsi="Calibri" w:cs="Calibri"/>
                <w:color w:val="000000"/>
              </w:rPr>
              <w:t>15</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322F4A" w:rsidRPr="00322F4A" w:rsidRDefault="00322F4A" w:rsidP="00322F4A">
            <w:pPr>
              <w:rPr>
                <w:rFonts w:ascii="Calibri" w:hAnsi="Calibri" w:cs="Calibri"/>
                <w:b/>
                <w:color w:val="000000"/>
                <w:lang w:val="en-US"/>
              </w:rPr>
            </w:pPr>
            <w:r w:rsidRPr="00322F4A">
              <w:rPr>
                <w:rFonts w:ascii="Calibri" w:hAnsi="Calibri" w:cs="Calibri"/>
                <w:b/>
                <w:color w:val="000000"/>
              </w:rPr>
              <w:t>Καλώδιο</w:t>
            </w:r>
            <w:r w:rsidRPr="00322F4A">
              <w:rPr>
                <w:rFonts w:ascii="Calibri" w:hAnsi="Calibri" w:cs="Calibri"/>
                <w:b/>
                <w:color w:val="000000"/>
                <w:lang w:val="en-US"/>
              </w:rPr>
              <w:t xml:space="preserve"> HDMI male. - HDMI male. </w:t>
            </w:r>
            <w:r w:rsidRPr="00322F4A">
              <w:rPr>
                <w:rFonts w:ascii="Calibri" w:hAnsi="Calibri" w:cs="Calibri"/>
                <w:b/>
                <w:color w:val="000000"/>
              </w:rPr>
              <w:t>μήκους</w:t>
            </w:r>
            <w:r w:rsidRPr="00322F4A">
              <w:rPr>
                <w:rFonts w:ascii="Calibri" w:hAnsi="Calibri" w:cs="Calibri"/>
                <w:b/>
                <w:color w:val="000000"/>
                <w:lang w:val="en-US"/>
              </w:rPr>
              <w:t xml:space="preserve"> 2m</w:t>
            </w:r>
          </w:p>
        </w:tc>
        <w:tc>
          <w:tcPr>
            <w:tcW w:w="714" w:type="pct"/>
            <w:tcBorders>
              <w:top w:val="nil"/>
              <w:left w:val="nil"/>
              <w:bottom w:val="single" w:sz="4" w:space="0" w:color="auto"/>
              <w:right w:val="single" w:sz="4" w:space="0" w:color="auto"/>
            </w:tcBorders>
            <w:shd w:val="clear" w:color="000000" w:fill="FFFFFF"/>
            <w:vAlign w:val="center"/>
            <w:hideMark/>
          </w:tcPr>
          <w:p w:rsidR="00322F4A"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322F4A" w:rsidRDefault="005569EB" w:rsidP="00234918">
            <w:pPr>
              <w:jc w:val="center"/>
              <w:rPr>
                <w:rFonts w:ascii="Calibri" w:hAnsi="Calibri" w:cs="Calibri"/>
                <w:color w:val="000000"/>
              </w:rPr>
            </w:pPr>
            <w:r>
              <w:rPr>
                <w:rFonts w:ascii="Calibri" w:hAnsi="Calibri" w:cs="Calibri"/>
                <w:color w:val="000000"/>
              </w:rPr>
              <w:t>50</w:t>
            </w:r>
          </w:p>
        </w:tc>
        <w:tc>
          <w:tcPr>
            <w:tcW w:w="654" w:type="pct"/>
            <w:tcBorders>
              <w:top w:val="nil"/>
              <w:left w:val="nil"/>
              <w:bottom w:val="single" w:sz="4" w:space="0" w:color="auto"/>
              <w:right w:val="single" w:sz="4" w:space="0" w:color="auto"/>
            </w:tcBorders>
            <w:shd w:val="clear" w:color="auto" w:fill="auto"/>
            <w:vAlign w:val="bottom"/>
          </w:tcPr>
          <w:p w:rsidR="00322F4A" w:rsidRPr="00DD7773" w:rsidRDefault="00322F4A" w:rsidP="00234918">
            <w:pPr>
              <w:jc w:val="center"/>
              <w:rPr>
                <w:b/>
                <w:bCs/>
                <w:color w:val="000000"/>
                <w:sz w:val="24"/>
                <w:szCs w:val="24"/>
              </w:rPr>
            </w:pPr>
          </w:p>
        </w:tc>
      </w:tr>
      <w:tr w:rsidR="00322F4A"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322F4A" w:rsidRDefault="00322F4A" w:rsidP="00322F4A">
            <w:pPr>
              <w:jc w:val="center"/>
              <w:rPr>
                <w:rFonts w:ascii="Calibri" w:hAnsi="Calibri" w:cs="Calibri"/>
                <w:color w:val="000000"/>
              </w:rPr>
            </w:pPr>
            <w:r>
              <w:rPr>
                <w:rFonts w:ascii="Calibri" w:hAnsi="Calibri" w:cs="Calibri"/>
                <w:color w:val="000000"/>
              </w:rPr>
              <w:t>16</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322F4A" w:rsidRPr="00CD4865" w:rsidRDefault="00322F4A" w:rsidP="00322F4A">
            <w:pPr>
              <w:rPr>
                <w:rFonts w:ascii="Calibri" w:hAnsi="Calibri" w:cs="Calibri"/>
                <w:b/>
                <w:color w:val="000000"/>
              </w:rPr>
            </w:pPr>
            <w:r w:rsidRPr="00322F4A">
              <w:rPr>
                <w:rFonts w:ascii="Calibri" w:hAnsi="Calibri" w:cs="Calibri"/>
                <w:b/>
                <w:color w:val="000000"/>
              </w:rPr>
              <w:t>Καλώδια επέκτασης οθόνης 5μ</w:t>
            </w:r>
          </w:p>
        </w:tc>
        <w:tc>
          <w:tcPr>
            <w:tcW w:w="714" w:type="pct"/>
            <w:tcBorders>
              <w:top w:val="nil"/>
              <w:left w:val="nil"/>
              <w:bottom w:val="single" w:sz="4" w:space="0" w:color="auto"/>
              <w:right w:val="single" w:sz="4" w:space="0" w:color="auto"/>
            </w:tcBorders>
            <w:shd w:val="clear" w:color="000000" w:fill="FFFFFF"/>
            <w:vAlign w:val="center"/>
            <w:hideMark/>
          </w:tcPr>
          <w:p w:rsidR="00322F4A" w:rsidRDefault="00322F4A" w:rsidP="00322F4A">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322F4A" w:rsidRDefault="005569EB" w:rsidP="00234918">
            <w:pPr>
              <w:jc w:val="center"/>
              <w:rPr>
                <w:rFonts w:ascii="Calibri" w:hAnsi="Calibri" w:cs="Calibri"/>
                <w:color w:val="000000"/>
              </w:rPr>
            </w:pPr>
            <w:r>
              <w:rPr>
                <w:rFonts w:ascii="Calibri" w:hAnsi="Calibri" w:cs="Calibri"/>
                <w:color w:val="000000"/>
              </w:rPr>
              <w:t>4</w:t>
            </w:r>
          </w:p>
        </w:tc>
        <w:tc>
          <w:tcPr>
            <w:tcW w:w="654" w:type="pct"/>
            <w:tcBorders>
              <w:top w:val="nil"/>
              <w:left w:val="nil"/>
              <w:bottom w:val="single" w:sz="4" w:space="0" w:color="auto"/>
              <w:right w:val="single" w:sz="4" w:space="0" w:color="auto"/>
            </w:tcBorders>
            <w:shd w:val="clear" w:color="auto" w:fill="auto"/>
            <w:vAlign w:val="bottom"/>
          </w:tcPr>
          <w:p w:rsidR="00322F4A" w:rsidRPr="00DD7773" w:rsidRDefault="00322F4A" w:rsidP="00234918">
            <w:pPr>
              <w:jc w:val="center"/>
              <w:rPr>
                <w:b/>
                <w:bCs/>
                <w:color w:val="000000"/>
                <w:sz w:val="24"/>
                <w:szCs w:val="24"/>
              </w:rPr>
            </w:pPr>
          </w:p>
        </w:tc>
      </w:tr>
      <w:tr w:rsidR="00322F4A"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322F4A" w:rsidRDefault="00322F4A" w:rsidP="00234918">
            <w:pPr>
              <w:jc w:val="center"/>
              <w:rPr>
                <w:rFonts w:ascii="Calibri" w:hAnsi="Calibri" w:cs="Calibri"/>
                <w:color w:val="000000"/>
              </w:rPr>
            </w:pPr>
            <w:r>
              <w:rPr>
                <w:rFonts w:ascii="Calibri" w:hAnsi="Calibri" w:cs="Calibri"/>
                <w:color w:val="000000"/>
              </w:rPr>
              <w:t>17</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322F4A" w:rsidRPr="00092EB1" w:rsidRDefault="00322F4A" w:rsidP="00234918">
            <w:pPr>
              <w:rPr>
                <w:rFonts w:ascii="Calibri" w:hAnsi="Calibri" w:cs="Calibri"/>
                <w:b/>
                <w:color w:val="000000"/>
                <w:lang w:val="en-US"/>
              </w:rPr>
            </w:pPr>
            <w:r w:rsidRPr="00322F4A">
              <w:rPr>
                <w:rFonts w:ascii="Calibri" w:hAnsi="Calibri" w:cs="Calibri"/>
                <w:b/>
                <w:color w:val="000000"/>
              </w:rPr>
              <w:t>Καλώδιο</w:t>
            </w:r>
            <w:r w:rsidRPr="00092EB1">
              <w:rPr>
                <w:rFonts w:ascii="Calibri" w:hAnsi="Calibri" w:cs="Calibri"/>
                <w:b/>
                <w:color w:val="000000"/>
                <w:lang w:val="en-US"/>
              </w:rPr>
              <w:t xml:space="preserve"> UTP Ethernet cat6, 50 </w:t>
            </w:r>
            <w:r w:rsidRPr="00322F4A">
              <w:rPr>
                <w:rFonts w:ascii="Calibri" w:hAnsi="Calibri" w:cs="Calibri"/>
                <w:b/>
                <w:color w:val="000000"/>
              </w:rPr>
              <w:t>μέτρων</w:t>
            </w:r>
          </w:p>
        </w:tc>
        <w:tc>
          <w:tcPr>
            <w:tcW w:w="714" w:type="pct"/>
            <w:tcBorders>
              <w:top w:val="nil"/>
              <w:left w:val="nil"/>
              <w:bottom w:val="single" w:sz="4" w:space="0" w:color="auto"/>
              <w:right w:val="single" w:sz="4" w:space="0" w:color="auto"/>
            </w:tcBorders>
            <w:shd w:val="clear" w:color="000000" w:fill="FFFFFF"/>
            <w:vAlign w:val="center"/>
            <w:hideMark/>
          </w:tcPr>
          <w:p w:rsidR="00322F4A" w:rsidRDefault="00322F4A" w:rsidP="00234918">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322F4A" w:rsidRDefault="005569EB" w:rsidP="00234918">
            <w:pPr>
              <w:jc w:val="center"/>
              <w:rPr>
                <w:rFonts w:ascii="Calibri" w:hAnsi="Calibri" w:cs="Calibri"/>
                <w:color w:val="000000"/>
              </w:rPr>
            </w:pPr>
            <w:r>
              <w:rPr>
                <w:rFonts w:ascii="Calibri" w:hAnsi="Calibri" w:cs="Calibri"/>
                <w:color w:val="000000"/>
              </w:rPr>
              <w:t>1</w:t>
            </w:r>
          </w:p>
        </w:tc>
        <w:tc>
          <w:tcPr>
            <w:tcW w:w="654" w:type="pct"/>
            <w:tcBorders>
              <w:top w:val="nil"/>
              <w:left w:val="nil"/>
              <w:bottom w:val="single" w:sz="4" w:space="0" w:color="auto"/>
              <w:right w:val="single" w:sz="4" w:space="0" w:color="auto"/>
            </w:tcBorders>
            <w:shd w:val="clear" w:color="auto" w:fill="auto"/>
            <w:vAlign w:val="bottom"/>
          </w:tcPr>
          <w:p w:rsidR="00322F4A" w:rsidRPr="00DD7773" w:rsidRDefault="00322F4A" w:rsidP="00234918">
            <w:pPr>
              <w:jc w:val="center"/>
              <w:rPr>
                <w:b/>
                <w:bCs/>
                <w:color w:val="000000"/>
                <w:sz w:val="24"/>
                <w:szCs w:val="24"/>
              </w:rPr>
            </w:pPr>
          </w:p>
        </w:tc>
      </w:tr>
      <w:tr w:rsidR="00322F4A"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322F4A" w:rsidRDefault="00322F4A" w:rsidP="00234918">
            <w:pPr>
              <w:jc w:val="center"/>
              <w:rPr>
                <w:rFonts w:ascii="Calibri" w:hAnsi="Calibri" w:cs="Calibri"/>
                <w:color w:val="000000"/>
              </w:rPr>
            </w:pPr>
            <w:r>
              <w:rPr>
                <w:rFonts w:ascii="Calibri" w:hAnsi="Calibri" w:cs="Calibri"/>
                <w:color w:val="000000"/>
              </w:rPr>
              <w:t>18</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322F4A" w:rsidRPr="00CD4865" w:rsidRDefault="00322F4A" w:rsidP="00234918">
            <w:pPr>
              <w:rPr>
                <w:rFonts w:ascii="Calibri" w:hAnsi="Calibri" w:cs="Calibri"/>
                <w:b/>
                <w:color w:val="000000"/>
              </w:rPr>
            </w:pPr>
            <w:r w:rsidRPr="00322F4A">
              <w:rPr>
                <w:rFonts w:ascii="Calibri" w:hAnsi="Calibri" w:cs="Calibri"/>
                <w:b/>
                <w:color w:val="000000"/>
              </w:rPr>
              <w:t>Gigabit ethernet switch 8 θυρών</w:t>
            </w:r>
          </w:p>
        </w:tc>
        <w:tc>
          <w:tcPr>
            <w:tcW w:w="714" w:type="pct"/>
            <w:tcBorders>
              <w:top w:val="nil"/>
              <w:left w:val="nil"/>
              <w:bottom w:val="single" w:sz="4" w:space="0" w:color="auto"/>
              <w:right w:val="single" w:sz="4" w:space="0" w:color="auto"/>
            </w:tcBorders>
            <w:shd w:val="clear" w:color="000000" w:fill="FFFFFF"/>
            <w:vAlign w:val="center"/>
            <w:hideMark/>
          </w:tcPr>
          <w:p w:rsidR="00322F4A" w:rsidRDefault="00322F4A" w:rsidP="00234918">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322F4A" w:rsidRDefault="005569EB" w:rsidP="00234918">
            <w:pPr>
              <w:jc w:val="center"/>
              <w:rPr>
                <w:rFonts w:ascii="Calibri" w:hAnsi="Calibri" w:cs="Calibri"/>
                <w:color w:val="000000"/>
              </w:rPr>
            </w:pPr>
            <w:r>
              <w:rPr>
                <w:rFonts w:ascii="Calibri" w:hAnsi="Calibri" w:cs="Calibri"/>
                <w:color w:val="000000"/>
              </w:rPr>
              <w:t>50</w:t>
            </w:r>
          </w:p>
        </w:tc>
        <w:tc>
          <w:tcPr>
            <w:tcW w:w="654" w:type="pct"/>
            <w:tcBorders>
              <w:top w:val="nil"/>
              <w:left w:val="nil"/>
              <w:bottom w:val="single" w:sz="4" w:space="0" w:color="auto"/>
              <w:right w:val="single" w:sz="4" w:space="0" w:color="auto"/>
            </w:tcBorders>
            <w:shd w:val="clear" w:color="auto" w:fill="auto"/>
            <w:vAlign w:val="bottom"/>
          </w:tcPr>
          <w:p w:rsidR="00322F4A" w:rsidRPr="00DD7773" w:rsidRDefault="00322F4A" w:rsidP="00234918">
            <w:pPr>
              <w:jc w:val="center"/>
              <w:rPr>
                <w:b/>
                <w:bCs/>
                <w:color w:val="000000"/>
                <w:sz w:val="24"/>
                <w:szCs w:val="24"/>
              </w:rPr>
            </w:pPr>
          </w:p>
        </w:tc>
      </w:tr>
      <w:tr w:rsidR="00322F4A" w:rsidRPr="00DD7773" w:rsidTr="00322F4A">
        <w:trPr>
          <w:trHeight w:val="330"/>
        </w:trPr>
        <w:tc>
          <w:tcPr>
            <w:tcW w:w="204" w:type="pct"/>
            <w:tcBorders>
              <w:top w:val="nil"/>
              <w:left w:val="single" w:sz="4" w:space="0" w:color="auto"/>
              <w:bottom w:val="single" w:sz="4" w:space="0" w:color="auto"/>
              <w:right w:val="single" w:sz="4" w:space="0" w:color="auto"/>
            </w:tcBorders>
            <w:shd w:val="clear" w:color="000000" w:fill="FFFFFF"/>
            <w:vAlign w:val="center"/>
          </w:tcPr>
          <w:p w:rsidR="00322F4A" w:rsidRDefault="00322F4A" w:rsidP="00234918">
            <w:pPr>
              <w:jc w:val="center"/>
              <w:rPr>
                <w:rFonts w:ascii="Calibri" w:hAnsi="Calibri" w:cs="Calibri"/>
                <w:color w:val="000000"/>
              </w:rPr>
            </w:pPr>
            <w:r>
              <w:rPr>
                <w:rFonts w:ascii="Calibri" w:hAnsi="Calibri" w:cs="Calibri"/>
                <w:color w:val="000000"/>
              </w:rPr>
              <w:t>19</w:t>
            </w:r>
          </w:p>
        </w:tc>
        <w:tc>
          <w:tcPr>
            <w:tcW w:w="2589" w:type="pct"/>
            <w:tcBorders>
              <w:top w:val="nil"/>
              <w:left w:val="single" w:sz="4" w:space="0" w:color="auto"/>
              <w:bottom w:val="single" w:sz="4" w:space="0" w:color="auto"/>
              <w:right w:val="single" w:sz="4" w:space="0" w:color="auto"/>
            </w:tcBorders>
            <w:shd w:val="clear" w:color="000000" w:fill="FFFFFF"/>
            <w:vAlign w:val="center"/>
            <w:hideMark/>
          </w:tcPr>
          <w:p w:rsidR="00322F4A" w:rsidRPr="00CD4865" w:rsidRDefault="00322F4A" w:rsidP="00234918">
            <w:pPr>
              <w:rPr>
                <w:rFonts w:ascii="Calibri" w:hAnsi="Calibri" w:cs="Calibri"/>
                <w:b/>
                <w:color w:val="000000"/>
              </w:rPr>
            </w:pPr>
            <w:r w:rsidRPr="00322F4A">
              <w:rPr>
                <w:rFonts w:ascii="Calibri" w:hAnsi="Calibri" w:cs="Calibri"/>
                <w:b/>
                <w:color w:val="000000"/>
              </w:rPr>
              <w:t>Ψηφιακοί βιντεοδίσκοι DVD-R:</w:t>
            </w:r>
          </w:p>
        </w:tc>
        <w:tc>
          <w:tcPr>
            <w:tcW w:w="714" w:type="pct"/>
            <w:tcBorders>
              <w:top w:val="nil"/>
              <w:left w:val="nil"/>
              <w:bottom w:val="single" w:sz="4" w:space="0" w:color="auto"/>
              <w:right w:val="single" w:sz="4" w:space="0" w:color="auto"/>
            </w:tcBorders>
            <w:shd w:val="clear" w:color="000000" w:fill="FFFFFF"/>
            <w:vAlign w:val="center"/>
            <w:hideMark/>
          </w:tcPr>
          <w:p w:rsidR="00322F4A" w:rsidRDefault="00322F4A" w:rsidP="00234918">
            <w:pPr>
              <w:jc w:val="center"/>
              <w:rPr>
                <w:rFonts w:ascii="Calibri" w:hAnsi="Calibri" w:cs="Calibri"/>
                <w:color w:val="000000"/>
              </w:rPr>
            </w:pPr>
            <w:proofErr w:type="spellStart"/>
            <w:r>
              <w:rPr>
                <w:rFonts w:ascii="Calibri" w:hAnsi="Calibri" w:cs="Calibri"/>
                <w:color w:val="000000"/>
              </w:rPr>
              <w:t>Τμχ</w:t>
            </w:r>
            <w:proofErr w:type="spellEnd"/>
            <w:r w:rsidR="005569EB">
              <w:rPr>
                <w:rFonts w:ascii="Calibri" w:hAnsi="Calibri" w:cs="Calibri"/>
                <w:color w:val="000000"/>
              </w:rPr>
              <w:t>.</w:t>
            </w:r>
          </w:p>
        </w:tc>
        <w:tc>
          <w:tcPr>
            <w:tcW w:w="839" w:type="pct"/>
            <w:tcBorders>
              <w:top w:val="nil"/>
              <w:left w:val="nil"/>
              <w:bottom w:val="single" w:sz="4" w:space="0" w:color="auto"/>
              <w:right w:val="single" w:sz="4" w:space="0" w:color="auto"/>
            </w:tcBorders>
            <w:shd w:val="clear" w:color="000000" w:fill="FFFFFF"/>
            <w:vAlign w:val="center"/>
            <w:hideMark/>
          </w:tcPr>
          <w:p w:rsidR="00322F4A" w:rsidRDefault="005569EB" w:rsidP="00234918">
            <w:pPr>
              <w:jc w:val="center"/>
              <w:rPr>
                <w:rFonts w:ascii="Calibri" w:hAnsi="Calibri" w:cs="Calibri"/>
                <w:color w:val="000000"/>
              </w:rPr>
            </w:pPr>
            <w:r>
              <w:rPr>
                <w:rFonts w:ascii="Calibri" w:hAnsi="Calibri" w:cs="Calibri"/>
                <w:color w:val="000000"/>
              </w:rPr>
              <w:t>2*100</w:t>
            </w:r>
          </w:p>
        </w:tc>
        <w:tc>
          <w:tcPr>
            <w:tcW w:w="654" w:type="pct"/>
            <w:tcBorders>
              <w:top w:val="nil"/>
              <w:left w:val="nil"/>
              <w:bottom w:val="single" w:sz="4" w:space="0" w:color="auto"/>
              <w:right w:val="single" w:sz="4" w:space="0" w:color="auto"/>
            </w:tcBorders>
            <w:shd w:val="clear" w:color="auto" w:fill="auto"/>
            <w:vAlign w:val="bottom"/>
          </w:tcPr>
          <w:p w:rsidR="00322F4A" w:rsidRPr="00DD7773" w:rsidRDefault="00322F4A" w:rsidP="00234918">
            <w:pPr>
              <w:jc w:val="center"/>
              <w:rPr>
                <w:b/>
                <w:bCs/>
                <w:color w:val="000000"/>
                <w:sz w:val="24"/>
                <w:szCs w:val="24"/>
              </w:rPr>
            </w:pPr>
          </w:p>
        </w:tc>
      </w:tr>
      <w:tr w:rsidR="00234918" w:rsidRPr="00DD7773" w:rsidTr="00322F4A">
        <w:trPr>
          <w:trHeight w:val="330"/>
        </w:trPr>
        <w:tc>
          <w:tcPr>
            <w:tcW w:w="204" w:type="pct"/>
            <w:tcBorders>
              <w:top w:val="nil"/>
              <w:left w:val="single" w:sz="4" w:space="0" w:color="auto"/>
              <w:bottom w:val="single" w:sz="4" w:space="0" w:color="auto"/>
              <w:right w:val="single" w:sz="4" w:space="0" w:color="auto"/>
            </w:tcBorders>
          </w:tcPr>
          <w:p w:rsidR="00234918" w:rsidRPr="00CA05EF" w:rsidRDefault="00234918" w:rsidP="00234918">
            <w:pPr>
              <w:rPr>
                <w:rFonts w:ascii="Calibri" w:hAnsi="Calibri" w:cs="Calibri"/>
                <w:color w:val="000000"/>
              </w:rPr>
            </w:pPr>
          </w:p>
        </w:tc>
        <w:tc>
          <w:tcPr>
            <w:tcW w:w="2589" w:type="pct"/>
            <w:tcBorders>
              <w:top w:val="nil"/>
              <w:left w:val="single" w:sz="4" w:space="0" w:color="auto"/>
              <w:bottom w:val="single" w:sz="4" w:space="0" w:color="auto"/>
              <w:right w:val="single" w:sz="4" w:space="0" w:color="auto"/>
            </w:tcBorders>
            <w:shd w:val="clear" w:color="auto" w:fill="auto"/>
            <w:vAlign w:val="bottom"/>
            <w:hideMark/>
          </w:tcPr>
          <w:p w:rsidR="00234918" w:rsidRPr="00CA05EF" w:rsidRDefault="00234918" w:rsidP="00234918">
            <w:pPr>
              <w:rPr>
                <w:rFonts w:ascii="Calibri" w:hAnsi="Calibri" w:cs="Calibri"/>
                <w:color w:val="000000"/>
              </w:rPr>
            </w:pPr>
            <w:r w:rsidRPr="00CA05EF">
              <w:rPr>
                <w:rFonts w:ascii="Calibri" w:hAnsi="Calibri" w:cs="Calibri"/>
                <w:color w:val="000000"/>
              </w:rPr>
              <w:t> </w:t>
            </w:r>
          </w:p>
        </w:tc>
        <w:tc>
          <w:tcPr>
            <w:tcW w:w="1553" w:type="pct"/>
            <w:gridSpan w:val="2"/>
            <w:tcBorders>
              <w:top w:val="nil"/>
              <w:left w:val="nil"/>
              <w:bottom w:val="single" w:sz="4" w:space="0" w:color="auto"/>
              <w:right w:val="single" w:sz="4" w:space="0" w:color="auto"/>
            </w:tcBorders>
            <w:shd w:val="clear" w:color="auto" w:fill="auto"/>
            <w:vAlign w:val="bottom"/>
            <w:hideMark/>
          </w:tcPr>
          <w:p w:rsidR="00234918" w:rsidRPr="00CD4865" w:rsidRDefault="00234918" w:rsidP="00234918">
            <w:pPr>
              <w:jc w:val="center"/>
              <w:rPr>
                <w:rFonts w:ascii="Calibri" w:hAnsi="Calibri" w:cs="Calibri"/>
                <w:b/>
                <w:bCs/>
                <w:color w:val="000000"/>
              </w:rPr>
            </w:pPr>
            <w:r w:rsidRPr="00CA05EF">
              <w:rPr>
                <w:rFonts w:ascii="Calibri" w:hAnsi="Calibri" w:cs="Calibri"/>
                <w:b/>
                <w:bCs/>
                <w:color w:val="000000"/>
              </w:rPr>
              <w:t>ΚΑΘΑΡΗ ΑΞΙΑ</w:t>
            </w:r>
          </w:p>
        </w:tc>
        <w:tc>
          <w:tcPr>
            <w:tcW w:w="654" w:type="pct"/>
            <w:tcBorders>
              <w:top w:val="nil"/>
              <w:left w:val="nil"/>
              <w:bottom w:val="single" w:sz="4" w:space="0" w:color="auto"/>
              <w:right w:val="single" w:sz="4" w:space="0" w:color="auto"/>
            </w:tcBorders>
            <w:shd w:val="clear" w:color="auto" w:fill="auto"/>
            <w:vAlign w:val="bottom"/>
          </w:tcPr>
          <w:p w:rsidR="00234918" w:rsidRPr="00DD7773" w:rsidRDefault="00234918" w:rsidP="00234918">
            <w:pPr>
              <w:jc w:val="center"/>
              <w:rPr>
                <w:b/>
                <w:bCs/>
                <w:color w:val="000000"/>
                <w:sz w:val="24"/>
                <w:szCs w:val="24"/>
              </w:rPr>
            </w:pPr>
          </w:p>
        </w:tc>
      </w:tr>
      <w:tr w:rsidR="00234918" w:rsidRPr="00DD7773" w:rsidTr="00322F4A">
        <w:trPr>
          <w:trHeight w:val="304"/>
        </w:trPr>
        <w:tc>
          <w:tcPr>
            <w:tcW w:w="204" w:type="pct"/>
            <w:tcBorders>
              <w:top w:val="nil"/>
              <w:left w:val="single" w:sz="4" w:space="0" w:color="auto"/>
              <w:bottom w:val="single" w:sz="4" w:space="0" w:color="auto"/>
              <w:right w:val="single" w:sz="4" w:space="0" w:color="auto"/>
            </w:tcBorders>
          </w:tcPr>
          <w:p w:rsidR="00234918" w:rsidRPr="00CA05EF" w:rsidRDefault="00234918" w:rsidP="00234918">
            <w:pPr>
              <w:rPr>
                <w:rFonts w:ascii="Calibri" w:hAnsi="Calibri" w:cs="Calibri"/>
                <w:color w:val="000000"/>
              </w:rPr>
            </w:pPr>
          </w:p>
        </w:tc>
        <w:tc>
          <w:tcPr>
            <w:tcW w:w="2589" w:type="pct"/>
            <w:tcBorders>
              <w:top w:val="nil"/>
              <w:left w:val="single" w:sz="4" w:space="0" w:color="auto"/>
              <w:bottom w:val="single" w:sz="4" w:space="0" w:color="auto"/>
              <w:right w:val="single" w:sz="4" w:space="0" w:color="auto"/>
            </w:tcBorders>
            <w:shd w:val="clear" w:color="auto" w:fill="auto"/>
            <w:vAlign w:val="bottom"/>
            <w:hideMark/>
          </w:tcPr>
          <w:p w:rsidR="00234918" w:rsidRPr="00CA05EF" w:rsidRDefault="00234918" w:rsidP="00234918">
            <w:pPr>
              <w:rPr>
                <w:rFonts w:ascii="Calibri" w:hAnsi="Calibri" w:cs="Calibri"/>
                <w:color w:val="000000"/>
              </w:rPr>
            </w:pPr>
            <w:r w:rsidRPr="00CA05EF">
              <w:rPr>
                <w:rFonts w:ascii="Calibri" w:hAnsi="Calibri" w:cs="Calibri"/>
                <w:color w:val="000000"/>
              </w:rPr>
              <w:t> </w:t>
            </w:r>
          </w:p>
        </w:tc>
        <w:tc>
          <w:tcPr>
            <w:tcW w:w="1553" w:type="pct"/>
            <w:gridSpan w:val="2"/>
            <w:tcBorders>
              <w:top w:val="nil"/>
              <w:left w:val="nil"/>
              <w:bottom w:val="single" w:sz="4" w:space="0" w:color="auto"/>
              <w:right w:val="single" w:sz="4" w:space="0" w:color="auto"/>
            </w:tcBorders>
            <w:shd w:val="clear" w:color="auto" w:fill="auto"/>
            <w:vAlign w:val="bottom"/>
            <w:hideMark/>
          </w:tcPr>
          <w:p w:rsidR="00234918" w:rsidRPr="00CA05EF" w:rsidRDefault="00234918" w:rsidP="00234918">
            <w:pPr>
              <w:jc w:val="center"/>
              <w:rPr>
                <w:rFonts w:ascii="Calibri" w:hAnsi="Calibri" w:cs="Calibri"/>
                <w:color w:val="000000"/>
              </w:rPr>
            </w:pPr>
            <w:r w:rsidRPr="00CA05EF">
              <w:rPr>
                <w:rFonts w:ascii="Calibri" w:hAnsi="Calibri" w:cs="Calibri"/>
                <w:b/>
                <w:bCs/>
                <w:color w:val="000000"/>
              </w:rPr>
              <w:t>ΦΠΑ24%</w:t>
            </w:r>
          </w:p>
        </w:tc>
        <w:tc>
          <w:tcPr>
            <w:tcW w:w="654" w:type="pct"/>
            <w:tcBorders>
              <w:top w:val="nil"/>
              <w:left w:val="nil"/>
              <w:bottom w:val="single" w:sz="4" w:space="0" w:color="auto"/>
              <w:right w:val="single" w:sz="4" w:space="0" w:color="auto"/>
            </w:tcBorders>
            <w:shd w:val="clear" w:color="auto" w:fill="auto"/>
            <w:vAlign w:val="bottom"/>
          </w:tcPr>
          <w:p w:rsidR="00234918" w:rsidRPr="00DD7773" w:rsidRDefault="00234918" w:rsidP="00234918">
            <w:pPr>
              <w:jc w:val="center"/>
              <w:rPr>
                <w:b/>
                <w:bCs/>
                <w:color w:val="000000"/>
                <w:sz w:val="24"/>
                <w:szCs w:val="24"/>
              </w:rPr>
            </w:pPr>
          </w:p>
        </w:tc>
      </w:tr>
      <w:tr w:rsidR="00234918" w:rsidRPr="00DD7773" w:rsidTr="00322F4A">
        <w:trPr>
          <w:trHeight w:val="355"/>
        </w:trPr>
        <w:tc>
          <w:tcPr>
            <w:tcW w:w="204" w:type="pct"/>
            <w:tcBorders>
              <w:top w:val="nil"/>
              <w:left w:val="single" w:sz="4" w:space="0" w:color="auto"/>
              <w:bottom w:val="single" w:sz="4" w:space="0" w:color="auto"/>
              <w:right w:val="single" w:sz="4" w:space="0" w:color="auto"/>
            </w:tcBorders>
          </w:tcPr>
          <w:p w:rsidR="00234918" w:rsidRPr="00CA05EF" w:rsidRDefault="00234918" w:rsidP="00234918">
            <w:pPr>
              <w:rPr>
                <w:rFonts w:ascii="Calibri" w:hAnsi="Calibri" w:cs="Calibri"/>
                <w:color w:val="000000"/>
              </w:rPr>
            </w:pPr>
          </w:p>
        </w:tc>
        <w:tc>
          <w:tcPr>
            <w:tcW w:w="2589" w:type="pct"/>
            <w:tcBorders>
              <w:top w:val="nil"/>
              <w:left w:val="single" w:sz="4" w:space="0" w:color="auto"/>
              <w:bottom w:val="single" w:sz="4" w:space="0" w:color="auto"/>
              <w:right w:val="single" w:sz="4" w:space="0" w:color="auto"/>
            </w:tcBorders>
            <w:shd w:val="clear" w:color="auto" w:fill="auto"/>
            <w:vAlign w:val="bottom"/>
            <w:hideMark/>
          </w:tcPr>
          <w:p w:rsidR="00234918" w:rsidRPr="00CA05EF" w:rsidRDefault="00234918" w:rsidP="00234918">
            <w:pPr>
              <w:rPr>
                <w:rFonts w:ascii="Calibri" w:hAnsi="Calibri" w:cs="Calibri"/>
                <w:color w:val="000000"/>
              </w:rPr>
            </w:pPr>
            <w:r w:rsidRPr="00CA05EF">
              <w:rPr>
                <w:rFonts w:ascii="Calibri" w:hAnsi="Calibri" w:cs="Calibri"/>
                <w:color w:val="000000"/>
              </w:rPr>
              <w:t> </w:t>
            </w:r>
          </w:p>
        </w:tc>
        <w:tc>
          <w:tcPr>
            <w:tcW w:w="1553" w:type="pct"/>
            <w:gridSpan w:val="2"/>
            <w:tcBorders>
              <w:top w:val="nil"/>
              <w:left w:val="nil"/>
              <w:bottom w:val="single" w:sz="4" w:space="0" w:color="auto"/>
              <w:right w:val="single" w:sz="4" w:space="0" w:color="auto"/>
            </w:tcBorders>
            <w:shd w:val="clear" w:color="auto" w:fill="auto"/>
            <w:vAlign w:val="bottom"/>
            <w:hideMark/>
          </w:tcPr>
          <w:p w:rsidR="00234918" w:rsidRPr="00CD4865" w:rsidRDefault="00234918" w:rsidP="00234918">
            <w:pPr>
              <w:jc w:val="center"/>
              <w:rPr>
                <w:rFonts w:ascii="Calibri" w:hAnsi="Calibri" w:cs="Calibri"/>
                <w:b/>
                <w:bCs/>
                <w:color w:val="000000"/>
              </w:rPr>
            </w:pPr>
            <w:r w:rsidRPr="00CA05EF">
              <w:rPr>
                <w:rFonts w:ascii="Calibri" w:hAnsi="Calibri" w:cs="Calibri"/>
                <w:b/>
                <w:bCs/>
                <w:color w:val="000000"/>
              </w:rPr>
              <w:t>ΣΥΝΟΛΟ</w:t>
            </w:r>
          </w:p>
        </w:tc>
        <w:tc>
          <w:tcPr>
            <w:tcW w:w="654" w:type="pct"/>
            <w:tcBorders>
              <w:top w:val="nil"/>
              <w:left w:val="single" w:sz="4" w:space="0" w:color="auto"/>
              <w:bottom w:val="single" w:sz="4" w:space="0" w:color="auto"/>
              <w:right w:val="single" w:sz="4" w:space="0" w:color="auto"/>
            </w:tcBorders>
            <w:shd w:val="clear" w:color="auto" w:fill="auto"/>
            <w:vAlign w:val="bottom"/>
          </w:tcPr>
          <w:p w:rsidR="00234918" w:rsidRPr="00DD7773" w:rsidRDefault="00234918" w:rsidP="00234918">
            <w:pPr>
              <w:jc w:val="center"/>
              <w:rPr>
                <w:b/>
                <w:bCs/>
                <w:color w:val="000000"/>
                <w:sz w:val="24"/>
                <w:szCs w:val="24"/>
              </w:rPr>
            </w:pPr>
          </w:p>
        </w:tc>
      </w:tr>
    </w:tbl>
    <w:p w:rsidR="00CA05EF" w:rsidRPr="00CA05EF" w:rsidRDefault="00CA05EF" w:rsidP="00806638">
      <w:pPr>
        <w:overflowPunct w:val="0"/>
        <w:adjustRightInd w:val="0"/>
        <w:ind w:firstLine="426"/>
        <w:jc w:val="both"/>
        <w:textAlignment w:val="baseline"/>
      </w:pPr>
    </w:p>
    <w:p w:rsidR="007F39CC" w:rsidRPr="00A4086E" w:rsidRDefault="007F39CC" w:rsidP="007F39CC">
      <w:pPr>
        <w:suppressAutoHyphens/>
        <w:contextualSpacing/>
        <w:jc w:val="both"/>
        <w:rPr>
          <w:rFonts w:asciiTheme="minorHAnsi" w:hAnsiTheme="minorHAnsi" w:cstheme="minorHAnsi"/>
          <w:sz w:val="16"/>
          <w:szCs w:val="16"/>
        </w:rPr>
      </w:pPr>
      <w:r w:rsidRPr="00A4086E">
        <w:rPr>
          <w:rFonts w:asciiTheme="minorHAnsi" w:hAnsiTheme="minorHAnsi" w:cstheme="minorHAnsi"/>
          <w:sz w:val="16"/>
          <w:szCs w:val="16"/>
        </w:rPr>
        <w:t>Οι οικονομικοί φορείς δεσμεύονται:</w:t>
      </w:r>
    </w:p>
    <w:p w:rsidR="007F39CC" w:rsidRPr="00A4086E" w:rsidRDefault="007F39CC" w:rsidP="007F39CC">
      <w:pPr>
        <w:suppressAutoHyphens/>
        <w:contextualSpacing/>
        <w:jc w:val="both"/>
        <w:rPr>
          <w:rFonts w:asciiTheme="minorHAnsi" w:hAnsiTheme="minorHAnsi" w:cstheme="minorHAnsi"/>
          <w:sz w:val="16"/>
          <w:szCs w:val="16"/>
        </w:rPr>
      </w:pPr>
      <w:r w:rsidRPr="00A4086E">
        <w:rPr>
          <w:rFonts w:asciiTheme="minorHAnsi" w:hAnsiTheme="minorHAnsi" w:cstheme="minorHAnsi"/>
          <w:b/>
          <w:sz w:val="16"/>
          <w:szCs w:val="16"/>
        </w:rPr>
        <w:t>α)</w:t>
      </w:r>
      <w:r w:rsidRPr="00A4086E">
        <w:rPr>
          <w:rFonts w:asciiTheme="minorHAnsi" w:hAnsiTheme="minorHAnsi" w:cstheme="minorHAnsi"/>
          <w:sz w:val="16"/>
          <w:szCs w:val="16"/>
        </w:rPr>
        <w:t xml:space="preserve"> η προσφορά τους ισχύει για </w:t>
      </w:r>
      <w:r w:rsidRPr="00A4086E">
        <w:rPr>
          <w:rFonts w:asciiTheme="minorHAnsi" w:hAnsiTheme="minorHAnsi" w:cstheme="minorHAnsi"/>
          <w:b/>
          <w:sz w:val="16"/>
          <w:szCs w:val="16"/>
        </w:rPr>
        <w:t>εκατό ογδόντα (180)</w:t>
      </w:r>
      <w:r w:rsidRPr="00A4086E">
        <w:rPr>
          <w:rFonts w:asciiTheme="minorHAnsi" w:hAnsiTheme="minorHAnsi" w:cstheme="minorHAnsi"/>
          <w:sz w:val="16"/>
          <w:szCs w:val="16"/>
        </w:rPr>
        <w:t xml:space="preserve"> ημέρες, από την επόμενη της διενέργειας της διαδικασίας ανάθεσης και </w:t>
      </w:r>
    </w:p>
    <w:p w:rsidR="007F39CC" w:rsidRPr="00A4086E" w:rsidRDefault="007F39CC" w:rsidP="007F39CC">
      <w:pPr>
        <w:suppressAutoHyphens/>
        <w:contextualSpacing/>
        <w:jc w:val="both"/>
        <w:rPr>
          <w:rFonts w:asciiTheme="minorHAnsi" w:hAnsiTheme="minorHAnsi" w:cstheme="minorHAnsi"/>
          <w:b/>
          <w:sz w:val="16"/>
          <w:szCs w:val="16"/>
        </w:rPr>
      </w:pPr>
      <w:r w:rsidRPr="00A4086E">
        <w:rPr>
          <w:rFonts w:asciiTheme="minorHAnsi" w:hAnsiTheme="minorHAnsi" w:cstheme="minorHAnsi"/>
          <w:b/>
          <w:sz w:val="16"/>
          <w:szCs w:val="16"/>
        </w:rPr>
        <w:t>β)</w:t>
      </w:r>
      <w:r w:rsidRPr="00A4086E">
        <w:rPr>
          <w:rFonts w:asciiTheme="minorHAnsi" w:hAnsiTheme="minorHAnsi" w:cstheme="minorHAnsi"/>
          <w:sz w:val="16"/>
          <w:szCs w:val="16"/>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rsidR="007F39CC" w:rsidRDefault="007F39CC" w:rsidP="007F39CC">
      <w:pPr>
        <w:pStyle w:val="20"/>
        <w:suppressAutoHyphens/>
        <w:spacing w:line="276" w:lineRule="auto"/>
        <w:ind w:left="5041" w:firstLine="720"/>
        <w:jc w:val="center"/>
        <w:rPr>
          <w:rFonts w:ascii="Calibri" w:eastAsia="Calibri" w:hAnsi="Calibri"/>
          <w:b/>
          <w:strike/>
          <w:szCs w:val="24"/>
        </w:rPr>
      </w:pPr>
    </w:p>
    <w:p w:rsidR="0029729B" w:rsidRPr="00CA05EF" w:rsidRDefault="0029729B" w:rsidP="0029729B">
      <w:pPr>
        <w:pStyle w:val="20"/>
        <w:suppressAutoHyphens/>
        <w:ind w:left="0"/>
        <w:jc w:val="center"/>
        <w:rPr>
          <w:rFonts w:asciiTheme="minorHAnsi" w:eastAsia="Calibri" w:hAnsiTheme="minorHAnsi" w:cstheme="minorHAnsi"/>
          <w:b/>
          <w:sz w:val="22"/>
          <w:szCs w:val="22"/>
        </w:rPr>
      </w:pPr>
      <w:r w:rsidRPr="00CA05EF">
        <w:rPr>
          <w:rFonts w:asciiTheme="minorHAnsi" w:eastAsia="Calibri" w:hAnsiTheme="minorHAnsi" w:cstheme="minorHAnsi"/>
          <w:b/>
          <w:sz w:val="22"/>
          <w:szCs w:val="22"/>
        </w:rPr>
        <w:t>Για τον Προσφέροντα</w:t>
      </w:r>
    </w:p>
    <w:p w:rsidR="0029729B" w:rsidRPr="00CA05EF" w:rsidRDefault="0029729B" w:rsidP="0029729B">
      <w:pPr>
        <w:pStyle w:val="20"/>
        <w:suppressAutoHyphens/>
        <w:ind w:left="0"/>
        <w:jc w:val="center"/>
        <w:rPr>
          <w:rFonts w:asciiTheme="minorHAnsi" w:eastAsia="Calibri" w:hAnsiTheme="minorHAnsi" w:cstheme="minorHAnsi"/>
          <w:b/>
          <w:sz w:val="22"/>
          <w:szCs w:val="22"/>
        </w:rPr>
      </w:pPr>
      <w:r w:rsidRPr="00CA05EF">
        <w:rPr>
          <w:rFonts w:asciiTheme="minorHAnsi" w:eastAsia="Calibri" w:hAnsiTheme="minorHAnsi" w:cstheme="minorHAnsi"/>
          <w:b/>
          <w:sz w:val="22"/>
          <w:szCs w:val="22"/>
        </w:rPr>
        <w:t>Ο/Η ΝΟΜΙΜΟΣ/-Η ΕΚΠΡΟΣΩΠΟΣ</w:t>
      </w:r>
    </w:p>
    <w:p w:rsidR="0029729B" w:rsidRPr="00CA05EF" w:rsidRDefault="0029729B" w:rsidP="0029729B">
      <w:pPr>
        <w:pStyle w:val="20"/>
        <w:suppressAutoHyphens/>
        <w:ind w:left="0"/>
        <w:jc w:val="center"/>
        <w:rPr>
          <w:rFonts w:asciiTheme="minorHAnsi" w:eastAsia="Calibri" w:hAnsiTheme="minorHAnsi" w:cstheme="minorHAnsi"/>
          <w:sz w:val="22"/>
          <w:szCs w:val="22"/>
        </w:rPr>
      </w:pPr>
      <w:r w:rsidRPr="00CA05EF">
        <w:rPr>
          <w:rFonts w:asciiTheme="minorHAnsi" w:eastAsia="Calibri" w:hAnsiTheme="minorHAnsi" w:cstheme="minorHAnsi"/>
          <w:sz w:val="22"/>
          <w:szCs w:val="22"/>
        </w:rPr>
        <w:t>(ΥΠΟΓΡΑΦΗ - ΣΦΡΑΓΙΔΑ - ΗΜΕΡΟΜΗΝΙΑ)</w:t>
      </w:r>
    </w:p>
    <w:p w:rsidR="0029729B" w:rsidRDefault="0029729B" w:rsidP="0029729B">
      <w:pPr>
        <w:jc w:val="center"/>
        <w:rPr>
          <w:rFonts w:asciiTheme="minorHAnsi" w:eastAsia="Calibri" w:hAnsiTheme="minorHAnsi" w:cstheme="minorHAnsi"/>
        </w:rPr>
      </w:pPr>
    </w:p>
    <w:p w:rsidR="0029729B" w:rsidRPr="00CA05EF" w:rsidRDefault="0029729B" w:rsidP="0029729B">
      <w:pPr>
        <w:jc w:val="center"/>
        <w:rPr>
          <w:rFonts w:asciiTheme="minorHAnsi" w:eastAsia="Calibri" w:hAnsiTheme="minorHAnsi" w:cstheme="minorHAnsi"/>
        </w:rPr>
      </w:pPr>
    </w:p>
    <w:p w:rsidR="008102AB" w:rsidRDefault="0029729B" w:rsidP="0029729B">
      <w:pPr>
        <w:jc w:val="center"/>
        <w:rPr>
          <w:rFonts w:asciiTheme="minorHAnsi" w:eastAsia="Calibri" w:hAnsiTheme="minorHAnsi" w:cstheme="minorHAnsi"/>
        </w:rPr>
      </w:pPr>
      <w:r>
        <w:rPr>
          <w:rFonts w:asciiTheme="minorHAnsi" w:eastAsia="Calibri" w:hAnsiTheme="minorHAnsi" w:cstheme="minorHAnsi"/>
        </w:rPr>
        <w:t>(ΟΝΟΜΑΤΕΠΩΝΥΜΟ)</w:t>
      </w:r>
    </w:p>
    <w:p w:rsidR="005B21A5" w:rsidRDefault="005B21A5" w:rsidP="0029729B">
      <w:pPr>
        <w:jc w:val="center"/>
        <w:rPr>
          <w:rFonts w:asciiTheme="minorHAnsi" w:eastAsia="Calibri" w:hAnsiTheme="minorHAnsi" w:cstheme="minorHAnsi"/>
        </w:rPr>
      </w:pPr>
    </w:p>
    <w:p w:rsidR="005B21A5" w:rsidRDefault="005B21A5"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Default="001776A7" w:rsidP="0029729B">
      <w:pPr>
        <w:jc w:val="center"/>
        <w:rPr>
          <w:rStyle w:val="Tahoma"/>
          <w:rFonts w:asciiTheme="minorHAnsi" w:eastAsia="Calibri" w:hAnsiTheme="minorHAnsi" w:cstheme="minorHAnsi"/>
          <w:lang w:val="en-US"/>
        </w:rPr>
      </w:pPr>
    </w:p>
    <w:p w:rsidR="001776A7" w:rsidRPr="001776A7" w:rsidRDefault="001776A7" w:rsidP="0029729B">
      <w:pPr>
        <w:jc w:val="center"/>
        <w:rPr>
          <w:rStyle w:val="Tahoma"/>
          <w:rFonts w:asciiTheme="minorHAnsi" w:eastAsia="Calibri" w:hAnsiTheme="minorHAnsi" w:cstheme="minorHAnsi"/>
          <w:lang w:val="en-US"/>
        </w:rPr>
      </w:pPr>
    </w:p>
    <w:p w:rsidR="008102AB" w:rsidRPr="00CA05EF" w:rsidRDefault="008102AB" w:rsidP="00806638">
      <w:pPr>
        <w:overflowPunct w:val="0"/>
        <w:adjustRightInd w:val="0"/>
        <w:ind w:firstLine="426"/>
        <w:jc w:val="both"/>
        <w:textAlignment w:val="baseline"/>
      </w:pPr>
    </w:p>
    <w:tbl>
      <w:tblPr>
        <w:tblW w:w="5000" w:type="pct"/>
        <w:tblLook w:val="04A0"/>
      </w:tblPr>
      <w:tblGrid>
        <w:gridCol w:w="964"/>
        <w:gridCol w:w="3432"/>
        <w:gridCol w:w="2045"/>
        <w:gridCol w:w="2423"/>
        <w:gridCol w:w="5354"/>
      </w:tblGrid>
      <w:tr w:rsidR="005A4B6F" w:rsidRPr="00DD7773" w:rsidTr="00333DD3">
        <w:trPr>
          <w:trHeight w:val="1020"/>
        </w:trPr>
        <w:tc>
          <w:tcPr>
            <w:tcW w:w="5000" w:type="pct"/>
            <w:gridSpan w:val="5"/>
            <w:tcBorders>
              <w:top w:val="nil"/>
              <w:left w:val="single" w:sz="4" w:space="0" w:color="auto"/>
              <w:bottom w:val="single" w:sz="4" w:space="0" w:color="auto"/>
              <w:right w:val="single" w:sz="4" w:space="0" w:color="auto"/>
            </w:tcBorders>
            <w:shd w:val="clear" w:color="000000" w:fill="BFBFBF"/>
          </w:tcPr>
          <w:p w:rsidR="005A4B6F" w:rsidRPr="00A4086E" w:rsidRDefault="005A4B6F" w:rsidP="00333DD3">
            <w:pPr>
              <w:jc w:val="center"/>
              <w:rPr>
                <w:rFonts w:asciiTheme="minorHAnsi" w:hAnsiTheme="minorHAnsi" w:cstheme="minorHAnsi"/>
                <w:b/>
              </w:rPr>
            </w:pPr>
            <w:r w:rsidRPr="00A4086E">
              <w:rPr>
                <w:rFonts w:asciiTheme="minorHAnsi" w:hAnsiTheme="minorHAnsi" w:cstheme="minorHAnsi"/>
                <w:b/>
              </w:rPr>
              <w:lastRenderedPageBreak/>
              <w:t>ΠΙΝΑΚΕΣ ΟΙΚΟΝΟΜΙΚΗΣ ΠΡΟΣΦΟΡΑΣ</w:t>
            </w:r>
          </w:p>
          <w:p w:rsidR="005A4B6F" w:rsidRPr="00A4086E" w:rsidRDefault="005A4B6F" w:rsidP="00333DD3">
            <w:pPr>
              <w:jc w:val="center"/>
              <w:rPr>
                <w:rFonts w:asciiTheme="minorHAnsi" w:hAnsiTheme="minorHAnsi" w:cstheme="minorHAnsi"/>
                <w:b/>
                <w:bCs/>
                <w:color w:val="000000"/>
              </w:rPr>
            </w:pPr>
            <w:r w:rsidRPr="00A4086E">
              <w:rPr>
                <w:rFonts w:asciiTheme="minorHAnsi" w:hAnsiTheme="minorHAnsi" w:cstheme="minorHAnsi"/>
                <w:b/>
                <w:bCs/>
                <w:color w:val="000000"/>
              </w:rPr>
              <w:t xml:space="preserve">ΠΙΝΑΚΑΣ </w:t>
            </w:r>
            <w:r w:rsidR="0011006C">
              <w:rPr>
                <w:rFonts w:asciiTheme="minorHAnsi" w:hAnsiTheme="minorHAnsi" w:cstheme="minorHAnsi"/>
                <w:b/>
                <w:bCs/>
                <w:color w:val="000000"/>
              </w:rPr>
              <w:t>Δ</w:t>
            </w:r>
            <w:r w:rsidRPr="00A4086E">
              <w:rPr>
                <w:rFonts w:asciiTheme="minorHAnsi" w:hAnsiTheme="minorHAnsi" w:cstheme="minorHAnsi"/>
                <w:b/>
                <w:bCs/>
                <w:color w:val="000000"/>
              </w:rPr>
              <w:t>΄.</w:t>
            </w:r>
            <w:r>
              <w:rPr>
                <w:rFonts w:asciiTheme="minorHAnsi" w:hAnsiTheme="minorHAnsi" w:cstheme="minorHAnsi"/>
                <w:b/>
                <w:bCs/>
                <w:color w:val="000000"/>
              </w:rPr>
              <w:t>3</w:t>
            </w:r>
            <w:r w:rsidRPr="00A4086E">
              <w:rPr>
                <w:rFonts w:asciiTheme="minorHAnsi" w:hAnsiTheme="minorHAnsi" w:cstheme="minorHAnsi"/>
                <w:b/>
                <w:bCs/>
                <w:color w:val="000000"/>
              </w:rPr>
              <w:t xml:space="preserve"> : ΟΙΚΟΝΟΜΙΚΗΣ ΠΡΟΣΦΟΡΑΣ ΓΙΑ ΤΟ ΤΜΗΜΑ </w:t>
            </w:r>
            <w:r>
              <w:rPr>
                <w:rFonts w:asciiTheme="minorHAnsi" w:hAnsiTheme="minorHAnsi" w:cstheme="minorHAnsi"/>
                <w:b/>
                <w:bCs/>
                <w:color w:val="000000"/>
              </w:rPr>
              <w:t>3</w:t>
            </w:r>
          </w:p>
          <w:p w:rsidR="005A4B6F" w:rsidRPr="00A4086E" w:rsidRDefault="00234918" w:rsidP="00333DD3">
            <w:pPr>
              <w:jc w:val="center"/>
              <w:rPr>
                <w:rFonts w:asciiTheme="minorHAnsi" w:hAnsiTheme="minorHAnsi" w:cstheme="minorHAnsi"/>
                <w:b/>
                <w:bCs/>
                <w:color w:val="000000"/>
              </w:rPr>
            </w:pPr>
            <w:r>
              <w:rPr>
                <w:rFonts w:asciiTheme="minorHAnsi" w:hAnsiTheme="minorHAnsi" w:cstheme="minorHAnsi"/>
                <w:b/>
                <w:bCs/>
                <w:color w:val="000000"/>
              </w:rPr>
              <w:t xml:space="preserve">(είδη με Α/Α  1 </w:t>
            </w:r>
            <w:r w:rsidR="005A4B6F" w:rsidRPr="00A4086E">
              <w:rPr>
                <w:rFonts w:asciiTheme="minorHAnsi" w:hAnsiTheme="minorHAnsi" w:cstheme="minorHAnsi"/>
                <w:b/>
                <w:bCs/>
                <w:color w:val="000000"/>
              </w:rPr>
              <w:t xml:space="preserve">)  ΓΙΑ ΤΗΝ ΑΡΙΘ. ΠΡΩΤ. </w:t>
            </w:r>
            <w:r w:rsidR="001776A7">
              <w:rPr>
                <w:rFonts w:asciiTheme="minorHAnsi" w:hAnsiTheme="minorHAnsi" w:cstheme="minorHAnsi"/>
                <w:b/>
                <w:bCs/>
                <w:color w:val="000000"/>
                <w:lang w:val="en-US"/>
              </w:rPr>
              <w:t>202132</w:t>
            </w:r>
            <w:r w:rsidR="005A4B6F" w:rsidRPr="00A4086E">
              <w:rPr>
                <w:rFonts w:asciiTheme="minorHAnsi" w:hAnsiTheme="minorHAnsi" w:cstheme="minorHAnsi"/>
                <w:b/>
                <w:bCs/>
                <w:color w:val="000000"/>
              </w:rPr>
              <w:t>/Β4/</w:t>
            </w:r>
            <w:r w:rsidR="001776A7">
              <w:rPr>
                <w:rFonts w:asciiTheme="minorHAnsi" w:hAnsiTheme="minorHAnsi" w:cstheme="minorHAnsi"/>
                <w:b/>
                <w:bCs/>
                <w:color w:val="000000"/>
                <w:lang w:val="en-US"/>
              </w:rPr>
              <w:t>19</w:t>
            </w:r>
            <w:r w:rsidR="005A4B6F" w:rsidRPr="00A4086E">
              <w:rPr>
                <w:rFonts w:asciiTheme="minorHAnsi" w:hAnsiTheme="minorHAnsi" w:cstheme="minorHAnsi"/>
                <w:b/>
                <w:bCs/>
                <w:color w:val="000000"/>
              </w:rPr>
              <w:t>-12-2019  ΠΡ</w:t>
            </w:r>
            <w:r w:rsidR="005A4B6F" w:rsidRPr="00A4086E">
              <w:rPr>
                <w:rFonts w:asciiTheme="minorHAnsi" w:hAnsiTheme="minorHAnsi" w:cstheme="minorHAnsi"/>
                <w:b/>
                <w:bCs/>
                <w:color w:val="000000"/>
                <w:lang w:val="en-US"/>
              </w:rPr>
              <w:t>O</w:t>
            </w:r>
            <w:r w:rsidR="005A4B6F" w:rsidRPr="00A4086E">
              <w:rPr>
                <w:rFonts w:asciiTheme="minorHAnsi" w:hAnsiTheme="minorHAnsi" w:cstheme="minorHAnsi"/>
                <w:b/>
                <w:bCs/>
                <w:color w:val="000000"/>
              </w:rPr>
              <w:t>ΣΚΛΗΣΗ</w:t>
            </w:r>
          </w:p>
          <w:p w:rsidR="005A4B6F" w:rsidRPr="00DD7773" w:rsidRDefault="005A4B6F" w:rsidP="00333DD3">
            <w:pPr>
              <w:jc w:val="center"/>
              <w:rPr>
                <w:b/>
                <w:bCs/>
                <w:color w:val="000000"/>
                <w:sz w:val="18"/>
                <w:szCs w:val="20"/>
              </w:rPr>
            </w:pPr>
          </w:p>
        </w:tc>
      </w:tr>
      <w:tr w:rsidR="005A4B6F" w:rsidRPr="00DD7773" w:rsidTr="00917F36">
        <w:trPr>
          <w:trHeight w:val="1020"/>
        </w:trPr>
        <w:tc>
          <w:tcPr>
            <w:tcW w:w="339" w:type="pct"/>
            <w:tcBorders>
              <w:top w:val="nil"/>
              <w:left w:val="single" w:sz="4" w:space="0" w:color="auto"/>
              <w:bottom w:val="single" w:sz="4" w:space="0" w:color="auto"/>
              <w:right w:val="single" w:sz="4" w:space="0" w:color="auto"/>
            </w:tcBorders>
            <w:shd w:val="clear" w:color="000000" w:fill="BFBFBF"/>
          </w:tcPr>
          <w:p w:rsidR="005A4B6F" w:rsidRDefault="005A4B6F" w:rsidP="00333DD3">
            <w:pPr>
              <w:rPr>
                <w:rFonts w:ascii="Calibri" w:hAnsi="Calibri" w:cs="Calibri"/>
                <w:b/>
                <w:bCs/>
                <w:color w:val="000000"/>
              </w:rPr>
            </w:pPr>
          </w:p>
          <w:p w:rsidR="005A4B6F" w:rsidRDefault="005A4B6F" w:rsidP="00333DD3">
            <w:pPr>
              <w:rPr>
                <w:rFonts w:ascii="Calibri" w:hAnsi="Calibri" w:cs="Calibri"/>
                <w:b/>
                <w:bCs/>
                <w:color w:val="000000"/>
              </w:rPr>
            </w:pPr>
          </w:p>
          <w:p w:rsidR="005A4B6F" w:rsidRPr="00A4086E" w:rsidRDefault="005A4B6F" w:rsidP="00333DD3">
            <w:pPr>
              <w:rPr>
                <w:rFonts w:ascii="Calibri" w:hAnsi="Calibri" w:cs="Calibri"/>
                <w:b/>
                <w:bCs/>
                <w:color w:val="000000"/>
              </w:rPr>
            </w:pPr>
            <w:r w:rsidRPr="00A4086E">
              <w:rPr>
                <w:rFonts w:ascii="Calibri" w:hAnsi="Calibri" w:cs="Calibri"/>
                <w:b/>
                <w:bCs/>
                <w:color w:val="000000"/>
              </w:rPr>
              <w:t>Α/Α</w:t>
            </w:r>
          </w:p>
        </w:tc>
        <w:tc>
          <w:tcPr>
            <w:tcW w:w="1207" w:type="pct"/>
            <w:tcBorders>
              <w:top w:val="nil"/>
              <w:left w:val="single" w:sz="4" w:space="0" w:color="auto"/>
              <w:bottom w:val="single" w:sz="4" w:space="0" w:color="auto"/>
              <w:right w:val="single" w:sz="4" w:space="0" w:color="auto"/>
            </w:tcBorders>
            <w:shd w:val="clear" w:color="000000" w:fill="BFBFBF"/>
            <w:vAlign w:val="center"/>
            <w:hideMark/>
          </w:tcPr>
          <w:p w:rsidR="005A4B6F" w:rsidRPr="00A4086E" w:rsidRDefault="005A4B6F" w:rsidP="00333DD3">
            <w:pPr>
              <w:jc w:val="center"/>
              <w:rPr>
                <w:rFonts w:ascii="Calibri" w:hAnsi="Calibri" w:cs="Calibri"/>
                <w:b/>
                <w:bCs/>
                <w:color w:val="000000"/>
              </w:rPr>
            </w:pPr>
            <w:r w:rsidRPr="00A4086E">
              <w:rPr>
                <w:rFonts w:ascii="Calibri" w:hAnsi="Calibri" w:cs="Calibri"/>
                <w:b/>
                <w:bCs/>
                <w:color w:val="000000"/>
              </w:rPr>
              <w:t>ΠΕΡΙΓΡΑΦΗ</w:t>
            </w:r>
          </w:p>
        </w:tc>
        <w:tc>
          <w:tcPr>
            <w:tcW w:w="719" w:type="pct"/>
            <w:tcBorders>
              <w:top w:val="nil"/>
              <w:left w:val="nil"/>
              <w:bottom w:val="single" w:sz="4" w:space="0" w:color="auto"/>
              <w:right w:val="single" w:sz="4" w:space="0" w:color="auto"/>
            </w:tcBorders>
            <w:shd w:val="clear" w:color="000000" w:fill="BFBFBF"/>
            <w:vAlign w:val="center"/>
            <w:hideMark/>
          </w:tcPr>
          <w:p w:rsidR="005A4B6F" w:rsidRPr="00A4086E" w:rsidRDefault="005A4B6F" w:rsidP="00333DD3">
            <w:pPr>
              <w:jc w:val="center"/>
              <w:rPr>
                <w:rFonts w:ascii="Calibri" w:hAnsi="Calibri" w:cs="Calibri"/>
                <w:b/>
                <w:bCs/>
                <w:color w:val="000000"/>
              </w:rPr>
            </w:pPr>
            <w:r w:rsidRPr="00A4086E">
              <w:rPr>
                <w:rFonts w:ascii="Calibri" w:hAnsi="Calibri" w:cs="Calibri"/>
                <w:b/>
                <w:bCs/>
                <w:color w:val="000000"/>
              </w:rPr>
              <w:t>ΜΟΝΑΔΑ ΜΕΤΡΗΣΗΣ</w:t>
            </w:r>
          </w:p>
        </w:tc>
        <w:tc>
          <w:tcPr>
            <w:tcW w:w="852" w:type="pct"/>
            <w:tcBorders>
              <w:top w:val="nil"/>
              <w:left w:val="nil"/>
              <w:bottom w:val="single" w:sz="4" w:space="0" w:color="auto"/>
              <w:right w:val="single" w:sz="4" w:space="0" w:color="auto"/>
            </w:tcBorders>
            <w:shd w:val="clear" w:color="000000" w:fill="BFBFBF"/>
            <w:vAlign w:val="center"/>
            <w:hideMark/>
          </w:tcPr>
          <w:p w:rsidR="005A4B6F" w:rsidRPr="00A4086E" w:rsidRDefault="005A4B6F" w:rsidP="00333DD3">
            <w:pPr>
              <w:jc w:val="center"/>
              <w:rPr>
                <w:rFonts w:ascii="Calibri" w:hAnsi="Calibri" w:cs="Calibri"/>
                <w:b/>
                <w:bCs/>
                <w:color w:val="000000"/>
              </w:rPr>
            </w:pPr>
            <w:r w:rsidRPr="00A4086E">
              <w:rPr>
                <w:rFonts w:ascii="Calibri" w:hAnsi="Calibri" w:cs="Calibri"/>
                <w:b/>
                <w:bCs/>
                <w:color w:val="000000"/>
              </w:rPr>
              <w:t>ΠΟΣΟΤΗΤΑ ΠΑΡΑΓΓΕΛΙΑΣ</w:t>
            </w:r>
          </w:p>
        </w:tc>
        <w:tc>
          <w:tcPr>
            <w:tcW w:w="1883" w:type="pct"/>
            <w:tcBorders>
              <w:top w:val="nil"/>
              <w:left w:val="nil"/>
              <w:bottom w:val="single" w:sz="4" w:space="0" w:color="auto"/>
              <w:right w:val="single" w:sz="4" w:space="0" w:color="auto"/>
            </w:tcBorders>
            <w:shd w:val="clear" w:color="000000" w:fill="BFBFBF"/>
            <w:vAlign w:val="center"/>
            <w:hideMark/>
          </w:tcPr>
          <w:p w:rsidR="005A4B6F" w:rsidRPr="00A4086E" w:rsidRDefault="005A4B6F" w:rsidP="00333DD3">
            <w:pPr>
              <w:jc w:val="center"/>
              <w:rPr>
                <w:rFonts w:ascii="Calibri" w:hAnsi="Calibri" w:cs="Calibri"/>
                <w:b/>
                <w:bCs/>
                <w:color w:val="000000"/>
              </w:rPr>
            </w:pPr>
            <w:r w:rsidRPr="00A4086E">
              <w:rPr>
                <w:rFonts w:ascii="Calibri" w:hAnsi="Calibri" w:cs="Calibri"/>
                <w:b/>
                <w:bCs/>
                <w:color w:val="000000"/>
              </w:rPr>
              <w:t>ΣΥΝΟΛΙΚΟ ΚΟΣΤΟΣ</w:t>
            </w:r>
          </w:p>
        </w:tc>
      </w:tr>
      <w:tr w:rsidR="005A4B6F" w:rsidRPr="00DD7773" w:rsidTr="0011006C">
        <w:trPr>
          <w:trHeight w:val="776"/>
        </w:trPr>
        <w:tc>
          <w:tcPr>
            <w:tcW w:w="339" w:type="pct"/>
            <w:tcBorders>
              <w:top w:val="nil"/>
              <w:left w:val="single" w:sz="4" w:space="0" w:color="auto"/>
              <w:bottom w:val="single" w:sz="4" w:space="0" w:color="auto"/>
              <w:right w:val="single" w:sz="4" w:space="0" w:color="auto"/>
            </w:tcBorders>
          </w:tcPr>
          <w:p w:rsidR="005A4B6F" w:rsidRPr="00CD4865" w:rsidRDefault="005A4B6F" w:rsidP="0011006C">
            <w:pPr>
              <w:rPr>
                <w:rFonts w:ascii="Calibri" w:hAnsi="Calibri" w:cs="Calibri"/>
                <w:color w:val="000000"/>
              </w:rPr>
            </w:pPr>
          </w:p>
          <w:p w:rsidR="005A4B6F" w:rsidRPr="0011006C" w:rsidRDefault="005A4B6F" w:rsidP="00333DD3">
            <w:pPr>
              <w:jc w:val="center"/>
              <w:rPr>
                <w:rFonts w:ascii="Calibri" w:hAnsi="Calibri" w:cs="Calibri"/>
                <w:b/>
                <w:color w:val="000000"/>
              </w:rPr>
            </w:pPr>
            <w:r w:rsidRPr="0011006C">
              <w:rPr>
                <w:rFonts w:ascii="Calibri" w:hAnsi="Calibri" w:cs="Calibri"/>
                <w:b/>
                <w:color w:val="000000"/>
              </w:rPr>
              <w:t>1</w:t>
            </w:r>
          </w:p>
        </w:tc>
        <w:tc>
          <w:tcPr>
            <w:tcW w:w="1207" w:type="pct"/>
            <w:tcBorders>
              <w:top w:val="nil"/>
              <w:left w:val="single" w:sz="4" w:space="0" w:color="auto"/>
              <w:bottom w:val="single" w:sz="4" w:space="0" w:color="auto"/>
              <w:right w:val="single" w:sz="4" w:space="0" w:color="auto"/>
            </w:tcBorders>
            <w:shd w:val="clear" w:color="auto" w:fill="auto"/>
            <w:vAlign w:val="center"/>
            <w:hideMark/>
          </w:tcPr>
          <w:p w:rsidR="005A4B6F" w:rsidRPr="00CD4865" w:rsidRDefault="00917F36" w:rsidP="0011006C">
            <w:pPr>
              <w:suppressAutoHyphens/>
              <w:spacing w:line="276" w:lineRule="auto"/>
              <w:jc w:val="center"/>
              <w:rPr>
                <w:rFonts w:asciiTheme="minorHAnsi" w:hAnsiTheme="minorHAnsi" w:cstheme="minorHAnsi"/>
                <w:b/>
              </w:rPr>
            </w:pPr>
            <w:r>
              <w:rPr>
                <w:rFonts w:asciiTheme="minorHAnsi" w:hAnsiTheme="minorHAnsi" w:cstheme="minorHAnsi"/>
                <w:b/>
              </w:rPr>
              <w:t>ΣΥΣΚΕΥΕΣ ΤΗΛΕΟΜΟΙΟΤΥΠΙΑΣ (</w:t>
            </w:r>
            <w:r>
              <w:rPr>
                <w:rFonts w:asciiTheme="minorHAnsi" w:hAnsiTheme="minorHAnsi" w:cstheme="minorHAnsi"/>
                <w:b/>
                <w:lang w:val="en-US"/>
              </w:rPr>
              <w:t>FAX)</w:t>
            </w:r>
          </w:p>
        </w:tc>
        <w:tc>
          <w:tcPr>
            <w:tcW w:w="719" w:type="pct"/>
            <w:tcBorders>
              <w:top w:val="nil"/>
              <w:left w:val="nil"/>
              <w:bottom w:val="single" w:sz="4" w:space="0" w:color="auto"/>
              <w:right w:val="single" w:sz="4" w:space="0" w:color="auto"/>
            </w:tcBorders>
            <w:shd w:val="clear" w:color="auto" w:fill="auto"/>
            <w:vAlign w:val="center"/>
            <w:hideMark/>
          </w:tcPr>
          <w:p w:rsidR="005A4B6F" w:rsidRPr="00CA05EF" w:rsidRDefault="005A4B6F" w:rsidP="0011006C">
            <w:pPr>
              <w:jc w:val="center"/>
              <w:rPr>
                <w:rFonts w:ascii="Calibri" w:hAnsi="Calibri" w:cs="Calibri"/>
                <w:color w:val="000000"/>
              </w:rPr>
            </w:pPr>
            <w:proofErr w:type="spellStart"/>
            <w:r>
              <w:rPr>
                <w:rFonts w:ascii="Calibri" w:hAnsi="Calibri" w:cs="Calibri"/>
                <w:color w:val="000000"/>
              </w:rPr>
              <w:t>Τμχ</w:t>
            </w:r>
            <w:proofErr w:type="spellEnd"/>
            <w:r>
              <w:rPr>
                <w:rFonts w:ascii="Calibri" w:hAnsi="Calibri" w:cs="Calibri"/>
                <w:color w:val="000000"/>
              </w:rPr>
              <w:t>.</w:t>
            </w:r>
          </w:p>
        </w:tc>
        <w:tc>
          <w:tcPr>
            <w:tcW w:w="852" w:type="pct"/>
            <w:tcBorders>
              <w:top w:val="nil"/>
              <w:left w:val="nil"/>
              <w:bottom w:val="single" w:sz="4" w:space="0" w:color="auto"/>
              <w:right w:val="single" w:sz="4" w:space="0" w:color="auto"/>
            </w:tcBorders>
            <w:shd w:val="clear" w:color="auto" w:fill="auto"/>
            <w:vAlign w:val="center"/>
            <w:hideMark/>
          </w:tcPr>
          <w:p w:rsidR="005A4B6F" w:rsidRPr="00CA05EF" w:rsidRDefault="00917F36" w:rsidP="0011006C">
            <w:pPr>
              <w:overflowPunct w:val="0"/>
              <w:adjustRightInd w:val="0"/>
              <w:spacing w:line="276" w:lineRule="auto"/>
              <w:ind w:firstLine="426"/>
              <w:jc w:val="center"/>
              <w:textAlignment w:val="baseline"/>
              <w:rPr>
                <w:rFonts w:ascii="Calibri" w:hAnsi="Calibri" w:cs="Calibri"/>
              </w:rPr>
            </w:pPr>
            <w:r>
              <w:rPr>
                <w:rFonts w:ascii="Calibri" w:hAnsi="Calibri" w:cs="Calibri"/>
              </w:rPr>
              <w:t>3</w:t>
            </w:r>
          </w:p>
        </w:tc>
        <w:tc>
          <w:tcPr>
            <w:tcW w:w="1883" w:type="pct"/>
            <w:tcBorders>
              <w:top w:val="nil"/>
              <w:left w:val="nil"/>
              <w:bottom w:val="single" w:sz="4" w:space="0" w:color="auto"/>
              <w:right w:val="single" w:sz="4" w:space="0" w:color="auto"/>
            </w:tcBorders>
            <w:shd w:val="clear" w:color="auto" w:fill="auto"/>
            <w:vAlign w:val="bottom"/>
          </w:tcPr>
          <w:p w:rsidR="005A4B6F" w:rsidRPr="00DD7773" w:rsidRDefault="005A4B6F" w:rsidP="00333DD3">
            <w:pPr>
              <w:jc w:val="center"/>
              <w:rPr>
                <w:b/>
                <w:bCs/>
                <w:color w:val="000000"/>
                <w:sz w:val="24"/>
                <w:szCs w:val="24"/>
              </w:rPr>
            </w:pPr>
          </w:p>
        </w:tc>
      </w:tr>
      <w:tr w:rsidR="005A4B6F" w:rsidRPr="00DD7773" w:rsidTr="00917F36">
        <w:trPr>
          <w:trHeight w:val="330"/>
        </w:trPr>
        <w:tc>
          <w:tcPr>
            <w:tcW w:w="339" w:type="pct"/>
            <w:tcBorders>
              <w:top w:val="nil"/>
              <w:left w:val="single" w:sz="4" w:space="0" w:color="auto"/>
              <w:bottom w:val="single" w:sz="4" w:space="0" w:color="auto"/>
              <w:right w:val="single" w:sz="4" w:space="0" w:color="auto"/>
            </w:tcBorders>
          </w:tcPr>
          <w:p w:rsidR="005A4B6F" w:rsidRPr="00CA05EF" w:rsidRDefault="005A4B6F" w:rsidP="00333DD3">
            <w:pPr>
              <w:rPr>
                <w:rFonts w:ascii="Calibri" w:hAnsi="Calibri" w:cs="Calibri"/>
                <w:color w:val="000000"/>
              </w:rPr>
            </w:pPr>
          </w:p>
        </w:tc>
        <w:tc>
          <w:tcPr>
            <w:tcW w:w="1207" w:type="pct"/>
            <w:tcBorders>
              <w:top w:val="nil"/>
              <w:left w:val="single" w:sz="4" w:space="0" w:color="auto"/>
              <w:bottom w:val="single" w:sz="4" w:space="0" w:color="auto"/>
              <w:right w:val="single" w:sz="4" w:space="0" w:color="auto"/>
            </w:tcBorders>
            <w:shd w:val="clear" w:color="auto" w:fill="auto"/>
            <w:vAlign w:val="bottom"/>
            <w:hideMark/>
          </w:tcPr>
          <w:p w:rsidR="005A4B6F" w:rsidRPr="00CA05EF" w:rsidRDefault="005A4B6F" w:rsidP="00333DD3">
            <w:pPr>
              <w:rPr>
                <w:rFonts w:ascii="Calibri" w:hAnsi="Calibri" w:cs="Calibri"/>
                <w:color w:val="000000"/>
              </w:rPr>
            </w:pPr>
            <w:r w:rsidRPr="00CA05EF">
              <w:rPr>
                <w:rFonts w:ascii="Calibri" w:hAnsi="Calibri" w:cs="Calibri"/>
                <w:color w:val="000000"/>
              </w:rPr>
              <w:t> </w:t>
            </w:r>
          </w:p>
        </w:tc>
        <w:tc>
          <w:tcPr>
            <w:tcW w:w="1571" w:type="pct"/>
            <w:gridSpan w:val="2"/>
            <w:tcBorders>
              <w:top w:val="nil"/>
              <w:left w:val="nil"/>
              <w:bottom w:val="single" w:sz="4" w:space="0" w:color="auto"/>
              <w:right w:val="single" w:sz="4" w:space="0" w:color="auto"/>
            </w:tcBorders>
            <w:shd w:val="clear" w:color="auto" w:fill="auto"/>
            <w:vAlign w:val="bottom"/>
            <w:hideMark/>
          </w:tcPr>
          <w:p w:rsidR="005A4B6F" w:rsidRPr="00CD4865" w:rsidRDefault="005A4B6F" w:rsidP="00234918">
            <w:pPr>
              <w:jc w:val="center"/>
              <w:rPr>
                <w:rFonts w:ascii="Calibri" w:hAnsi="Calibri" w:cs="Calibri"/>
                <w:b/>
                <w:bCs/>
                <w:color w:val="000000"/>
              </w:rPr>
            </w:pPr>
            <w:r w:rsidRPr="00CA05EF">
              <w:rPr>
                <w:rFonts w:ascii="Calibri" w:hAnsi="Calibri" w:cs="Calibri"/>
                <w:b/>
                <w:bCs/>
                <w:color w:val="000000"/>
              </w:rPr>
              <w:t>ΚΑΘΑΡΗ ΑΞΙΑ</w:t>
            </w:r>
          </w:p>
        </w:tc>
        <w:tc>
          <w:tcPr>
            <w:tcW w:w="1883" w:type="pct"/>
            <w:tcBorders>
              <w:top w:val="nil"/>
              <w:left w:val="nil"/>
              <w:bottom w:val="single" w:sz="4" w:space="0" w:color="auto"/>
              <w:right w:val="single" w:sz="4" w:space="0" w:color="auto"/>
            </w:tcBorders>
            <w:shd w:val="clear" w:color="auto" w:fill="auto"/>
            <w:vAlign w:val="bottom"/>
          </w:tcPr>
          <w:p w:rsidR="005A4B6F" w:rsidRPr="00DD7773" w:rsidRDefault="005A4B6F" w:rsidP="00333DD3">
            <w:pPr>
              <w:jc w:val="center"/>
              <w:rPr>
                <w:b/>
                <w:bCs/>
                <w:color w:val="000000"/>
                <w:sz w:val="24"/>
                <w:szCs w:val="24"/>
              </w:rPr>
            </w:pPr>
          </w:p>
        </w:tc>
      </w:tr>
      <w:tr w:rsidR="005A4B6F" w:rsidRPr="00DD7773" w:rsidTr="00917F36">
        <w:trPr>
          <w:trHeight w:val="304"/>
        </w:trPr>
        <w:tc>
          <w:tcPr>
            <w:tcW w:w="339" w:type="pct"/>
            <w:tcBorders>
              <w:top w:val="nil"/>
              <w:left w:val="single" w:sz="4" w:space="0" w:color="auto"/>
              <w:bottom w:val="single" w:sz="4" w:space="0" w:color="auto"/>
              <w:right w:val="single" w:sz="4" w:space="0" w:color="auto"/>
            </w:tcBorders>
          </w:tcPr>
          <w:p w:rsidR="005A4B6F" w:rsidRPr="00CA05EF" w:rsidRDefault="005A4B6F" w:rsidP="00333DD3">
            <w:pPr>
              <w:rPr>
                <w:rFonts w:ascii="Calibri" w:hAnsi="Calibri" w:cs="Calibri"/>
                <w:color w:val="000000"/>
              </w:rPr>
            </w:pPr>
          </w:p>
        </w:tc>
        <w:tc>
          <w:tcPr>
            <w:tcW w:w="1207" w:type="pct"/>
            <w:tcBorders>
              <w:top w:val="nil"/>
              <w:left w:val="single" w:sz="4" w:space="0" w:color="auto"/>
              <w:bottom w:val="single" w:sz="4" w:space="0" w:color="auto"/>
              <w:right w:val="single" w:sz="4" w:space="0" w:color="auto"/>
            </w:tcBorders>
            <w:shd w:val="clear" w:color="auto" w:fill="auto"/>
            <w:vAlign w:val="bottom"/>
            <w:hideMark/>
          </w:tcPr>
          <w:p w:rsidR="005A4B6F" w:rsidRPr="00CA05EF" w:rsidRDefault="005A4B6F" w:rsidP="00333DD3">
            <w:pPr>
              <w:rPr>
                <w:rFonts w:ascii="Calibri" w:hAnsi="Calibri" w:cs="Calibri"/>
                <w:color w:val="000000"/>
              </w:rPr>
            </w:pPr>
            <w:r w:rsidRPr="00CA05EF">
              <w:rPr>
                <w:rFonts w:ascii="Calibri" w:hAnsi="Calibri" w:cs="Calibri"/>
                <w:color w:val="000000"/>
              </w:rPr>
              <w:t> </w:t>
            </w:r>
          </w:p>
        </w:tc>
        <w:tc>
          <w:tcPr>
            <w:tcW w:w="1571" w:type="pct"/>
            <w:gridSpan w:val="2"/>
            <w:tcBorders>
              <w:top w:val="nil"/>
              <w:left w:val="nil"/>
              <w:bottom w:val="single" w:sz="4" w:space="0" w:color="auto"/>
              <w:right w:val="single" w:sz="4" w:space="0" w:color="auto"/>
            </w:tcBorders>
            <w:shd w:val="clear" w:color="auto" w:fill="auto"/>
            <w:vAlign w:val="bottom"/>
            <w:hideMark/>
          </w:tcPr>
          <w:p w:rsidR="005A4B6F" w:rsidRPr="00CA05EF" w:rsidRDefault="005A4B6F" w:rsidP="00234918">
            <w:pPr>
              <w:jc w:val="center"/>
              <w:rPr>
                <w:rFonts w:ascii="Calibri" w:hAnsi="Calibri" w:cs="Calibri"/>
                <w:color w:val="000000"/>
              </w:rPr>
            </w:pPr>
            <w:r w:rsidRPr="00CA05EF">
              <w:rPr>
                <w:rFonts w:ascii="Calibri" w:hAnsi="Calibri" w:cs="Calibri"/>
                <w:b/>
                <w:bCs/>
                <w:color w:val="000000"/>
              </w:rPr>
              <w:t>ΦΠΑ24%</w:t>
            </w:r>
          </w:p>
        </w:tc>
        <w:tc>
          <w:tcPr>
            <w:tcW w:w="1883" w:type="pct"/>
            <w:tcBorders>
              <w:top w:val="nil"/>
              <w:left w:val="nil"/>
              <w:bottom w:val="single" w:sz="4" w:space="0" w:color="auto"/>
              <w:right w:val="single" w:sz="4" w:space="0" w:color="auto"/>
            </w:tcBorders>
            <w:shd w:val="clear" w:color="auto" w:fill="auto"/>
            <w:vAlign w:val="bottom"/>
          </w:tcPr>
          <w:p w:rsidR="005A4B6F" w:rsidRPr="00DD7773" w:rsidRDefault="005A4B6F" w:rsidP="00333DD3">
            <w:pPr>
              <w:jc w:val="center"/>
              <w:rPr>
                <w:b/>
                <w:bCs/>
                <w:color w:val="000000"/>
                <w:sz w:val="24"/>
                <w:szCs w:val="24"/>
              </w:rPr>
            </w:pPr>
          </w:p>
        </w:tc>
      </w:tr>
      <w:tr w:rsidR="005A4B6F" w:rsidRPr="00DD7773" w:rsidTr="00917F36">
        <w:trPr>
          <w:trHeight w:val="355"/>
        </w:trPr>
        <w:tc>
          <w:tcPr>
            <w:tcW w:w="339" w:type="pct"/>
            <w:tcBorders>
              <w:top w:val="nil"/>
              <w:left w:val="single" w:sz="4" w:space="0" w:color="auto"/>
              <w:bottom w:val="single" w:sz="4" w:space="0" w:color="auto"/>
              <w:right w:val="single" w:sz="4" w:space="0" w:color="auto"/>
            </w:tcBorders>
          </w:tcPr>
          <w:p w:rsidR="005A4B6F" w:rsidRPr="00CA05EF" w:rsidRDefault="005A4B6F" w:rsidP="00333DD3">
            <w:pPr>
              <w:rPr>
                <w:rFonts w:ascii="Calibri" w:hAnsi="Calibri" w:cs="Calibri"/>
                <w:color w:val="000000"/>
              </w:rPr>
            </w:pPr>
          </w:p>
        </w:tc>
        <w:tc>
          <w:tcPr>
            <w:tcW w:w="1207" w:type="pct"/>
            <w:tcBorders>
              <w:top w:val="nil"/>
              <w:left w:val="single" w:sz="4" w:space="0" w:color="auto"/>
              <w:bottom w:val="single" w:sz="4" w:space="0" w:color="auto"/>
              <w:right w:val="single" w:sz="4" w:space="0" w:color="auto"/>
            </w:tcBorders>
            <w:shd w:val="clear" w:color="auto" w:fill="auto"/>
            <w:vAlign w:val="bottom"/>
            <w:hideMark/>
          </w:tcPr>
          <w:p w:rsidR="005A4B6F" w:rsidRPr="00CA05EF" w:rsidRDefault="005A4B6F" w:rsidP="00333DD3">
            <w:pPr>
              <w:rPr>
                <w:rFonts w:ascii="Calibri" w:hAnsi="Calibri" w:cs="Calibri"/>
                <w:color w:val="000000"/>
              </w:rPr>
            </w:pPr>
            <w:r w:rsidRPr="00CA05EF">
              <w:rPr>
                <w:rFonts w:ascii="Calibri" w:hAnsi="Calibri" w:cs="Calibri"/>
                <w:color w:val="000000"/>
              </w:rPr>
              <w:t> </w:t>
            </w:r>
          </w:p>
        </w:tc>
        <w:tc>
          <w:tcPr>
            <w:tcW w:w="1571" w:type="pct"/>
            <w:gridSpan w:val="2"/>
            <w:tcBorders>
              <w:top w:val="nil"/>
              <w:left w:val="nil"/>
              <w:bottom w:val="single" w:sz="4" w:space="0" w:color="auto"/>
              <w:right w:val="single" w:sz="4" w:space="0" w:color="auto"/>
            </w:tcBorders>
            <w:shd w:val="clear" w:color="auto" w:fill="auto"/>
            <w:vAlign w:val="bottom"/>
            <w:hideMark/>
          </w:tcPr>
          <w:p w:rsidR="005A4B6F" w:rsidRPr="00CD4865" w:rsidRDefault="005A4B6F" w:rsidP="00234918">
            <w:pPr>
              <w:jc w:val="center"/>
              <w:rPr>
                <w:rFonts w:ascii="Calibri" w:hAnsi="Calibri" w:cs="Calibri"/>
                <w:b/>
                <w:bCs/>
                <w:color w:val="000000"/>
              </w:rPr>
            </w:pPr>
            <w:r w:rsidRPr="00CA05EF">
              <w:rPr>
                <w:rFonts w:ascii="Calibri" w:hAnsi="Calibri" w:cs="Calibri"/>
                <w:b/>
                <w:bCs/>
                <w:color w:val="000000"/>
              </w:rPr>
              <w:t>ΣΥΝΟΛΟ</w:t>
            </w:r>
          </w:p>
        </w:tc>
        <w:tc>
          <w:tcPr>
            <w:tcW w:w="1883" w:type="pct"/>
            <w:tcBorders>
              <w:top w:val="nil"/>
              <w:left w:val="single" w:sz="4" w:space="0" w:color="auto"/>
              <w:bottom w:val="single" w:sz="4" w:space="0" w:color="auto"/>
              <w:right w:val="single" w:sz="4" w:space="0" w:color="auto"/>
            </w:tcBorders>
            <w:shd w:val="clear" w:color="auto" w:fill="auto"/>
            <w:vAlign w:val="bottom"/>
          </w:tcPr>
          <w:p w:rsidR="005A4B6F" w:rsidRPr="00DD7773" w:rsidRDefault="005A4B6F" w:rsidP="00333DD3">
            <w:pPr>
              <w:jc w:val="center"/>
              <w:rPr>
                <w:b/>
                <w:bCs/>
                <w:color w:val="000000"/>
                <w:sz w:val="24"/>
                <w:szCs w:val="24"/>
              </w:rPr>
            </w:pPr>
          </w:p>
        </w:tc>
      </w:tr>
    </w:tbl>
    <w:p w:rsidR="00CA05EF" w:rsidRPr="00CA05EF" w:rsidRDefault="00CA05EF" w:rsidP="005A4B6F">
      <w:pPr>
        <w:overflowPunct w:val="0"/>
        <w:adjustRightInd w:val="0"/>
        <w:jc w:val="both"/>
        <w:textAlignment w:val="baseline"/>
      </w:pPr>
    </w:p>
    <w:p w:rsidR="005A4B6F" w:rsidRPr="00A4086E" w:rsidRDefault="005A4B6F" w:rsidP="005A4B6F">
      <w:pPr>
        <w:suppressAutoHyphens/>
        <w:contextualSpacing/>
        <w:jc w:val="both"/>
        <w:rPr>
          <w:rFonts w:asciiTheme="minorHAnsi" w:hAnsiTheme="minorHAnsi" w:cstheme="minorHAnsi"/>
          <w:sz w:val="16"/>
          <w:szCs w:val="16"/>
        </w:rPr>
      </w:pPr>
      <w:r w:rsidRPr="00A4086E">
        <w:rPr>
          <w:rFonts w:asciiTheme="minorHAnsi" w:hAnsiTheme="minorHAnsi" w:cstheme="minorHAnsi"/>
          <w:sz w:val="16"/>
          <w:szCs w:val="16"/>
        </w:rPr>
        <w:t>Οι οικονομικοί φορείς δεσμεύονται:</w:t>
      </w:r>
    </w:p>
    <w:p w:rsidR="005A4B6F" w:rsidRPr="00A4086E" w:rsidRDefault="005A4B6F" w:rsidP="005A4B6F">
      <w:pPr>
        <w:suppressAutoHyphens/>
        <w:contextualSpacing/>
        <w:jc w:val="both"/>
        <w:rPr>
          <w:rFonts w:asciiTheme="minorHAnsi" w:hAnsiTheme="minorHAnsi" w:cstheme="minorHAnsi"/>
          <w:sz w:val="16"/>
          <w:szCs w:val="16"/>
        </w:rPr>
      </w:pPr>
      <w:r w:rsidRPr="00A4086E">
        <w:rPr>
          <w:rFonts w:asciiTheme="minorHAnsi" w:hAnsiTheme="minorHAnsi" w:cstheme="minorHAnsi"/>
          <w:b/>
          <w:sz w:val="16"/>
          <w:szCs w:val="16"/>
        </w:rPr>
        <w:t>α)</w:t>
      </w:r>
      <w:r w:rsidRPr="00A4086E">
        <w:rPr>
          <w:rFonts w:asciiTheme="minorHAnsi" w:hAnsiTheme="minorHAnsi" w:cstheme="minorHAnsi"/>
          <w:sz w:val="16"/>
          <w:szCs w:val="16"/>
        </w:rPr>
        <w:t xml:space="preserve"> η προσφορά τους ισχύει για </w:t>
      </w:r>
      <w:r w:rsidRPr="00A4086E">
        <w:rPr>
          <w:rFonts w:asciiTheme="minorHAnsi" w:hAnsiTheme="minorHAnsi" w:cstheme="minorHAnsi"/>
          <w:b/>
          <w:sz w:val="16"/>
          <w:szCs w:val="16"/>
        </w:rPr>
        <w:t>εκατό ογδόντα (180)</w:t>
      </w:r>
      <w:r w:rsidRPr="00A4086E">
        <w:rPr>
          <w:rFonts w:asciiTheme="minorHAnsi" w:hAnsiTheme="minorHAnsi" w:cstheme="minorHAnsi"/>
          <w:sz w:val="16"/>
          <w:szCs w:val="16"/>
        </w:rPr>
        <w:t xml:space="preserve"> ημέρες, από την επόμενη της διενέργειας της διαδικασίας ανάθεσης και </w:t>
      </w:r>
    </w:p>
    <w:p w:rsidR="005A4B6F" w:rsidRPr="00A4086E" w:rsidRDefault="005A4B6F" w:rsidP="005A4B6F">
      <w:pPr>
        <w:suppressAutoHyphens/>
        <w:contextualSpacing/>
        <w:jc w:val="both"/>
        <w:rPr>
          <w:rFonts w:asciiTheme="minorHAnsi" w:hAnsiTheme="minorHAnsi" w:cstheme="minorHAnsi"/>
          <w:b/>
          <w:sz w:val="16"/>
          <w:szCs w:val="16"/>
        </w:rPr>
      </w:pPr>
      <w:r w:rsidRPr="00A4086E">
        <w:rPr>
          <w:rFonts w:asciiTheme="minorHAnsi" w:hAnsiTheme="minorHAnsi" w:cstheme="minorHAnsi"/>
          <w:b/>
          <w:sz w:val="16"/>
          <w:szCs w:val="16"/>
        </w:rPr>
        <w:t>β)</w:t>
      </w:r>
      <w:r w:rsidRPr="00A4086E">
        <w:rPr>
          <w:rFonts w:asciiTheme="minorHAnsi" w:hAnsiTheme="minorHAnsi" w:cstheme="minorHAnsi"/>
          <w:sz w:val="16"/>
          <w:szCs w:val="16"/>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rsidR="005A4B6F" w:rsidRDefault="005A4B6F" w:rsidP="005A4B6F">
      <w:pPr>
        <w:pStyle w:val="20"/>
        <w:suppressAutoHyphens/>
        <w:spacing w:line="276" w:lineRule="auto"/>
        <w:ind w:left="5041" w:firstLine="720"/>
        <w:jc w:val="center"/>
        <w:rPr>
          <w:rFonts w:ascii="Calibri" w:eastAsia="Calibri" w:hAnsi="Calibri"/>
          <w:b/>
          <w:strike/>
          <w:szCs w:val="24"/>
        </w:rPr>
      </w:pPr>
    </w:p>
    <w:p w:rsidR="005A4B6F" w:rsidRDefault="005A4B6F" w:rsidP="005A4B6F">
      <w:pPr>
        <w:pStyle w:val="20"/>
        <w:suppressAutoHyphens/>
        <w:spacing w:line="276" w:lineRule="auto"/>
        <w:ind w:left="5041" w:firstLine="720"/>
        <w:jc w:val="center"/>
        <w:rPr>
          <w:rFonts w:ascii="Calibri" w:eastAsia="Calibri" w:hAnsi="Calibri"/>
          <w:b/>
          <w:strike/>
          <w:szCs w:val="24"/>
        </w:rPr>
      </w:pPr>
    </w:p>
    <w:p w:rsidR="0029729B" w:rsidRPr="00CA05EF" w:rsidRDefault="0029729B" w:rsidP="0029729B">
      <w:pPr>
        <w:pStyle w:val="20"/>
        <w:suppressAutoHyphens/>
        <w:ind w:left="0"/>
        <w:contextualSpacing/>
        <w:jc w:val="center"/>
        <w:rPr>
          <w:rFonts w:asciiTheme="minorHAnsi" w:eastAsia="Calibri" w:hAnsiTheme="minorHAnsi" w:cstheme="minorHAnsi"/>
          <w:b/>
          <w:sz w:val="22"/>
          <w:szCs w:val="22"/>
        </w:rPr>
      </w:pPr>
      <w:r w:rsidRPr="00CA05EF">
        <w:rPr>
          <w:rFonts w:asciiTheme="minorHAnsi" w:eastAsia="Calibri" w:hAnsiTheme="minorHAnsi" w:cstheme="minorHAnsi"/>
          <w:b/>
          <w:sz w:val="22"/>
          <w:szCs w:val="22"/>
        </w:rPr>
        <w:t>Για τον Προσφέροντα</w:t>
      </w:r>
    </w:p>
    <w:p w:rsidR="0029729B" w:rsidRPr="00CA05EF" w:rsidRDefault="0029729B" w:rsidP="0029729B">
      <w:pPr>
        <w:pStyle w:val="20"/>
        <w:suppressAutoHyphens/>
        <w:ind w:left="0"/>
        <w:contextualSpacing/>
        <w:jc w:val="center"/>
        <w:rPr>
          <w:rFonts w:asciiTheme="minorHAnsi" w:eastAsia="Calibri" w:hAnsiTheme="minorHAnsi" w:cstheme="minorHAnsi"/>
          <w:b/>
          <w:sz w:val="22"/>
          <w:szCs w:val="22"/>
        </w:rPr>
      </w:pPr>
      <w:r w:rsidRPr="00CA05EF">
        <w:rPr>
          <w:rFonts w:asciiTheme="minorHAnsi" w:eastAsia="Calibri" w:hAnsiTheme="minorHAnsi" w:cstheme="minorHAnsi"/>
          <w:b/>
          <w:sz w:val="22"/>
          <w:szCs w:val="22"/>
        </w:rPr>
        <w:t>Ο/Η ΝΟΜΙΜΟΣ/-Η ΕΚΠΡΟΣΩΠΟΣ</w:t>
      </w:r>
    </w:p>
    <w:p w:rsidR="0029729B" w:rsidRPr="00CA05EF" w:rsidRDefault="0029729B" w:rsidP="0029729B">
      <w:pPr>
        <w:pStyle w:val="20"/>
        <w:suppressAutoHyphens/>
        <w:ind w:left="0"/>
        <w:contextualSpacing/>
        <w:jc w:val="center"/>
        <w:rPr>
          <w:rFonts w:asciiTheme="minorHAnsi" w:eastAsia="Calibri" w:hAnsiTheme="minorHAnsi" w:cstheme="minorHAnsi"/>
          <w:sz w:val="22"/>
          <w:szCs w:val="22"/>
        </w:rPr>
      </w:pPr>
      <w:r w:rsidRPr="00CA05EF">
        <w:rPr>
          <w:rFonts w:asciiTheme="minorHAnsi" w:eastAsia="Calibri" w:hAnsiTheme="minorHAnsi" w:cstheme="minorHAnsi"/>
          <w:sz w:val="22"/>
          <w:szCs w:val="22"/>
        </w:rPr>
        <w:t>(ΥΠΟΓΡΑΦΗ - ΣΦΡΑΓΙΔΑ - ΗΜΕΡΟΜΗΝΙΑ)</w:t>
      </w:r>
    </w:p>
    <w:p w:rsidR="0029729B" w:rsidRDefault="0029729B" w:rsidP="0029729B">
      <w:pPr>
        <w:jc w:val="center"/>
        <w:rPr>
          <w:rFonts w:asciiTheme="minorHAnsi" w:eastAsia="Calibri" w:hAnsiTheme="minorHAnsi" w:cstheme="minorHAnsi"/>
        </w:rPr>
      </w:pPr>
    </w:p>
    <w:p w:rsidR="0029729B" w:rsidRPr="00CA05EF" w:rsidRDefault="0029729B" w:rsidP="0029729B">
      <w:pPr>
        <w:jc w:val="center"/>
        <w:rPr>
          <w:rFonts w:asciiTheme="minorHAnsi" w:eastAsia="Calibri" w:hAnsiTheme="minorHAnsi" w:cstheme="minorHAnsi"/>
        </w:rPr>
      </w:pPr>
    </w:p>
    <w:p w:rsidR="0029729B" w:rsidRPr="00CA05EF" w:rsidRDefault="0029729B" w:rsidP="0029729B">
      <w:pPr>
        <w:jc w:val="center"/>
        <w:rPr>
          <w:rFonts w:asciiTheme="minorHAnsi" w:eastAsia="Calibri" w:hAnsiTheme="minorHAnsi" w:cstheme="minorHAnsi"/>
        </w:rPr>
      </w:pPr>
      <w:r w:rsidRPr="00CA05EF">
        <w:rPr>
          <w:rFonts w:asciiTheme="minorHAnsi" w:eastAsia="Calibri" w:hAnsiTheme="minorHAnsi" w:cstheme="minorHAnsi"/>
        </w:rPr>
        <w:t>(ΟΝΟΜΑΤΕΠΩΝΥΜΟ)</w:t>
      </w:r>
    </w:p>
    <w:p w:rsidR="0011006C" w:rsidRPr="00DD7773" w:rsidRDefault="0011006C" w:rsidP="005A4B6F">
      <w:pPr>
        <w:pStyle w:val="20"/>
        <w:suppressAutoHyphens/>
        <w:spacing w:line="276" w:lineRule="auto"/>
        <w:ind w:left="5041" w:firstLine="720"/>
        <w:jc w:val="center"/>
        <w:rPr>
          <w:rFonts w:ascii="Calibri" w:eastAsia="Calibri" w:hAnsi="Calibri"/>
          <w:b/>
          <w:strike/>
          <w:szCs w:val="24"/>
        </w:rPr>
      </w:pPr>
    </w:p>
    <w:p w:rsidR="005A4B6F" w:rsidRPr="00DD7773" w:rsidRDefault="005A4B6F" w:rsidP="005A4B6F">
      <w:pPr>
        <w:pStyle w:val="20"/>
        <w:suppressAutoHyphens/>
        <w:spacing w:line="276" w:lineRule="auto"/>
        <w:ind w:left="5041" w:firstLine="720"/>
        <w:jc w:val="right"/>
        <w:rPr>
          <w:rFonts w:ascii="Calibri" w:eastAsia="Calibri" w:hAnsi="Calibri"/>
          <w:b/>
          <w:strike/>
          <w:szCs w:val="24"/>
        </w:rPr>
      </w:pPr>
    </w:p>
    <w:p w:rsidR="005A4B6F" w:rsidRPr="00DD7773" w:rsidRDefault="005A4B6F" w:rsidP="005A4B6F">
      <w:pPr>
        <w:rPr>
          <w:rStyle w:val="Tahoma"/>
          <w:rFonts w:ascii="Calibri" w:hAnsi="Calibri" w:cs="Tahoma"/>
          <w:b/>
          <w:sz w:val="24"/>
        </w:rPr>
      </w:pPr>
    </w:p>
    <w:p w:rsidR="005A4B6F" w:rsidRPr="00CA05EF" w:rsidRDefault="005A4B6F" w:rsidP="005A4B6F">
      <w:pPr>
        <w:overflowPunct w:val="0"/>
        <w:adjustRightInd w:val="0"/>
        <w:ind w:firstLine="426"/>
        <w:jc w:val="both"/>
        <w:textAlignment w:val="baseline"/>
        <w:rPr>
          <w:rFonts w:ascii="Calibri" w:hAnsi="Calibri" w:cs="Calibri"/>
        </w:rPr>
      </w:pPr>
    </w:p>
    <w:p w:rsidR="0011006C" w:rsidRPr="008E7ABD" w:rsidRDefault="0011006C" w:rsidP="0011006C">
      <w:pPr>
        <w:overflowPunct w:val="0"/>
        <w:adjustRightInd w:val="0"/>
        <w:jc w:val="both"/>
        <w:textAlignment w:val="baseline"/>
        <w:sectPr w:rsidR="0011006C" w:rsidRPr="008E7ABD" w:rsidSect="0029729B">
          <w:pgSz w:w="16838" w:h="11906" w:orient="landscape"/>
          <w:pgMar w:top="1418" w:right="1418" w:bottom="1418" w:left="1418" w:header="709" w:footer="709" w:gutter="0"/>
          <w:cols w:space="708"/>
          <w:docGrid w:linePitch="360"/>
        </w:sectPr>
      </w:pPr>
    </w:p>
    <w:p w:rsidR="001C526E" w:rsidRPr="001C526E" w:rsidRDefault="001C526E" w:rsidP="001C526E">
      <w:pPr>
        <w:pBdr>
          <w:top w:val="single" w:sz="4" w:space="1" w:color="auto"/>
          <w:left w:val="single" w:sz="4" w:space="4" w:color="auto"/>
          <w:bottom w:val="single" w:sz="4" w:space="1" w:color="auto"/>
          <w:right w:val="single" w:sz="4" w:space="4" w:color="auto"/>
        </w:pBdr>
        <w:jc w:val="center"/>
        <w:rPr>
          <w:rFonts w:ascii="Calibri" w:hAnsi="Calibri" w:cs="Calibri"/>
          <w:b/>
          <w:u w:val="single"/>
        </w:rPr>
      </w:pPr>
      <w:r w:rsidRPr="001C526E">
        <w:rPr>
          <w:rFonts w:ascii="Calibri" w:hAnsi="Calibri" w:cs="Calibri"/>
          <w:b/>
          <w:u w:val="single"/>
        </w:rPr>
        <w:lastRenderedPageBreak/>
        <w:t xml:space="preserve">ΠΑΡΑΡΤΗΜΑ    </w:t>
      </w:r>
      <w:r w:rsidR="0011006C">
        <w:rPr>
          <w:rFonts w:ascii="Calibri" w:hAnsi="Calibri" w:cs="Calibri"/>
          <w:b/>
          <w:u w:val="single"/>
        </w:rPr>
        <w:t>Ε</w:t>
      </w:r>
      <w:r w:rsidRPr="001C526E">
        <w:rPr>
          <w:rFonts w:ascii="Calibri" w:hAnsi="Calibri" w:cs="Calibri"/>
          <w:b/>
          <w:u w:val="single"/>
        </w:rPr>
        <w:t xml:space="preserve"> ΄</w:t>
      </w:r>
    </w:p>
    <w:p w:rsidR="001C526E" w:rsidRPr="001C526E" w:rsidRDefault="001C526E" w:rsidP="001C526E">
      <w:pPr>
        <w:pBdr>
          <w:top w:val="single" w:sz="4" w:space="1" w:color="auto"/>
          <w:left w:val="single" w:sz="4" w:space="4" w:color="auto"/>
          <w:bottom w:val="single" w:sz="4" w:space="1" w:color="auto"/>
          <w:right w:val="single" w:sz="4" w:space="4" w:color="auto"/>
        </w:pBdr>
        <w:jc w:val="center"/>
        <w:rPr>
          <w:rFonts w:ascii="Calibri" w:hAnsi="Calibri" w:cs="Calibri"/>
          <w:bCs/>
        </w:rPr>
      </w:pPr>
      <w:r w:rsidRPr="001C526E">
        <w:rPr>
          <w:rFonts w:ascii="Calibri" w:hAnsi="Calibri" w:cs="Calibri"/>
          <w:b/>
        </w:rPr>
        <w:t xml:space="preserve"> ΥΠΟΔΕΙΓΜΑ  ΥΠΕΥΘΥΝΗΣ ΔΗΛΩΣΗΣ</w:t>
      </w:r>
    </w:p>
    <w:p w:rsidR="001C526E" w:rsidRPr="001C526E" w:rsidRDefault="001C526E" w:rsidP="001C526E">
      <w:pPr>
        <w:keepNext/>
        <w:jc w:val="center"/>
        <w:outlineLvl w:val="2"/>
        <w:rPr>
          <w:rFonts w:ascii="Calibri" w:hAnsi="Calibri" w:cs="Calibri"/>
          <w:b/>
          <w:bCs/>
        </w:rPr>
      </w:pPr>
      <w:r w:rsidRPr="001C526E">
        <w:rPr>
          <w:rFonts w:ascii="Calibri" w:hAnsi="Calibri" w:cs="Calibri"/>
          <w:b/>
          <w:bCs/>
        </w:rPr>
        <w:t>ΥΠΕΥΘΥΝΗ ΔΗΛΩΣΗ</w:t>
      </w:r>
    </w:p>
    <w:p w:rsidR="001C526E" w:rsidRPr="00EF489F" w:rsidRDefault="001C526E" w:rsidP="001C526E">
      <w:pPr>
        <w:keepNext/>
        <w:jc w:val="center"/>
        <w:outlineLvl w:val="2"/>
        <w:rPr>
          <w:rFonts w:ascii="Calibri" w:hAnsi="Calibri" w:cs="Calibri"/>
          <w:b/>
          <w:bCs/>
          <w:vertAlign w:val="superscript"/>
        </w:rPr>
      </w:pPr>
      <w:r w:rsidRPr="001C526E">
        <w:rPr>
          <w:rFonts w:ascii="Calibri" w:hAnsi="Calibri" w:cs="Calibri"/>
          <w:b/>
          <w:bCs/>
        </w:rPr>
        <w:t xml:space="preserve"> </w:t>
      </w:r>
      <w:r w:rsidRPr="001C526E">
        <w:rPr>
          <w:rFonts w:ascii="Calibri" w:hAnsi="Calibri" w:cs="Calibri"/>
          <w:b/>
          <w:bCs/>
          <w:vertAlign w:val="superscript"/>
        </w:rPr>
        <w:t>(άρθρο 8 Ν.1599/1986)</w:t>
      </w:r>
    </w:p>
    <w:p w:rsidR="00CA05EF" w:rsidRPr="00EF489F" w:rsidRDefault="00CA05EF" w:rsidP="001C526E">
      <w:pPr>
        <w:keepNext/>
        <w:jc w:val="center"/>
        <w:outlineLvl w:val="2"/>
        <w:rPr>
          <w:rFonts w:ascii="Calibri" w:hAnsi="Calibri" w:cs="Calibri"/>
          <w:b/>
          <w:bCs/>
          <w:vertAlign w:val="superscript"/>
        </w:rPr>
      </w:pPr>
    </w:p>
    <w:p w:rsidR="001C526E" w:rsidRPr="001C526E" w:rsidRDefault="001C526E" w:rsidP="001C526E">
      <w:pPr>
        <w:pBdr>
          <w:top w:val="single" w:sz="4" w:space="1" w:color="auto"/>
          <w:left w:val="single" w:sz="4" w:space="4" w:color="auto"/>
          <w:bottom w:val="single" w:sz="4" w:space="1" w:color="auto"/>
          <w:right w:val="single" w:sz="4" w:space="29" w:color="auto"/>
        </w:pBdr>
        <w:ind w:right="484"/>
        <w:jc w:val="center"/>
        <w:rPr>
          <w:rFonts w:ascii="Calibri" w:hAnsi="Calibri" w:cs="Calibri"/>
          <w:sz w:val="20"/>
          <w:szCs w:val="20"/>
        </w:rPr>
      </w:pPr>
      <w:r w:rsidRPr="001C526E">
        <w:rPr>
          <w:rFonts w:ascii="Calibri" w:hAnsi="Calibri" w:cs="Calibri"/>
          <w:sz w:val="20"/>
          <w:szCs w:val="20"/>
        </w:rPr>
        <w:t>Η ακρίβεια των στοιχείων που υποβάλλονται με αυτή τη δήλωση μπορεί να ελεγχθεί με βάση το αρχείο άλλων υπηρεσιών (άρθρο 8 παρ. 4 Ν. 1599/1986)</w:t>
      </w:r>
    </w:p>
    <w:p w:rsidR="001C526E" w:rsidRPr="001C526E" w:rsidRDefault="001C526E" w:rsidP="000239C3">
      <w:pPr>
        <w:spacing w:line="276" w:lineRule="auto"/>
        <w:jc w:val="both"/>
        <w:rPr>
          <w:rFonts w:ascii="Calibri" w:hAnsi="Calibri" w:cs="Calibri"/>
          <w:sz w:val="20"/>
          <w:szCs w:val="20"/>
        </w:rPr>
      </w:pPr>
    </w:p>
    <w:tbl>
      <w:tblPr>
        <w:tblW w:w="9968"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274"/>
        <w:gridCol w:w="549"/>
        <w:gridCol w:w="624"/>
        <w:gridCol w:w="1078"/>
        <w:gridCol w:w="710"/>
        <w:gridCol w:w="157"/>
        <w:gridCol w:w="143"/>
        <w:gridCol w:w="27"/>
        <w:gridCol w:w="680"/>
        <w:gridCol w:w="142"/>
        <w:gridCol w:w="652"/>
        <w:gridCol w:w="765"/>
        <w:gridCol w:w="567"/>
        <w:gridCol w:w="567"/>
        <w:gridCol w:w="1551"/>
      </w:tblGrid>
      <w:tr w:rsidR="001C526E" w:rsidRPr="001C526E" w:rsidTr="00484780">
        <w:trPr>
          <w:trHeight w:val="431"/>
          <w:jc w:val="center"/>
        </w:trPr>
        <w:tc>
          <w:tcPr>
            <w:tcW w:w="1482" w:type="dxa"/>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ΠΡΟΣ(1):</w:t>
            </w:r>
          </w:p>
        </w:tc>
        <w:tc>
          <w:tcPr>
            <w:tcW w:w="8486" w:type="dxa"/>
            <w:gridSpan w:val="15"/>
            <w:vAlign w:val="center"/>
          </w:tcPr>
          <w:p w:rsidR="001C526E" w:rsidRPr="001C526E" w:rsidRDefault="001C526E" w:rsidP="001C526E">
            <w:pPr>
              <w:spacing w:line="276" w:lineRule="auto"/>
              <w:jc w:val="both"/>
              <w:rPr>
                <w:rFonts w:ascii="Calibri" w:hAnsi="Calibri" w:cs="Calibri"/>
                <w:sz w:val="20"/>
                <w:szCs w:val="20"/>
              </w:rPr>
            </w:pPr>
          </w:p>
        </w:tc>
      </w:tr>
      <w:tr w:rsidR="001C526E" w:rsidRPr="001C526E" w:rsidTr="00484780">
        <w:trPr>
          <w:trHeight w:val="431"/>
          <w:jc w:val="center"/>
        </w:trPr>
        <w:tc>
          <w:tcPr>
            <w:tcW w:w="1482" w:type="dxa"/>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Ο – Η Όνομα:</w:t>
            </w:r>
          </w:p>
        </w:tc>
        <w:tc>
          <w:tcPr>
            <w:tcW w:w="3235" w:type="dxa"/>
            <w:gridSpan w:val="5"/>
            <w:vAlign w:val="center"/>
          </w:tcPr>
          <w:p w:rsidR="001C526E" w:rsidRPr="001C526E" w:rsidRDefault="001C526E" w:rsidP="001C526E">
            <w:pPr>
              <w:spacing w:line="276" w:lineRule="auto"/>
              <w:jc w:val="both"/>
              <w:rPr>
                <w:rFonts w:ascii="Calibri" w:hAnsi="Calibri" w:cs="Calibri"/>
                <w:sz w:val="20"/>
                <w:szCs w:val="20"/>
              </w:rPr>
            </w:pPr>
          </w:p>
        </w:tc>
        <w:tc>
          <w:tcPr>
            <w:tcW w:w="1149" w:type="dxa"/>
            <w:gridSpan w:val="5"/>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Επώνυμο:</w:t>
            </w:r>
          </w:p>
        </w:tc>
        <w:tc>
          <w:tcPr>
            <w:tcW w:w="4102" w:type="dxa"/>
            <w:gridSpan w:val="5"/>
            <w:vAlign w:val="center"/>
          </w:tcPr>
          <w:p w:rsidR="001C526E" w:rsidRPr="001C526E" w:rsidRDefault="001C526E" w:rsidP="001C526E">
            <w:pPr>
              <w:spacing w:line="276" w:lineRule="auto"/>
              <w:jc w:val="both"/>
              <w:rPr>
                <w:rFonts w:ascii="Calibri" w:hAnsi="Calibri" w:cs="Calibri"/>
                <w:sz w:val="20"/>
                <w:szCs w:val="20"/>
              </w:rPr>
            </w:pPr>
          </w:p>
        </w:tc>
      </w:tr>
      <w:tr w:rsidR="001C526E" w:rsidRPr="001C526E" w:rsidTr="00484780">
        <w:trPr>
          <w:trHeight w:val="339"/>
          <w:jc w:val="center"/>
        </w:trPr>
        <w:tc>
          <w:tcPr>
            <w:tcW w:w="2929" w:type="dxa"/>
            <w:gridSpan w:val="4"/>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 xml:space="preserve">Όνομα και Επώνυμο Πατέρα: </w:t>
            </w:r>
          </w:p>
        </w:tc>
        <w:tc>
          <w:tcPr>
            <w:tcW w:w="7039" w:type="dxa"/>
            <w:gridSpan w:val="12"/>
            <w:vAlign w:val="center"/>
          </w:tcPr>
          <w:p w:rsidR="001C526E" w:rsidRPr="001C526E" w:rsidRDefault="001C526E" w:rsidP="001C526E">
            <w:pPr>
              <w:spacing w:line="276" w:lineRule="auto"/>
              <w:jc w:val="both"/>
              <w:rPr>
                <w:rFonts w:ascii="Calibri" w:hAnsi="Calibri" w:cs="Calibri"/>
                <w:sz w:val="20"/>
                <w:szCs w:val="20"/>
              </w:rPr>
            </w:pPr>
          </w:p>
        </w:tc>
      </w:tr>
      <w:tr w:rsidR="001C526E" w:rsidRPr="001C526E" w:rsidTr="00484780">
        <w:trPr>
          <w:trHeight w:val="415"/>
          <w:jc w:val="center"/>
        </w:trPr>
        <w:tc>
          <w:tcPr>
            <w:tcW w:w="2929" w:type="dxa"/>
            <w:gridSpan w:val="4"/>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Όνομα και Επώνυμο Μητέρας:</w:t>
            </w:r>
          </w:p>
        </w:tc>
        <w:tc>
          <w:tcPr>
            <w:tcW w:w="7039" w:type="dxa"/>
            <w:gridSpan w:val="12"/>
            <w:vAlign w:val="center"/>
          </w:tcPr>
          <w:p w:rsidR="001C526E" w:rsidRPr="001C526E" w:rsidRDefault="001C526E" w:rsidP="001C526E">
            <w:pPr>
              <w:spacing w:line="276" w:lineRule="auto"/>
              <w:jc w:val="both"/>
              <w:rPr>
                <w:rFonts w:ascii="Calibri" w:hAnsi="Calibri" w:cs="Calibri"/>
                <w:sz w:val="20"/>
                <w:szCs w:val="20"/>
              </w:rPr>
            </w:pPr>
          </w:p>
        </w:tc>
      </w:tr>
      <w:tr w:rsidR="001C526E" w:rsidRPr="001C526E" w:rsidTr="00484780">
        <w:trPr>
          <w:trHeight w:val="525"/>
          <w:jc w:val="center"/>
        </w:trPr>
        <w:tc>
          <w:tcPr>
            <w:tcW w:w="2929" w:type="dxa"/>
            <w:gridSpan w:val="4"/>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 xml:space="preserve">Ημερομηνία γέννησης(2): </w:t>
            </w:r>
          </w:p>
        </w:tc>
        <w:tc>
          <w:tcPr>
            <w:tcW w:w="7039" w:type="dxa"/>
            <w:gridSpan w:val="12"/>
            <w:vAlign w:val="center"/>
          </w:tcPr>
          <w:p w:rsidR="001C526E" w:rsidRPr="001C526E" w:rsidRDefault="001C526E" w:rsidP="001C526E">
            <w:pPr>
              <w:spacing w:line="276" w:lineRule="auto"/>
              <w:jc w:val="both"/>
              <w:rPr>
                <w:rFonts w:ascii="Calibri" w:hAnsi="Calibri" w:cs="Calibri"/>
                <w:sz w:val="20"/>
                <w:szCs w:val="20"/>
              </w:rPr>
            </w:pPr>
          </w:p>
        </w:tc>
      </w:tr>
      <w:tr w:rsidR="001C526E" w:rsidRPr="001C526E" w:rsidTr="00484780">
        <w:trPr>
          <w:trHeight w:val="300"/>
          <w:jc w:val="center"/>
        </w:trPr>
        <w:tc>
          <w:tcPr>
            <w:tcW w:w="2929" w:type="dxa"/>
            <w:gridSpan w:val="4"/>
            <w:tcBorders>
              <w:top w:val="single" w:sz="4" w:space="0" w:color="auto"/>
              <w:left w:val="single" w:sz="4" w:space="0" w:color="auto"/>
              <w:bottom w:val="single" w:sz="4" w:space="0" w:color="auto"/>
              <w:right w:val="single" w:sz="4" w:space="0" w:color="auto"/>
            </w:tcBorders>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Τόπος Γέννησης:</w:t>
            </w:r>
          </w:p>
        </w:tc>
        <w:tc>
          <w:tcPr>
            <w:tcW w:w="7039" w:type="dxa"/>
            <w:gridSpan w:val="12"/>
            <w:tcBorders>
              <w:top w:val="single" w:sz="4" w:space="0" w:color="auto"/>
              <w:left w:val="single" w:sz="4" w:space="0" w:color="auto"/>
              <w:bottom w:val="single" w:sz="4" w:space="0" w:color="auto"/>
              <w:right w:val="single" w:sz="4" w:space="0" w:color="auto"/>
            </w:tcBorders>
            <w:vAlign w:val="center"/>
          </w:tcPr>
          <w:p w:rsidR="001C526E" w:rsidRPr="001C526E" w:rsidRDefault="001C526E" w:rsidP="001C526E">
            <w:pPr>
              <w:spacing w:line="276" w:lineRule="auto"/>
              <w:jc w:val="both"/>
              <w:rPr>
                <w:rFonts w:ascii="Calibri" w:hAnsi="Calibri" w:cs="Calibri"/>
                <w:sz w:val="20"/>
                <w:szCs w:val="20"/>
              </w:rPr>
            </w:pPr>
          </w:p>
        </w:tc>
      </w:tr>
      <w:tr w:rsidR="001C526E" w:rsidRPr="001C526E" w:rsidTr="00484780">
        <w:trPr>
          <w:trHeight w:val="453"/>
          <w:jc w:val="center"/>
        </w:trPr>
        <w:tc>
          <w:tcPr>
            <w:tcW w:w="2929" w:type="dxa"/>
            <w:gridSpan w:val="4"/>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Αριθμός Δελτίου Ταυτότητας:</w:t>
            </w:r>
          </w:p>
        </w:tc>
        <w:tc>
          <w:tcPr>
            <w:tcW w:w="2088" w:type="dxa"/>
            <w:gridSpan w:val="4"/>
            <w:vAlign w:val="center"/>
          </w:tcPr>
          <w:p w:rsidR="001C526E" w:rsidRPr="001C526E" w:rsidRDefault="001C526E" w:rsidP="001C526E">
            <w:pPr>
              <w:spacing w:line="276" w:lineRule="auto"/>
              <w:jc w:val="both"/>
              <w:rPr>
                <w:rFonts w:ascii="Calibri" w:hAnsi="Calibri" w:cs="Calibri"/>
                <w:sz w:val="20"/>
                <w:szCs w:val="20"/>
              </w:rPr>
            </w:pPr>
          </w:p>
        </w:tc>
        <w:tc>
          <w:tcPr>
            <w:tcW w:w="707" w:type="dxa"/>
            <w:gridSpan w:val="2"/>
            <w:vAlign w:val="center"/>
          </w:tcPr>
          <w:p w:rsidR="001C526E" w:rsidRPr="001C526E" w:rsidRDefault="001C526E" w:rsidP="001C526E">
            <w:pPr>
              <w:spacing w:line="276" w:lineRule="auto"/>
              <w:jc w:val="both"/>
              <w:rPr>
                <w:rFonts w:ascii="Calibri" w:hAnsi="Calibri" w:cs="Calibri"/>
                <w:sz w:val="20"/>
                <w:szCs w:val="20"/>
              </w:rPr>
            </w:pPr>
            <w:proofErr w:type="spellStart"/>
            <w:r w:rsidRPr="001C526E">
              <w:rPr>
                <w:rFonts w:ascii="Calibri" w:hAnsi="Calibri" w:cs="Calibri"/>
                <w:sz w:val="20"/>
                <w:szCs w:val="20"/>
              </w:rPr>
              <w:t>Τηλ</w:t>
            </w:r>
            <w:proofErr w:type="spellEnd"/>
            <w:r w:rsidRPr="001C526E">
              <w:rPr>
                <w:rFonts w:ascii="Calibri" w:hAnsi="Calibri" w:cs="Calibri"/>
                <w:sz w:val="20"/>
                <w:szCs w:val="20"/>
              </w:rPr>
              <w:t>:</w:t>
            </w:r>
          </w:p>
        </w:tc>
        <w:tc>
          <w:tcPr>
            <w:tcW w:w="4244" w:type="dxa"/>
            <w:gridSpan w:val="6"/>
            <w:vAlign w:val="center"/>
          </w:tcPr>
          <w:p w:rsidR="001C526E" w:rsidRPr="001C526E" w:rsidRDefault="001C526E" w:rsidP="001C526E">
            <w:pPr>
              <w:spacing w:line="276" w:lineRule="auto"/>
              <w:jc w:val="both"/>
              <w:rPr>
                <w:rFonts w:ascii="Calibri" w:hAnsi="Calibri" w:cs="Calibri"/>
                <w:sz w:val="20"/>
                <w:szCs w:val="20"/>
              </w:rPr>
            </w:pPr>
          </w:p>
        </w:tc>
      </w:tr>
      <w:tr w:rsidR="001C526E" w:rsidRPr="001C526E" w:rsidTr="00484780">
        <w:trPr>
          <w:trHeight w:val="383"/>
          <w:jc w:val="center"/>
        </w:trPr>
        <w:tc>
          <w:tcPr>
            <w:tcW w:w="1756" w:type="dxa"/>
            <w:gridSpan w:val="2"/>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Τόπος Κατοικίας:</w:t>
            </w:r>
          </w:p>
        </w:tc>
        <w:tc>
          <w:tcPr>
            <w:tcW w:w="2251" w:type="dxa"/>
            <w:gridSpan w:val="3"/>
            <w:vAlign w:val="center"/>
          </w:tcPr>
          <w:p w:rsidR="001C526E" w:rsidRPr="001C526E" w:rsidRDefault="001C526E" w:rsidP="001C526E">
            <w:pPr>
              <w:spacing w:line="276" w:lineRule="auto"/>
              <w:jc w:val="both"/>
              <w:rPr>
                <w:rFonts w:ascii="Calibri" w:hAnsi="Calibri" w:cs="Calibri"/>
                <w:sz w:val="20"/>
                <w:szCs w:val="20"/>
              </w:rPr>
            </w:pPr>
          </w:p>
        </w:tc>
        <w:tc>
          <w:tcPr>
            <w:tcW w:w="867" w:type="dxa"/>
            <w:gridSpan w:val="2"/>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Οδός:</w:t>
            </w:r>
          </w:p>
        </w:tc>
        <w:tc>
          <w:tcPr>
            <w:tcW w:w="1644" w:type="dxa"/>
            <w:gridSpan w:val="5"/>
            <w:vAlign w:val="center"/>
          </w:tcPr>
          <w:p w:rsidR="001C526E" w:rsidRPr="001C526E" w:rsidRDefault="001C526E" w:rsidP="001C526E">
            <w:pPr>
              <w:spacing w:line="276" w:lineRule="auto"/>
              <w:jc w:val="both"/>
              <w:rPr>
                <w:rFonts w:ascii="Calibri" w:hAnsi="Calibri" w:cs="Calibri"/>
                <w:sz w:val="20"/>
                <w:szCs w:val="20"/>
              </w:rPr>
            </w:pPr>
          </w:p>
        </w:tc>
        <w:tc>
          <w:tcPr>
            <w:tcW w:w="765" w:type="dxa"/>
            <w:vAlign w:val="center"/>
          </w:tcPr>
          <w:p w:rsidR="001C526E" w:rsidRPr="001C526E" w:rsidRDefault="001C526E" w:rsidP="001C526E">
            <w:pPr>
              <w:spacing w:line="276" w:lineRule="auto"/>
              <w:jc w:val="both"/>
              <w:rPr>
                <w:rFonts w:ascii="Calibri" w:hAnsi="Calibri" w:cs="Calibri"/>
                <w:sz w:val="20"/>
                <w:szCs w:val="20"/>
              </w:rPr>
            </w:pPr>
            <w:proofErr w:type="spellStart"/>
            <w:r w:rsidRPr="001C526E">
              <w:rPr>
                <w:rFonts w:ascii="Calibri" w:hAnsi="Calibri" w:cs="Calibri"/>
                <w:sz w:val="20"/>
                <w:szCs w:val="20"/>
              </w:rPr>
              <w:t>Αριθ</w:t>
            </w:r>
            <w:proofErr w:type="spellEnd"/>
            <w:r w:rsidRPr="001C526E">
              <w:rPr>
                <w:rFonts w:ascii="Calibri" w:hAnsi="Calibri" w:cs="Calibri"/>
                <w:sz w:val="20"/>
                <w:szCs w:val="20"/>
              </w:rPr>
              <w:t>:</w:t>
            </w:r>
          </w:p>
        </w:tc>
        <w:tc>
          <w:tcPr>
            <w:tcW w:w="567" w:type="dxa"/>
            <w:vAlign w:val="center"/>
          </w:tcPr>
          <w:p w:rsidR="001C526E" w:rsidRPr="001C526E" w:rsidRDefault="001C526E" w:rsidP="001C526E">
            <w:pPr>
              <w:spacing w:line="276" w:lineRule="auto"/>
              <w:jc w:val="both"/>
              <w:rPr>
                <w:rFonts w:ascii="Calibri" w:hAnsi="Calibri" w:cs="Calibri"/>
                <w:sz w:val="20"/>
                <w:szCs w:val="20"/>
              </w:rPr>
            </w:pPr>
          </w:p>
        </w:tc>
        <w:tc>
          <w:tcPr>
            <w:tcW w:w="567" w:type="dxa"/>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ΤΚ:</w:t>
            </w:r>
          </w:p>
        </w:tc>
        <w:tc>
          <w:tcPr>
            <w:tcW w:w="1551" w:type="dxa"/>
            <w:vAlign w:val="center"/>
          </w:tcPr>
          <w:p w:rsidR="001C526E" w:rsidRPr="001C526E" w:rsidRDefault="001C526E" w:rsidP="001C526E">
            <w:pPr>
              <w:spacing w:line="276" w:lineRule="auto"/>
              <w:jc w:val="both"/>
              <w:rPr>
                <w:rFonts w:ascii="Calibri" w:hAnsi="Calibri" w:cs="Calibri"/>
                <w:sz w:val="20"/>
                <w:szCs w:val="20"/>
              </w:rPr>
            </w:pPr>
          </w:p>
        </w:tc>
      </w:tr>
      <w:tr w:rsidR="001C526E" w:rsidRPr="001C526E" w:rsidTr="00484780">
        <w:trPr>
          <w:trHeight w:val="559"/>
          <w:jc w:val="center"/>
        </w:trPr>
        <w:tc>
          <w:tcPr>
            <w:tcW w:w="2305" w:type="dxa"/>
            <w:gridSpan w:val="3"/>
            <w:vAlign w:val="center"/>
          </w:tcPr>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 xml:space="preserve">Αρ. </w:t>
            </w:r>
            <w:proofErr w:type="spellStart"/>
            <w:r w:rsidRPr="001C526E">
              <w:rPr>
                <w:rFonts w:ascii="Calibri" w:hAnsi="Calibri" w:cs="Calibri"/>
                <w:sz w:val="20"/>
                <w:szCs w:val="20"/>
              </w:rPr>
              <w:t>Τηλεομοιοτύπου</w:t>
            </w:r>
            <w:proofErr w:type="spellEnd"/>
            <w:r w:rsidRPr="001C526E">
              <w:rPr>
                <w:rFonts w:ascii="Calibri" w:hAnsi="Calibri" w:cs="Calibri"/>
                <w:sz w:val="20"/>
                <w:szCs w:val="20"/>
              </w:rPr>
              <w:t xml:space="preserve"> (</w:t>
            </w:r>
            <w:proofErr w:type="spellStart"/>
            <w:r w:rsidRPr="001C526E">
              <w:rPr>
                <w:rFonts w:ascii="Calibri" w:hAnsi="Calibri" w:cs="Calibri"/>
                <w:sz w:val="20"/>
                <w:szCs w:val="20"/>
              </w:rPr>
              <w:t>Fax</w:t>
            </w:r>
            <w:proofErr w:type="spellEnd"/>
            <w:r w:rsidRPr="001C526E">
              <w:rPr>
                <w:rFonts w:ascii="Calibri" w:hAnsi="Calibri" w:cs="Calibri"/>
                <w:sz w:val="20"/>
                <w:szCs w:val="20"/>
              </w:rPr>
              <w:t>):</w:t>
            </w:r>
          </w:p>
        </w:tc>
        <w:tc>
          <w:tcPr>
            <w:tcW w:w="2739" w:type="dxa"/>
            <w:gridSpan w:val="6"/>
            <w:vAlign w:val="center"/>
          </w:tcPr>
          <w:p w:rsidR="001C526E" w:rsidRPr="001C526E" w:rsidRDefault="001C526E" w:rsidP="001C526E">
            <w:pPr>
              <w:spacing w:line="276" w:lineRule="auto"/>
              <w:jc w:val="both"/>
              <w:rPr>
                <w:rFonts w:ascii="Calibri" w:hAnsi="Calibri" w:cs="Calibri"/>
                <w:sz w:val="20"/>
                <w:szCs w:val="20"/>
              </w:rPr>
            </w:pPr>
          </w:p>
        </w:tc>
        <w:tc>
          <w:tcPr>
            <w:tcW w:w="2239" w:type="dxa"/>
            <w:gridSpan w:val="4"/>
            <w:vAlign w:val="center"/>
          </w:tcPr>
          <w:p w:rsidR="001C526E" w:rsidRPr="001C526E" w:rsidRDefault="001C526E" w:rsidP="001C526E">
            <w:pPr>
              <w:spacing w:line="276" w:lineRule="auto"/>
              <w:jc w:val="both"/>
              <w:rPr>
                <w:rFonts w:ascii="Calibri" w:hAnsi="Calibri" w:cs="Calibri"/>
                <w:sz w:val="20"/>
                <w:szCs w:val="20"/>
              </w:rPr>
            </w:pPr>
            <w:r>
              <w:rPr>
                <w:rFonts w:ascii="Calibri" w:hAnsi="Calibri" w:cs="Calibri"/>
                <w:sz w:val="20"/>
                <w:szCs w:val="20"/>
              </w:rPr>
              <w:t>Δ/νση</w:t>
            </w:r>
            <w:r w:rsidRPr="00EF489F">
              <w:rPr>
                <w:rFonts w:ascii="Calibri" w:hAnsi="Calibri" w:cs="Calibri"/>
                <w:sz w:val="20"/>
                <w:szCs w:val="20"/>
              </w:rPr>
              <w:t xml:space="preserve"> </w:t>
            </w:r>
            <w:r w:rsidRPr="001C526E">
              <w:rPr>
                <w:rFonts w:ascii="Calibri" w:hAnsi="Calibri" w:cs="Calibri"/>
                <w:sz w:val="20"/>
                <w:szCs w:val="20"/>
              </w:rPr>
              <w:t>Ηλεκτρ. Ταχυδρομείου (</w:t>
            </w:r>
            <w:proofErr w:type="spellStart"/>
            <w:r w:rsidRPr="001C526E">
              <w:rPr>
                <w:rFonts w:ascii="Calibri" w:hAnsi="Calibri" w:cs="Calibri"/>
                <w:sz w:val="20"/>
                <w:szCs w:val="20"/>
              </w:rPr>
              <w:t>Εmail</w:t>
            </w:r>
            <w:proofErr w:type="spellEnd"/>
            <w:r w:rsidRPr="001C526E">
              <w:rPr>
                <w:rFonts w:ascii="Calibri" w:hAnsi="Calibri" w:cs="Calibri"/>
                <w:sz w:val="20"/>
                <w:szCs w:val="20"/>
              </w:rPr>
              <w:t>):</w:t>
            </w:r>
          </w:p>
        </w:tc>
        <w:tc>
          <w:tcPr>
            <w:tcW w:w="2685" w:type="dxa"/>
            <w:gridSpan w:val="3"/>
            <w:vAlign w:val="center"/>
          </w:tcPr>
          <w:p w:rsidR="001C526E" w:rsidRPr="001C526E" w:rsidRDefault="001C526E" w:rsidP="001C526E">
            <w:pPr>
              <w:spacing w:line="276" w:lineRule="auto"/>
              <w:jc w:val="both"/>
              <w:rPr>
                <w:rFonts w:ascii="Calibri" w:hAnsi="Calibri" w:cs="Calibri"/>
                <w:sz w:val="20"/>
                <w:szCs w:val="20"/>
              </w:rPr>
            </w:pPr>
          </w:p>
        </w:tc>
      </w:tr>
    </w:tbl>
    <w:p w:rsidR="001C526E" w:rsidRPr="00EF489F" w:rsidRDefault="001C526E" w:rsidP="000239C3">
      <w:pPr>
        <w:spacing w:line="276" w:lineRule="auto"/>
        <w:jc w:val="both"/>
        <w:rPr>
          <w:rFonts w:ascii="Calibri" w:hAnsi="Calibri" w:cs="Calibri"/>
          <w:sz w:val="20"/>
          <w:szCs w:val="20"/>
        </w:rPr>
      </w:pPr>
    </w:p>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 xml:space="preserve">Με ατομική μου ευθύνη και γνωρίζοντας τις κυρώσεις </w:t>
      </w:r>
      <w:r w:rsidRPr="001C526E">
        <w:rPr>
          <w:rFonts w:ascii="Calibri" w:hAnsi="Calibri" w:cs="Calibri"/>
          <w:sz w:val="20"/>
          <w:szCs w:val="20"/>
          <w:vertAlign w:val="superscript"/>
        </w:rPr>
        <w:t>(3</w:t>
      </w:r>
      <w:r w:rsidRPr="001C526E">
        <w:rPr>
          <w:rFonts w:ascii="Calibri" w:hAnsi="Calibri" w:cs="Calibri"/>
          <w:sz w:val="20"/>
          <w:szCs w:val="20"/>
        </w:rPr>
        <w:t>, που προβλέπονται από της διατάξεις της παρ. 6 του άρθρου 22 του Ν. 1599/1986, δηλώνω ότι:</w:t>
      </w:r>
    </w:p>
    <w:p w:rsidR="001C526E" w:rsidRPr="00A95D12" w:rsidRDefault="001C526E" w:rsidP="001C526E">
      <w:pPr>
        <w:spacing w:line="276" w:lineRule="auto"/>
        <w:jc w:val="both"/>
        <w:rPr>
          <w:rFonts w:ascii="Calibri" w:hAnsi="Calibri" w:cs="Calibri"/>
          <w:b/>
          <w:sz w:val="20"/>
          <w:szCs w:val="20"/>
        </w:rPr>
      </w:pPr>
      <w:r w:rsidRPr="001C526E">
        <w:rPr>
          <w:rFonts w:ascii="Calibri" w:hAnsi="Calibri" w:cs="Calibri"/>
          <w:b/>
          <w:sz w:val="20"/>
          <w:szCs w:val="20"/>
        </w:rPr>
        <w:t>1</w:t>
      </w:r>
      <w:r w:rsidRPr="001C526E">
        <w:rPr>
          <w:rFonts w:ascii="Calibri" w:hAnsi="Calibri" w:cs="Calibri"/>
          <w:sz w:val="20"/>
          <w:szCs w:val="20"/>
        </w:rPr>
        <w:t xml:space="preserve">.Δεν υπάρχει εις βάρος μου (για ατομική επιχείρηση)/ εις βάρος της εταιρείας και των προσώπων της υποπαραγράφου Β.2.1.1 (για νομικά πρόσωπα) αμετάκλητη καταδικαστική απόφαση για έναν από τους ακόλουθους λόγους: </w:t>
      </w:r>
      <w:r w:rsidRPr="001C526E">
        <w:rPr>
          <w:rFonts w:ascii="Calibri" w:hAnsi="Calibri" w:cs="Calibri"/>
          <w:b/>
          <w:sz w:val="20"/>
          <w:szCs w:val="20"/>
        </w:rPr>
        <w:t>α)</w:t>
      </w:r>
      <w:r w:rsidRPr="001C526E">
        <w:rPr>
          <w:rFonts w:ascii="Calibri" w:hAnsi="Calibri" w:cs="Calibri"/>
          <w:sz w:val="20"/>
          <w:szCs w:val="20"/>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w:t>
      </w:r>
      <w:r w:rsidRPr="001C526E">
        <w:rPr>
          <w:rFonts w:ascii="Calibri" w:hAnsi="Calibri" w:cs="Calibri"/>
          <w:b/>
          <w:sz w:val="20"/>
          <w:szCs w:val="20"/>
        </w:rPr>
        <w:t>β)</w:t>
      </w:r>
      <w:r w:rsidRPr="001C526E">
        <w:rPr>
          <w:rFonts w:ascii="Calibri" w:hAnsi="Calibri" w:cs="Calibri"/>
          <w:sz w:val="20"/>
          <w:szCs w:val="20"/>
        </w:rPr>
        <w:t xml:space="preserve">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(ЕЕ С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(ЕЕ L 192 της 31.7.2003, σ. 54), καθώς και όπως ορίζεται στην κείμενη νομοθεσία ή στο εθνικό δίκαιο του οικονομικού φορέα,</w:t>
      </w:r>
      <w:r w:rsidR="0029729B">
        <w:rPr>
          <w:rFonts w:ascii="Calibri" w:hAnsi="Calibri" w:cs="Calibri"/>
          <w:sz w:val="20"/>
          <w:szCs w:val="20"/>
        </w:rPr>
        <w:t xml:space="preserve"> </w:t>
      </w:r>
      <w:r w:rsidR="0029729B" w:rsidRPr="00A95D12">
        <w:rPr>
          <w:rFonts w:ascii="Calibri" w:hAnsi="Calibri" w:cs="Calibri"/>
          <w:b/>
          <w:sz w:val="20"/>
          <w:szCs w:val="20"/>
        </w:rPr>
        <w:t>(…)</w:t>
      </w:r>
    </w:p>
    <w:p w:rsidR="001C526E" w:rsidRPr="00EF489F" w:rsidRDefault="001C526E" w:rsidP="001C526E">
      <w:pPr>
        <w:spacing w:line="276" w:lineRule="auto"/>
        <w:jc w:val="both"/>
        <w:rPr>
          <w:rFonts w:ascii="Calibri" w:hAnsi="Calibri" w:cs="Calibri"/>
          <w:sz w:val="20"/>
          <w:szCs w:val="20"/>
        </w:rPr>
      </w:pPr>
    </w:p>
    <w:p w:rsidR="001C526E" w:rsidRPr="001C526E" w:rsidRDefault="001C526E" w:rsidP="001C526E">
      <w:pPr>
        <w:ind w:left="6379" w:right="142"/>
        <w:jc w:val="center"/>
        <w:rPr>
          <w:rFonts w:ascii="Calibri" w:hAnsi="Calibri" w:cs="Calibri"/>
          <w:sz w:val="20"/>
          <w:szCs w:val="20"/>
        </w:rPr>
      </w:pPr>
      <w:r w:rsidRPr="001C526E">
        <w:rPr>
          <w:rFonts w:ascii="Calibri" w:hAnsi="Calibri" w:cs="Calibri"/>
          <w:sz w:val="20"/>
          <w:szCs w:val="20"/>
        </w:rPr>
        <w:t>Ημερομηνία:        20</w:t>
      </w:r>
    </w:p>
    <w:p w:rsidR="001C526E" w:rsidRPr="001C526E" w:rsidRDefault="001C526E" w:rsidP="001C526E">
      <w:pPr>
        <w:ind w:left="6379" w:right="142"/>
        <w:jc w:val="center"/>
        <w:rPr>
          <w:rFonts w:ascii="Calibri" w:hAnsi="Calibri" w:cs="Calibri"/>
          <w:sz w:val="20"/>
          <w:szCs w:val="20"/>
        </w:rPr>
      </w:pPr>
    </w:p>
    <w:p w:rsidR="001C526E" w:rsidRPr="001C526E" w:rsidRDefault="001C526E" w:rsidP="001C526E">
      <w:pPr>
        <w:ind w:left="6379" w:right="142"/>
        <w:jc w:val="center"/>
        <w:rPr>
          <w:rFonts w:ascii="Calibri" w:hAnsi="Calibri" w:cs="Calibri"/>
          <w:sz w:val="20"/>
          <w:szCs w:val="20"/>
        </w:rPr>
      </w:pPr>
      <w:r w:rsidRPr="001C526E">
        <w:rPr>
          <w:rFonts w:ascii="Calibri" w:hAnsi="Calibri" w:cs="Calibri"/>
          <w:sz w:val="20"/>
          <w:szCs w:val="20"/>
        </w:rPr>
        <w:t xml:space="preserve">  Ο – Η Δηλ.</w:t>
      </w:r>
    </w:p>
    <w:p w:rsidR="001C526E" w:rsidRPr="001C526E" w:rsidRDefault="001C526E" w:rsidP="001C526E">
      <w:pPr>
        <w:ind w:left="6379" w:right="142"/>
        <w:jc w:val="center"/>
        <w:rPr>
          <w:rFonts w:ascii="Calibri" w:hAnsi="Calibri" w:cs="Calibri"/>
          <w:sz w:val="20"/>
          <w:szCs w:val="20"/>
        </w:rPr>
      </w:pPr>
    </w:p>
    <w:p w:rsidR="001C526E" w:rsidRPr="001C526E" w:rsidRDefault="001C526E" w:rsidP="001C526E">
      <w:pPr>
        <w:ind w:left="6379" w:right="142"/>
        <w:jc w:val="center"/>
        <w:rPr>
          <w:rFonts w:ascii="Calibri" w:hAnsi="Calibri" w:cs="Calibri"/>
          <w:sz w:val="20"/>
          <w:szCs w:val="20"/>
        </w:rPr>
      </w:pPr>
    </w:p>
    <w:p w:rsidR="001C526E" w:rsidRPr="00EF489F" w:rsidRDefault="001C526E" w:rsidP="001C526E">
      <w:pPr>
        <w:spacing w:line="276" w:lineRule="auto"/>
        <w:jc w:val="center"/>
        <w:rPr>
          <w:rFonts w:ascii="Calibri" w:hAnsi="Calibri" w:cs="Calibri"/>
          <w:sz w:val="20"/>
          <w:szCs w:val="20"/>
        </w:rPr>
      </w:pPr>
      <w:r w:rsidRPr="001C526E">
        <w:rPr>
          <w:rFonts w:ascii="Calibri" w:hAnsi="Calibri" w:cs="Calibri"/>
          <w:sz w:val="20"/>
          <w:szCs w:val="20"/>
        </w:rPr>
        <w:t xml:space="preserve">                                                                                                                                           </w:t>
      </w:r>
      <w:r w:rsidRPr="00EF489F">
        <w:rPr>
          <w:rFonts w:ascii="Calibri" w:hAnsi="Calibri" w:cs="Calibri"/>
          <w:sz w:val="20"/>
          <w:szCs w:val="20"/>
        </w:rPr>
        <w:t xml:space="preserve">  </w:t>
      </w:r>
      <w:r w:rsidRPr="001C526E">
        <w:rPr>
          <w:rFonts w:ascii="Calibri" w:hAnsi="Calibri" w:cs="Calibri"/>
          <w:sz w:val="20"/>
          <w:szCs w:val="20"/>
        </w:rPr>
        <w:t>(Υπογραφή)</w:t>
      </w:r>
    </w:p>
    <w:p w:rsidR="001C526E" w:rsidRPr="00EF489F" w:rsidRDefault="001C526E" w:rsidP="001C526E">
      <w:pPr>
        <w:spacing w:line="276" w:lineRule="auto"/>
        <w:jc w:val="center"/>
        <w:rPr>
          <w:rFonts w:ascii="Calibri" w:hAnsi="Calibri" w:cs="Calibri"/>
          <w:sz w:val="20"/>
          <w:szCs w:val="20"/>
        </w:rPr>
      </w:pPr>
    </w:p>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1) Αναγράφεται από τον ενδιαφερόμενο πολίτη ή Αρχή ή η Υπηρεσία του δημόσιου τομέα, που απευθύνεται η αίτηση.</w:t>
      </w:r>
    </w:p>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 xml:space="preserve">(2) Αναγράφεται ολογράφως. </w:t>
      </w:r>
    </w:p>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w:t>
      </w:r>
      <w:r w:rsidRPr="001C526E">
        <w:rPr>
          <w:rFonts w:ascii="Calibri" w:hAnsi="Calibri" w:cs="Calibri"/>
          <w:sz w:val="20"/>
          <w:szCs w:val="20"/>
        </w:rPr>
        <w:lastRenderedPageBreak/>
        <w:t>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sz w:val="20"/>
          <w:szCs w:val="20"/>
        </w:rPr>
        <w:t>(4) Σε περίπτωση ανεπάρκειας χώρου η δήλωση συνεχίζεται στην πίσω όψη της και υπογράφεται από τον δηλούντα ή την δηλούσα.</w:t>
      </w:r>
    </w:p>
    <w:p w:rsidR="001C526E" w:rsidRPr="00EF489F" w:rsidRDefault="001C526E" w:rsidP="001C526E">
      <w:pPr>
        <w:spacing w:line="276" w:lineRule="auto"/>
        <w:jc w:val="both"/>
        <w:rPr>
          <w:rFonts w:ascii="Calibri" w:hAnsi="Calibri" w:cs="Calibri"/>
          <w:sz w:val="20"/>
          <w:szCs w:val="20"/>
        </w:rPr>
      </w:pPr>
    </w:p>
    <w:p w:rsidR="001C526E" w:rsidRPr="00EF489F" w:rsidRDefault="001C526E" w:rsidP="001C526E">
      <w:pPr>
        <w:spacing w:line="276" w:lineRule="auto"/>
        <w:jc w:val="both"/>
        <w:rPr>
          <w:rFonts w:ascii="Calibri" w:hAnsi="Calibri" w:cs="Calibri"/>
          <w:sz w:val="20"/>
          <w:szCs w:val="20"/>
        </w:rPr>
      </w:pPr>
    </w:p>
    <w:p w:rsidR="001C526E" w:rsidRPr="001C526E" w:rsidRDefault="0029729B" w:rsidP="001C526E">
      <w:pPr>
        <w:spacing w:line="276" w:lineRule="auto"/>
        <w:jc w:val="both"/>
        <w:rPr>
          <w:rFonts w:ascii="Calibri" w:hAnsi="Calibri" w:cs="Calibri"/>
          <w:b/>
          <w:sz w:val="20"/>
          <w:szCs w:val="20"/>
        </w:rPr>
      </w:pPr>
      <w:r>
        <w:rPr>
          <w:rFonts w:ascii="Calibri" w:hAnsi="Calibri" w:cs="Calibri"/>
          <w:b/>
          <w:sz w:val="20"/>
          <w:szCs w:val="20"/>
        </w:rPr>
        <w:t xml:space="preserve">(…) </w:t>
      </w:r>
      <w:r w:rsidR="001C526E" w:rsidRPr="001C526E">
        <w:rPr>
          <w:rFonts w:ascii="Calibri" w:hAnsi="Calibri" w:cs="Calibri"/>
          <w:b/>
          <w:sz w:val="20"/>
          <w:szCs w:val="20"/>
        </w:rPr>
        <w:t>γ)</w:t>
      </w:r>
      <w:r w:rsidR="001C526E" w:rsidRPr="001C526E">
        <w:rPr>
          <w:rFonts w:ascii="Calibri" w:hAnsi="Calibri" w:cs="Calibri"/>
          <w:sz w:val="20"/>
          <w:szCs w:val="20"/>
        </w:rPr>
        <w:t xml:space="preserve"> απάτη, κατά την έννοια του άρθρου 1 της σύμβασης σχετικά με την προστασία των οικονομικών συμφερόντων των Ευρωπαϊκών Κοινοτήτων (ЕЕ С 316 της 27.11.1995, σ. 48), η οποία κυρώθηκε με το ν. 2803/2000 (A' 48),</w:t>
      </w:r>
    </w:p>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b/>
          <w:sz w:val="20"/>
          <w:szCs w:val="20"/>
        </w:rPr>
        <w:t xml:space="preserve">δ) </w:t>
      </w:r>
      <w:r w:rsidRPr="001C526E">
        <w:rPr>
          <w:rFonts w:ascii="Calibri" w:hAnsi="Calibri" w:cs="Calibri"/>
          <w:sz w:val="20"/>
          <w:szCs w:val="20"/>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(ЕЕ L 164 της 22.6.2002, σ. 3) ή ηθική αυτουργία ή συνεργεία ή απόπειρα διάπραξης εγκλήματος, όπως ορίζονται στο άρθρο 4 αυτής,</w:t>
      </w:r>
    </w:p>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b/>
          <w:sz w:val="20"/>
          <w:szCs w:val="20"/>
        </w:rPr>
        <w:t xml:space="preserve">ε) </w:t>
      </w:r>
      <w:r w:rsidRPr="001C526E">
        <w:rPr>
          <w:rFonts w:ascii="Calibri" w:hAnsi="Calibri" w:cs="Calibri"/>
          <w:sz w:val="20"/>
          <w:szCs w:val="20"/>
        </w:rPr>
        <w:t xml:space="preserve">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(ЕЕ L 309 της 25.11.2005, ο. 15), η οποία ενσωματώθηκε στην εθνική νομοθεσία με το ν. 3691/2008 (A' 166), </w:t>
      </w:r>
    </w:p>
    <w:p w:rsidR="001C526E" w:rsidRPr="001C526E" w:rsidRDefault="001C526E" w:rsidP="001C526E">
      <w:pPr>
        <w:spacing w:line="276" w:lineRule="auto"/>
        <w:jc w:val="both"/>
        <w:rPr>
          <w:rFonts w:ascii="Calibri" w:hAnsi="Calibri" w:cs="Calibri"/>
          <w:b/>
          <w:sz w:val="20"/>
          <w:szCs w:val="20"/>
        </w:rPr>
      </w:pPr>
      <w:r w:rsidRPr="001C526E">
        <w:rPr>
          <w:rFonts w:ascii="Calibri" w:hAnsi="Calibri" w:cs="Calibri"/>
          <w:b/>
          <w:sz w:val="20"/>
          <w:szCs w:val="20"/>
        </w:rPr>
        <w:t>στ)</w:t>
      </w:r>
      <w:r w:rsidRPr="001C526E">
        <w:rPr>
          <w:rFonts w:ascii="Calibri" w:hAnsi="Calibri" w:cs="Calibri"/>
          <w:sz w:val="20"/>
          <w:szCs w:val="20"/>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(ЕЕ L 101 της 15.4.2011, ο. 1), η οποία ενσωματώθηκε στην εθνική νομοθεσία με το ν. 4198/2013 (A' 215</w:t>
      </w:r>
      <w:r w:rsidRPr="001C526E">
        <w:rPr>
          <w:rFonts w:ascii="Calibri" w:hAnsi="Calibri" w:cs="Calibri"/>
          <w:b/>
          <w:sz w:val="20"/>
          <w:szCs w:val="20"/>
        </w:rPr>
        <w:t>).</w:t>
      </w:r>
    </w:p>
    <w:p w:rsidR="001C526E" w:rsidRPr="001C526E" w:rsidRDefault="001C526E" w:rsidP="001C526E">
      <w:pPr>
        <w:spacing w:line="276" w:lineRule="auto"/>
        <w:jc w:val="both"/>
        <w:rPr>
          <w:rFonts w:ascii="Calibri" w:hAnsi="Calibri" w:cs="Calibri"/>
          <w:sz w:val="20"/>
          <w:szCs w:val="20"/>
        </w:rPr>
      </w:pPr>
      <w:r w:rsidRPr="001C526E">
        <w:rPr>
          <w:rFonts w:ascii="Calibri" w:hAnsi="Calibri" w:cs="Calibri"/>
          <w:b/>
          <w:sz w:val="20"/>
          <w:szCs w:val="20"/>
        </w:rPr>
        <w:t xml:space="preserve">2. </w:t>
      </w:r>
      <w:r w:rsidRPr="001C526E">
        <w:rPr>
          <w:rFonts w:ascii="Calibri" w:hAnsi="Calibri" w:cs="Calibri"/>
          <w:sz w:val="20"/>
          <w:szCs w:val="20"/>
        </w:rPr>
        <w:t>Αποδέχομα</w:t>
      </w:r>
      <w:r w:rsidRPr="001C526E">
        <w:rPr>
          <w:rFonts w:ascii="Calibri" w:hAnsi="Calibri" w:cs="Calibri"/>
          <w:b/>
          <w:sz w:val="20"/>
          <w:szCs w:val="20"/>
        </w:rPr>
        <w:t>ι</w:t>
      </w:r>
      <w:r w:rsidRPr="001C526E">
        <w:rPr>
          <w:rFonts w:ascii="Calibri" w:hAnsi="Calibri" w:cs="Calibri"/>
          <w:sz w:val="20"/>
          <w:szCs w:val="20"/>
        </w:rPr>
        <w:t xml:space="preserve"> πλήρως και ανεπιφύλακτα όλους τους όρους της παρούσας πρόσκλησης και αναλαμβάνω ρητώς την δέσμευση να εκτελέσω την προμήθεια σύμφωνα με τους όρους και τις προδιαγραφές της. </w:t>
      </w:r>
    </w:p>
    <w:p w:rsidR="001C526E" w:rsidRPr="001C526E" w:rsidRDefault="001C526E" w:rsidP="001C526E">
      <w:pPr>
        <w:spacing w:line="276" w:lineRule="auto"/>
        <w:jc w:val="both"/>
        <w:rPr>
          <w:rFonts w:ascii="Calibri" w:hAnsi="Calibri" w:cs="Calibri"/>
          <w:b/>
          <w:sz w:val="20"/>
          <w:szCs w:val="20"/>
        </w:rPr>
      </w:pPr>
      <w:r w:rsidRPr="001C526E">
        <w:rPr>
          <w:rFonts w:ascii="Calibri" w:hAnsi="Calibri" w:cs="Calibri"/>
          <w:b/>
          <w:sz w:val="20"/>
          <w:szCs w:val="20"/>
        </w:rPr>
        <w:t xml:space="preserve">3. </w:t>
      </w:r>
      <w:r w:rsidRPr="001C526E">
        <w:rPr>
          <w:rFonts w:ascii="Calibri" w:hAnsi="Calibri" w:cs="Calibri"/>
          <w:sz w:val="20"/>
          <w:szCs w:val="20"/>
        </w:rPr>
        <w:t>Τα στοιχεία που αναφέρονται και συνυποβάλλονται με την προσφορά είναι αληθή και ακριβή.</w:t>
      </w:r>
    </w:p>
    <w:p w:rsidR="001C526E" w:rsidRPr="001C526E" w:rsidRDefault="001C526E" w:rsidP="001C526E">
      <w:pPr>
        <w:spacing w:line="276" w:lineRule="auto"/>
        <w:jc w:val="both"/>
        <w:rPr>
          <w:rFonts w:ascii="Calibri" w:hAnsi="Calibri" w:cs="Calibri"/>
          <w:b/>
          <w:sz w:val="20"/>
          <w:szCs w:val="20"/>
        </w:rPr>
      </w:pPr>
    </w:p>
    <w:p w:rsidR="001C526E" w:rsidRPr="001C526E" w:rsidRDefault="001C526E" w:rsidP="001C526E">
      <w:pPr>
        <w:spacing w:line="276" w:lineRule="auto"/>
        <w:jc w:val="both"/>
        <w:rPr>
          <w:rFonts w:ascii="Calibri" w:hAnsi="Calibri" w:cs="Calibri"/>
          <w:b/>
          <w:sz w:val="20"/>
          <w:szCs w:val="20"/>
        </w:rPr>
      </w:pPr>
    </w:p>
    <w:p w:rsidR="001C526E" w:rsidRPr="001C526E" w:rsidRDefault="001C526E" w:rsidP="001C526E">
      <w:pPr>
        <w:spacing w:line="276" w:lineRule="auto"/>
        <w:jc w:val="right"/>
        <w:rPr>
          <w:rFonts w:ascii="Calibri" w:hAnsi="Calibri" w:cs="Calibri"/>
          <w:sz w:val="20"/>
          <w:szCs w:val="20"/>
        </w:rPr>
      </w:pPr>
      <w:r w:rsidRPr="001C526E">
        <w:rPr>
          <w:rFonts w:ascii="Calibri" w:hAnsi="Calibri" w:cs="Calibri"/>
          <w:sz w:val="20"/>
          <w:szCs w:val="20"/>
        </w:rPr>
        <w:t xml:space="preserve">Ημερομηνία:      </w:t>
      </w:r>
      <w:bookmarkStart w:id="32" w:name="_GoBack"/>
      <w:bookmarkEnd w:id="32"/>
      <w:r w:rsidRPr="001C526E">
        <w:rPr>
          <w:rFonts w:ascii="Calibri" w:hAnsi="Calibri" w:cs="Calibri"/>
          <w:sz w:val="20"/>
          <w:szCs w:val="20"/>
        </w:rPr>
        <w:t xml:space="preserve">  20</w:t>
      </w:r>
    </w:p>
    <w:p w:rsidR="001C526E" w:rsidRPr="001C526E" w:rsidRDefault="001C526E" w:rsidP="001C526E">
      <w:pPr>
        <w:spacing w:line="276" w:lineRule="auto"/>
        <w:jc w:val="right"/>
        <w:rPr>
          <w:rFonts w:ascii="Calibri" w:hAnsi="Calibri" w:cs="Calibri"/>
          <w:sz w:val="20"/>
          <w:szCs w:val="20"/>
        </w:rPr>
      </w:pPr>
    </w:p>
    <w:p w:rsidR="001C526E" w:rsidRPr="001C526E" w:rsidRDefault="001C526E" w:rsidP="001C526E">
      <w:pPr>
        <w:spacing w:line="276" w:lineRule="auto"/>
        <w:jc w:val="right"/>
        <w:rPr>
          <w:rFonts w:ascii="Calibri" w:hAnsi="Calibri" w:cs="Calibri"/>
          <w:sz w:val="20"/>
          <w:szCs w:val="20"/>
        </w:rPr>
      </w:pPr>
      <w:r w:rsidRPr="001C526E">
        <w:rPr>
          <w:rFonts w:ascii="Calibri" w:hAnsi="Calibri" w:cs="Calibri"/>
          <w:sz w:val="20"/>
          <w:szCs w:val="20"/>
        </w:rPr>
        <w:t>Ο – Η Δηλ…..</w:t>
      </w:r>
    </w:p>
    <w:p w:rsidR="001C526E" w:rsidRPr="001C526E" w:rsidRDefault="001C526E" w:rsidP="001C526E">
      <w:pPr>
        <w:spacing w:line="276" w:lineRule="auto"/>
        <w:jc w:val="right"/>
        <w:rPr>
          <w:rFonts w:ascii="Calibri" w:hAnsi="Calibri" w:cs="Calibri"/>
          <w:sz w:val="20"/>
          <w:szCs w:val="20"/>
        </w:rPr>
      </w:pPr>
    </w:p>
    <w:p w:rsidR="001C526E" w:rsidRDefault="001C526E" w:rsidP="001C526E">
      <w:pPr>
        <w:spacing w:line="276" w:lineRule="auto"/>
        <w:jc w:val="right"/>
        <w:rPr>
          <w:rFonts w:ascii="Calibri" w:hAnsi="Calibri" w:cs="Calibri"/>
          <w:sz w:val="20"/>
          <w:szCs w:val="20"/>
        </w:rPr>
      </w:pPr>
    </w:p>
    <w:p w:rsidR="002041DF" w:rsidRPr="001C526E" w:rsidRDefault="002041DF" w:rsidP="001C526E">
      <w:pPr>
        <w:spacing w:line="276" w:lineRule="auto"/>
        <w:jc w:val="right"/>
        <w:rPr>
          <w:rFonts w:ascii="Calibri" w:hAnsi="Calibri" w:cs="Calibri"/>
          <w:sz w:val="20"/>
          <w:szCs w:val="20"/>
        </w:rPr>
      </w:pPr>
    </w:p>
    <w:p w:rsidR="001C526E" w:rsidRDefault="001C526E" w:rsidP="001C526E">
      <w:pPr>
        <w:spacing w:line="276" w:lineRule="auto"/>
        <w:jc w:val="right"/>
        <w:rPr>
          <w:rFonts w:ascii="Calibri" w:hAnsi="Calibri" w:cs="Calibri"/>
          <w:sz w:val="20"/>
          <w:szCs w:val="20"/>
        </w:rPr>
      </w:pPr>
      <w:r w:rsidRPr="00EF489F">
        <w:rPr>
          <w:rFonts w:ascii="Calibri" w:hAnsi="Calibri" w:cs="Calibri"/>
          <w:sz w:val="20"/>
          <w:szCs w:val="20"/>
        </w:rPr>
        <w:t xml:space="preserve">                                                                                       </w:t>
      </w:r>
      <w:r w:rsidRPr="001C526E">
        <w:rPr>
          <w:rFonts w:ascii="Calibri" w:hAnsi="Calibri" w:cs="Calibri"/>
          <w:sz w:val="20"/>
          <w:szCs w:val="20"/>
        </w:rPr>
        <w:t>(Υπογραφή)</w:t>
      </w:r>
    </w:p>
    <w:p w:rsidR="002041DF" w:rsidRDefault="002041DF" w:rsidP="001C526E">
      <w:pPr>
        <w:spacing w:line="276" w:lineRule="auto"/>
        <w:jc w:val="right"/>
        <w:rPr>
          <w:rFonts w:ascii="Calibri" w:hAnsi="Calibri" w:cs="Calibri"/>
          <w:sz w:val="20"/>
          <w:szCs w:val="20"/>
        </w:rPr>
      </w:pPr>
    </w:p>
    <w:p w:rsidR="002041DF" w:rsidRDefault="002041DF" w:rsidP="001C526E">
      <w:pPr>
        <w:spacing w:line="276" w:lineRule="auto"/>
        <w:jc w:val="right"/>
        <w:rPr>
          <w:rFonts w:ascii="Calibri" w:hAnsi="Calibri" w:cs="Calibri"/>
          <w:sz w:val="20"/>
          <w:szCs w:val="20"/>
        </w:rPr>
      </w:pPr>
    </w:p>
    <w:p w:rsidR="002041DF" w:rsidRDefault="002041DF" w:rsidP="001C526E">
      <w:pPr>
        <w:spacing w:line="276" w:lineRule="auto"/>
        <w:jc w:val="right"/>
        <w:rPr>
          <w:rFonts w:ascii="Calibri" w:hAnsi="Calibri" w:cs="Calibri"/>
          <w:sz w:val="20"/>
          <w:szCs w:val="20"/>
        </w:rPr>
      </w:pPr>
    </w:p>
    <w:p w:rsidR="002041DF" w:rsidRDefault="002041DF" w:rsidP="001C526E">
      <w:pPr>
        <w:spacing w:line="276" w:lineRule="auto"/>
        <w:jc w:val="right"/>
        <w:rPr>
          <w:rFonts w:ascii="Calibri" w:hAnsi="Calibri" w:cs="Calibri"/>
          <w:sz w:val="20"/>
          <w:szCs w:val="20"/>
        </w:rPr>
      </w:pPr>
    </w:p>
    <w:p w:rsidR="002041DF" w:rsidRDefault="002041DF" w:rsidP="001C526E">
      <w:pPr>
        <w:spacing w:line="276" w:lineRule="auto"/>
        <w:jc w:val="right"/>
        <w:rPr>
          <w:rFonts w:ascii="Calibri" w:hAnsi="Calibri" w:cs="Calibri"/>
          <w:sz w:val="20"/>
          <w:szCs w:val="20"/>
        </w:rPr>
      </w:pPr>
    </w:p>
    <w:p w:rsidR="002041DF" w:rsidRDefault="002041DF" w:rsidP="001C526E">
      <w:pPr>
        <w:spacing w:line="276" w:lineRule="auto"/>
        <w:jc w:val="right"/>
        <w:rPr>
          <w:rFonts w:ascii="Calibri" w:hAnsi="Calibri" w:cs="Calibri"/>
          <w:sz w:val="20"/>
          <w:szCs w:val="20"/>
        </w:rPr>
      </w:pPr>
    </w:p>
    <w:p w:rsidR="002041DF" w:rsidRDefault="002041DF" w:rsidP="002041DF">
      <w:pPr>
        <w:spacing w:line="276" w:lineRule="auto"/>
        <w:jc w:val="both"/>
        <w:rPr>
          <w:rFonts w:ascii="Calibri" w:hAnsi="Calibri" w:cs="Calibri"/>
          <w:sz w:val="20"/>
          <w:szCs w:val="20"/>
        </w:rPr>
      </w:pPr>
    </w:p>
    <w:p w:rsidR="009D27B8" w:rsidRDefault="009D27B8" w:rsidP="002041DF">
      <w:pPr>
        <w:spacing w:line="276" w:lineRule="auto"/>
        <w:jc w:val="both"/>
        <w:rPr>
          <w:rFonts w:ascii="Calibri" w:hAnsi="Calibri" w:cs="Calibri"/>
          <w:sz w:val="20"/>
          <w:szCs w:val="20"/>
        </w:rPr>
      </w:pPr>
    </w:p>
    <w:p w:rsidR="009D27B8" w:rsidRDefault="009D27B8" w:rsidP="002041DF">
      <w:pPr>
        <w:spacing w:line="276" w:lineRule="auto"/>
        <w:jc w:val="both"/>
        <w:rPr>
          <w:rFonts w:ascii="Calibri" w:hAnsi="Calibri" w:cs="Calibri"/>
          <w:sz w:val="20"/>
          <w:szCs w:val="20"/>
        </w:rPr>
      </w:pPr>
    </w:p>
    <w:p w:rsidR="009D27B8" w:rsidRDefault="009D27B8" w:rsidP="002041DF">
      <w:pPr>
        <w:spacing w:line="276" w:lineRule="auto"/>
        <w:jc w:val="both"/>
        <w:rPr>
          <w:rFonts w:ascii="Calibri" w:hAnsi="Calibri" w:cs="Calibri"/>
          <w:sz w:val="20"/>
          <w:szCs w:val="20"/>
        </w:rPr>
      </w:pPr>
    </w:p>
    <w:p w:rsidR="009D27B8" w:rsidRDefault="009D27B8" w:rsidP="002041DF">
      <w:pPr>
        <w:spacing w:line="276" w:lineRule="auto"/>
        <w:jc w:val="both"/>
        <w:rPr>
          <w:rFonts w:ascii="Calibri" w:hAnsi="Calibri" w:cs="Calibri"/>
          <w:sz w:val="20"/>
          <w:szCs w:val="20"/>
        </w:rPr>
      </w:pPr>
    </w:p>
    <w:p w:rsidR="009D27B8" w:rsidRDefault="009D27B8" w:rsidP="002041DF">
      <w:pPr>
        <w:spacing w:line="276" w:lineRule="auto"/>
        <w:jc w:val="both"/>
        <w:rPr>
          <w:rFonts w:ascii="Calibri" w:hAnsi="Calibri" w:cs="Calibri"/>
          <w:sz w:val="20"/>
          <w:szCs w:val="20"/>
        </w:rPr>
      </w:pPr>
    </w:p>
    <w:sectPr w:rsidR="009D27B8" w:rsidSect="0011006C">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2C4" w:rsidRDefault="005022C4" w:rsidP="00E73D2B">
      <w:r>
        <w:separator/>
      </w:r>
    </w:p>
  </w:endnote>
  <w:endnote w:type="continuationSeparator" w:id="0">
    <w:p w:rsidR="005022C4" w:rsidRDefault="005022C4" w:rsidP="00E73D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61002A87" w:usb1="80000000" w:usb2="00000008" w:usb3="00000000" w:csb0="000101FF" w:csb1="00000000"/>
  </w:font>
  <w:font w:name="Courier New">
    <w:panose1 w:val="02070309020205020404"/>
    <w:charset w:val="A1"/>
    <w:family w:val="modern"/>
    <w:pitch w:val="fixed"/>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ArialNarrow">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70205"/>
      <w:docPartObj>
        <w:docPartGallery w:val="Page Numbers (Bottom of Page)"/>
        <w:docPartUnique/>
      </w:docPartObj>
    </w:sdtPr>
    <w:sdtContent>
      <w:p w:rsidR="005022C4" w:rsidRDefault="008C31C2">
        <w:pPr>
          <w:pStyle w:val="a6"/>
          <w:jc w:val="right"/>
        </w:pPr>
        <w:fldSimple w:instr=" PAGE   \* MERGEFORMAT ">
          <w:r w:rsidR="008E7ABD">
            <w:rPr>
              <w:noProof/>
            </w:rPr>
            <w:t>1</w:t>
          </w:r>
        </w:fldSimple>
      </w:p>
    </w:sdtContent>
  </w:sdt>
  <w:p w:rsidR="005022C4" w:rsidRDefault="005022C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2C4" w:rsidRDefault="005022C4" w:rsidP="00E73D2B">
      <w:r>
        <w:separator/>
      </w:r>
    </w:p>
  </w:footnote>
  <w:footnote w:type="continuationSeparator" w:id="0">
    <w:p w:rsidR="005022C4" w:rsidRDefault="005022C4" w:rsidP="00E73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77C"/>
    <w:multiLevelType w:val="hybridMultilevel"/>
    <w:tmpl w:val="7E4EE98E"/>
    <w:lvl w:ilvl="0" w:tplc="55AE8518">
      <w:start w:val="5"/>
      <w:numFmt w:val="bullet"/>
      <w:lvlText w:val="-"/>
      <w:lvlJc w:val="left"/>
      <w:pPr>
        <w:ind w:left="717" w:hanging="360"/>
      </w:pPr>
      <w:rPr>
        <w:rFonts w:ascii="Calibri" w:eastAsia="Calibri" w:hAnsi="Calibri" w:cs="Tahoma" w:hint="default"/>
        <w:b/>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
    <w:nsid w:val="0B725775"/>
    <w:multiLevelType w:val="hybridMultilevel"/>
    <w:tmpl w:val="DE90ED34"/>
    <w:lvl w:ilvl="0" w:tplc="8420315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54525F"/>
    <w:multiLevelType w:val="hybridMultilevel"/>
    <w:tmpl w:val="53A08568"/>
    <w:lvl w:ilvl="0" w:tplc="677A3C0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4E5B82"/>
    <w:multiLevelType w:val="hybridMultilevel"/>
    <w:tmpl w:val="B23C1650"/>
    <w:lvl w:ilvl="0" w:tplc="55AE8518">
      <w:start w:val="5"/>
      <w:numFmt w:val="bullet"/>
      <w:lvlText w:val="-"/>
      <w:lvlJc w:val="left"/>
      <w:pPr>
        <w:ind w:left="1004" w:hanging="360"/>
      </w:pPr>
      <w:rPr>
        <w:rFonts w:ascii="Calibri" w:eastAsia="Calibri" w:hAnsi="Calibri" w:cs="Tahoma" w:hint="default"/>
        <w:b/>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nsid w:val="15D70054"/>
    <w:multiLevelType w:val="hybridMultilevel"/>
    <w:tmpl w:val="0632EAFC"/>
    <w:lvl w:ilvl="0" w:tplc="8E3C01DE">
      <w:start w:val="1"/>
      <w:numFmt w:val="decimal"/>
      <w:lvlText w:val="%1."/>
      <w:lvlJc w:val="left"/>
      <w:pPr>
        <w:ind w:left="720" w:hanging="360"/>
      </w:pPr>
      <w:rPr>
        <w:strike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EB86777"/>
    <w:multiLevelType w:val="hybridMultilevel"/>
    <w:tmpl w:val="FA00995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6">
    <w:nsid w:val="3F6412DC"/>
    <w:multiLevelType w:val="hybridMultilevel"/>
    <w:tmpl w:val="8E90A5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47C102CF"/>
    <w:multiLevelType w:val="hybridMultilevel"/>
    <w:tmpl w:val="0E4E1BEA"/>
    <w:lvl w:ilvl="0" w:tplc="2C0042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FA77781"/>
    <w:multiLevelType w:val="hybridMultilevel"/>
    <w:tmpl w:val="5CEC4494"/>
    <w:lvl w:ilvl="0" w:tplc="4540260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9757EAC"/>
    <w:multiLevelType w:val="hybridMultilevel"/>
    <w:tmpl w:val="477243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4FB1019"/>
    <w:multiLevelType w:val="hybridMultilevel"/>
    <w:tmpl w:val="3CA28B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0"/>
  </w:num>
  <w:num w:numId="5">
    <w:abstractNumId w:val="4"/>
  </w:num>
  <w:num w:numId="6">
    <w:abstractNumId w:val="2"/>
  </w:num>
  <w:num w:numId="7">
    <w:abstractNumId w:val="5"/>
  </w:num>
  <w:num w:numId="8">
    <w:abstractNumId w:val="3"/>
  </w:num>
  <w:num w:numId="9">
    <w:abstractNumId w:val="9"/>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B34CA"/>
    <w:rsid w:val="0001166B"/>
    <w:rsid w:val="000239C3"/>
    <w:rsid w:val="00025B52"/>
    <w:rsid w:val="000361CD"/>
    <w:rsid w:val="00060F1E"/>
    <w:rsid w:val="00062869"/>
    <w:rsid w:val="0007179C"/>
    <w:rsid w:val="00092EB1"/>
    <w:rsid w:val="00094E2B"/>
    <w:rsid w:val="000C5094"/>
    <w:rsid w:val="000C6295"/>
    <w:rsid w:val="000D0080"/>
    <w:rsid w:val="000D4690"/>
    <w:rsid w:val="000D6523"/>
    <w:rsid w:val="000E6239"/>
    <w:rsid w:val="000F1A5D"/>
    <w:rsid w:val="000F3D7C"/>
    <w:rsid w:val="00104EE4"/>
    <w:rsid w:val="0011006C"/>
    <w:rsid w:val="00115924"/>
    <w:rsid w:val="00146378"/>
    <w:rsid w:val="00146C00"/>
    <w:rsid w:val="00150BE6"/>
    <w:rsid w:val="00160E28"/>
    <w:rsid w:val="00161675"/>
    <w:rsid w:val="00166B3C"/>
    <w:rsid w:val="00175891"/>
    <w:rsid w:val="00176C55"/>
    <w:rsid w:val="001773D9"/>
    <w:rsid w:val="001776A7"/>
    <w:rsid w:val="00196D20"/>
    <w:rsid w:val="001A23D1"/>
    <w:rsid w:val="001A4AFA"/>
    <w:rsid w:val="001A5C72"/>
    <w:rsid w:val="001B34CA"/>
    <w:rsid w:val="001B77B7"/>
    <w:rsid w:val="001C345E"/>
    <w:rsid w:val="001C526E"/>
    <w:rsid w:val="002041DF"/>
    <w:rsid w:val="00224F4E"/>
    <w:rsid w:val="0022576C"/>
    <w:rsid w:val="002279D9"/>
    <w:rsid w:val="00234918"/>
    <w:rsid w:val="002768D9"/>
    <w:rsid w:val="00285DB4"/>
    <w:rsid w:val="00296EDA"/>
    <w:rsid w:val="0029729B"/>
    <w:rsid w:val="002C563A"/>
    <w:rsid w:val="002C65DD"/>
    <w:rsid w:val="00301161"/>
    <w:rsid w:val="00307097"/>
    <w:rsid w:val="00317E34"/>
    <w:rsid w:val="00322F4A"/>
    <w:rsid w:val="003261D0"/>
    <w:rsid w:val="00333DD3"/>
    <w:rsid w:val="00340458"/>
    <w:rsid w:val="00341DAE"/>
    <w:rsid w:val="003456ED"/>
    <w:rsid w:val="00362B6E"/>
    <w:rsid w:val="003A3F22"/>
    <w:rsid w:val="003B3D5E"/>
    <w:rsid w:val="003C4070"/>
    <w:rsid w:val="003C7DC2"/>
    <w:rsid w:val="003D17AE"/>
    <w:rsid w:val="003E12F0"/>
    <w:rsid w:val="003E74DD"/>
    <w:rsid w:val="003F51F2"/>
    <w:rsid w:val="00424CCD"/>
    <w:rsid w:val="00441A60"/>
    <w:rsid w:val="00473DEB"/>
    <w:rsid w:val="00477A74"/>
    <w:rsid w:val="00480F80"/>
    <w:rsid w:val="004829DD"/>
    <w:rsid w:val="00484780"/>
    <w:rsid w:val="004A30C0"/>
    <w:rsid w:val="004D6602"/>
    <w:rsid w:val="004E626F"/>
    <w:rsid w:val="004F7FC5"/>
    <w:rsid w:val="005022C4"/>
    <w:rsid w:val="00503950"/>
    <w:rsid w:val="00506E7A"/>
    <w:rsid w:val="00507E01"/>
    <w:rsid w:val="005569EB"/>
    <w:rsid w:val="0056379D"/>
    <w:rsid w:val="00570AE3"/>
    <w:rsid w:val="005964F1"/>
    <w:rsid w:val="005977F6"/>
    <w:rsid w:val="005A4B6F"/>
    <w:rsid w:val="005B21A5"/>
    <w:rsid w:val="005B29B7"/>
    <w:rsid w:val="005B5118"/>
    <w:rsid w:val="005B6A3D"/>
    <w:rsid w:val="005C02B0"/>
    <w:rsid w:val="005D05F3"/>
    <w:rsid w:val="005D2451"/>
    <w:rsid w:val="00600C45"/>
    <w:rsid w:val="00601572"/>
    <w:rsid w:val="006114AC"/>
    <w:rsid w:val="006136EC"/>
    <w:rsid w:val="006154F5"/>
    <w:rsid w:val="00621670"/>
    <w:rsid w:val="00624D71"/>
    <w:rsid w:val="00636C4E"/>
    <w:rsid w:val="006429F2"/>
    <w:rsid w:val="006441BD"/>
    <w:rsid w:val="00671D56"/>
    <w:rsid w:val="006734E5"/>
    <w:rsid w:val="006971FB"/>
    <w:rsid w:val="00697424"/>
    <w:rsid w:val="006C6669"/>
    <w:rsid w:val="006D5C9B"/>
    <w:rsid w:val="006D6B91"/>
    <w:rsid w:val="006E166C"/>
    <w:rsid w:val="006F262F"/>
    <w:rsid w:val="006F3FF6"/>
    <w:rsid w:val="0073356E"/>
    <w:rsid w:val="00750C14"/>
    <w:rsid w:val="00751BFB"/>
    <w:rsid w:val="00753F94"/>
    <w:rsid w:val="00763417"/>
    <w:rsid w:val="007804F1"/>
    <w:rsid w:val="00785787"/>
    <w:rsid w:val="007A5097"/>
    <w:rsid w:val="007B5D17"/>
    <w:rsid w:val="007D7867"/>
    <w:rsid w:val="007E08BF"/>
    <w:rsid w:val="007E3F61"/>
    <w:rsid w:val="007F1E45"/>
    <w:rsid w:val="007F39CC"/>
    <w:rsid w:val="00806638"/>
    <w:rsid w:val="008102AB"/>
    <w:rsid w:val="0082506F"/>
    <w:rsid w:val="00830839"/>
    <w:rsid w:val="0083121C"/>
    <w:rsid w:val="00834995"/>
    <w:rsid w:val="00834D8F"/>
    <w:rsid w:val="008410F1"/>
    <w:rsid w:val="00844596"/>
    <w:rsid w:val="00850529"/>
    <w:rsid w:val="0085448E"/>
    <w:rsid w:val="00862B8B"/>
    <w:rsid w:val="00875668"/>
    <w:rsid w:val="0087747C"/>
    <w:rsid w:val="00886817"/>
    <w:rsid w:val="008A398A"/>
    <w:rsid w:val="008B765D"/>
    <w:rsid w:val="008C31C2"/>
    <w:rsid w:val="008C6162"/>
    <w:rsid w:val="008D1BD8"/>
    <w:rsid w:val="008D4D17"/>
    <w:rsid w:val="008D6150"/>
    <w:rsid w:val="008E7ABD"/>
    <w:rsid w:val="008F55CB"/>
    <w:rsid w:val="009069B0"/>
    <w:rsid w:val="00917F36"/>
    <w:rsid w:val="009357A6"/>
    <w:rsid w:val="0094575E"/>
    <w:rsid w:val="00945931"/>
    <w:rsid w:val="00954460"/>
    <w:rsid w:val="00963AC8"/>
    <w:rsid w:val="00973A39"/>
    <w:rsid w:val="00991B5B"/>
    <w:rsid w:val="009946F1"/>
    <w:rsid w:val="00996A1E"/>
    <w:rsid w:val="009B03E6"/>
    <w:rsid w:val="009C3730"/>
    <w:rsid w:val="009C7B7E"/>
    <w:rsid w:val="009D27B8"/>
    <w:rsid w:val="009E1286"/>
    <w:rsid w:val="009E261B"/>
    <w:rsid w:val="009E4C50"/>
    <w:rsid w:val="009F06AF"/>
    <w:rsid w:val="009F376A"/>
    <w:rsid w:val="00A007EF"/>
    <w:rsid w:val="00A01934"/>
    <w:rsid w:val="00A14E63"/>
    <w:rsid w:val="00A17935"/>
    <w:rsid w:val="00A26F56"/>
    <w:rsid w:val="00A2772F"/>
    <w:rsid w:val="00A4086E"/>
    <w:rsid w:val="00A47E61"/>
    <w:rsid w:val="00A7594D"/>
    <w:rsid w:val="00A95D12"/>
    <w:rsid w:val="00AA20C6"/>
    <w:rsid w:val="00AA7F52"/>
    <w:rsid w:val="00B135CB"/>
    <w:rsid w:val="00B27738"/>
    <w:rsid w:val="00B33AF8"/>
    <w:rsid w:val="00B411C2"/>
    <w:rsid w:val="00B5654B"/>
    <w:rsid w:val="00B60508"/>
    <w:rsid w:val="00B84683"/>
    <w:rsid w:val="00B874C6"/>
    <w:rsid w:val="00B93807"/>
    <w:rsid w:val="00BA0568"/>
    <w:rsid w:val="00BA6B24"/>
    <w:rsid w:val="00BA7777"/>
    <w:rsid w:val="00BB2327"/>
    <w:rsid w:val="00BD1ABA"/>
    <w:rsid w:val="00BE16B8"/>
    <w:rsid w:val="00BE1AE4"/>
    <w:rsid w:val="00BE227F"/>
    <w:rsid w:val="00BF6386"/>
    <w:rsid w:val="00C03EDC"/>
    <w:rsid w:val="00C06F48"/>
    <w:rsid w:val="00C1049B"/>
    <w:rsid w:val="00C14B6B"/>
    <w:rsid w:val="00C15F03"/>
    <w:rsid w:val="00C26EBA"/>
    <w:rsid w:val="00C27F9B"/>
    <w:rsid w:val="00C444EF"/>
    <w:rsid w:val="00C479F7"/>
    <w:rsid w:val="00C576A4"/>
    <w:rsid w:val="00C60C0F"/>
    <w:rsid w:val="00C61DE0"/>
    <w:rsid w:val="00C63D71"/>
    <w:rsid w:val="00C9072E"/>
    <w:rsid w:val="00C96214"/>
    <w:rsid w:val="00CA05EF"/>
    <w:rsid w:val="00CB141C"/>
    <w:rsid w:val="00CC2F7E"/>
    <w:rsid w:val="00CD2A84"/>
    <w:rsid w:val="00CD4865"/>
    <w:rsid w:val="00CE2AA6"/>
    <w:rsid w:val="00CF0D4C"/>
    <w:rsid w:val="00CF7BA8"/>
    <w:rsid w:val="00D1299C"/>
    <w:rsid w:val="00D23824"/>
    <w:rsid w:val="00D23CBB"/>
    <w:rsid w:val="00D347C7"/>
    <w:rsid w:val="00D43600"/>
    <w:rsid w:val="00D61F63"/>
    <w:rsid w:val="00D65F4F"/>
    <w:rsid w:val="00D7346B"/>
    <w:rsid w:val="00D85567"/>
    <w:rsid w:val="00D85674"/>
    <w:rsid w:val="00DA2C05"/>
    <w:rsid w:val="00DA5112"/>
    <w:rsid w:val="00DB0636"/>
    <w:rsid w:val="00DB06BE"/>
    <w:rsid w:val="00DB1A0B"/>
    <w:rsid w:val="00DB1A9E"/>
    <w:rsid w:val="00DB4666"/>
    <w:rsid w:val="00DB7956"/>
    <w:rsid w:val="00DC2C04"/>
    <w:rsid w:val="00DC7F50"/>
    <w:rsid w:val="00DE6189"/>
    <w:rsid w:val="00DF2F90"/>
    <w:rsid w:val="00E14A87"/>
    <w:rsid w:val="00E14DF0"/>
    <w:rsid w:val="00E17B9D"/>
    <w:rsid w:val="00E3375B"/>
    <w:rsid w:val="00E46E17"/>
    <w:rsid w:val="00E53609"/>
    <w:rsid w:val="00E53E99"/>
    <w:rsid w:val="00E617B8"/>
    <w:rsid w:val="00E638CD"/>
    <w:rsid w:val="00E63F25"/>
    <w:rsid w:val="00E71371"/>
    <w:rsid w:val="00E73D2B"/>
    <w:rsid w:val="00E86EBE"/>
    <w:rsid w:val="00E91B7B"/>
    <w:rsid w:val="00E92E9C"/>
    <w:rsid w:val="00E9474F"/>
    <w:rsid w:val="00E9667C"/>
    <w:rsid w:val="00EA0530"/>
    <w:rsid w:val="00EA565C"/>
    <w:rsid w:val="00EA6112"/>
    <w:rsid w:val="00EB348D"/>
    <w:rsid w:val="00ED3D3D"/>
    <w:rsid w:val="00EF0BE5"/>
    <w:rsid w:val="00EF489F"/>
    <w:rsid w:val="00F05023"/>
    <w:rsid w:val="00F135FE"/>
    <w:rsid w:val="00F22ACA"/>
    <w:rsid w:val="00F268CF"/>
    <w:rsid w:val="00F34E3B"/>
    <w:rsid w:val="00F5346E"/>
    <w:rsid w:val="00F556CE"/>
    <w:rsid w:val="00F6394A"/>
    <w:rsid w:val="00F63A61"/>
    <w:rsid w:val="00F84C8E"/>
    <w:rsid w:val="00FA5714"/>
    <w:rsid w:val="00FC06F4"/>
    <w:rsid w:val="00FC0909"/>
    <w:rsid w:val="00FD2D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CA"/>
    <w:pPr>
      <w:autoSpaceDE w:val="0"/>
      <w:autoSpaceDN w:val="0"/>
      <w:spacing w:after="0" w:line="240" w:lineRule="auto"/>
    </w:pPr>
    <w:rPr>
      <w:rFonts w:ascii="Arial" w:eastAsia="Times New Roman" w:hAnsi="Arial" w:cs="Arial"/>
      <w:lang w:eastAsia="el-GR"/>
    </w:rPr>
  </w:style>
  <w:style w:type="paragraph" w:styleId="2">
    <w:name w:val="heading 2"/>
    <w:aliases w:val="2,Header 2,h2,Heading Bug,H2,Sub-Head1,Heading 2- no#,H21,H22,H23,H2Normal"/>
    <w:basedOn w:val="a"/>
    <w:next w:val="a"/>
    <w:link w:val="2Char"/>
    <w:uiPriority w:val="9"/>
    <w:qFormat/>
    <w:rsid w:val="001B34CA"/>
    <w:pPr>
      <w:keepNext/>
      <w:outlineLvl w:val="1"/>
    </w:pPr>
    <w:rPr>
      <w:rFonts w:ascii="Cambria"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2 Char,Header 2 Char,h2 Char,Heading Bug Char,H2 Char,Sub-Head1 Char,Heading 2- no# Char,H21 Char,H22 Char,H23 Char,H2Normal Char"/>
    <w:basedOn w:val="a0"/>
    <w:link w:val="2"/>
    <w:uiPriority w:val="9"/>
    <w:rsid w:val="001B34CA"/>
    <w:rPr>
      <w:rFonts w:ascii="Cambria" w:eastAsia="Times New Roman" w:hAnsi="Cambria" w:cs="Times New Roman"/>
      <w:b/>
      <w:bCs/>
      <w:i/>
      <w:iCs/>
      <w:sz w:val="28"/>
      <w:szCs w:val="28"/>
      <w:lang w:eastAsia="el-GR"/>
    </w:rPr>
  </w:style>
  <w:style w:type="paragraph" w:styleId="a3">
    <w:name w:val="Block Text"/>
    <w:basedOn w:val="a"/>
    <w:uiPriority w:val="99"/>
    <w:rsid w:val="001B34CA"/>
    <w:pPr>
      <w:suppressAutoHyphens/>
      <w:ind w:left="142" w:right="-108" w:hanging="142"/>
    </w:pPr>
    <w:rPr>
      <w:b/>
      <w:bCs/>
    </w:rPr>
  </w:style>
  <w:style w:type="character" w:styleId="-">
    <w:name w:val="Hyperlink"/>
    <w:uiPriority w:val="99"/>
    <w:unhideWhenUsed/>
    <w:rsid w:val="001B34CA"/>
    <w:rPr>
      <w:color w:val="0000FF"/>
      <w:u w:val="single"/>
    </w:rPr>
  </w:style>
  <w:style w:type="paragraph" w:styleId="a4">
    <w:name w:val="List Paragraph"/>
    <w:basedOn w:val="a"/>
    <w:uiPriority w:val="34"/>
    <w:qFormat/>
    <w:rsid w:val="00C61DE0"/>
    <w:pPr>
      <w:autoSpaceDE/>
      <w:autoSpaceDN/>
      <w:spacing w:after="200" w:line="276" w:lineRule="auto"/>
      <w:ind w:left="720"/>
      <w:contextualSpacing/>
    </w:pPr>
    <w:rPr>
      <w:rFonts w:ascii="Calibri" w:hAnsi="Calibri" w:cs="Times New Roman"/>
    </w:rPr>
  </w:style>
  <w:style w:type="paragraph" w:styleId="20">
    <w:name w:val="Body Text Indent 2"/>
    <w:basedOn w:val="a"/>
    <w:link w:val="2Char0"/>
    <w:rsid w:val="00C61DE0"/>
    <w:pPr>
      <w:autoSpaceDE/>
      <w:autoSpaceDN/>
      <w:ind w:left="426"/>
      <w:jc w:val="both"/>
    </w:pPr>
    <w:rPr>
      <w:rFonts w:cs="Times New Roman"/>
      <w:sz w:val="20"/>
      <w:szCs w:val="20"/>
    </w:rPr>
  </w:style>
  <w:style w:type="character" w:customStyle="1" w:styleId="2Char0">
    <w:name w:val="Σώμα κείμενου με εσοχή 2 Char"/>
    <w:basedOn w:val="a0"/>
    <w:link w:val="20"/>
    <w:rsid w:val="00C61DE0"/>
    <w:rPr>
      <w:rFonts w:ascii="Arial" w:eastAsia="Times New Roman" w:hAnsi="Arial" w:cs="Times New Roman"/>
      <w:sz w:val="20"/>
      <w:szCs w:val="20"/>
    </w:rPr>
  </w:style>
  <w:style w:type="paragraph" w:styleId="a5">
    <w:name w:val="header"/>
    <w:basedOn w:val="a"/>
    <w:link w:val="Char"/>
    <w:uiPriority w:val="99"/>
    <w:semiHidden/>
    <w:unhideWhenUsed/>
    <w:rsid w:val="00E73D2B"/>
    <w:pPr>
      <w:tabs>
        <w:tab w:val="center" w:pos="4153"/>
        <w:tab w:val="right" w:pos="8306"/>
      </w:tabs>
    </w:pPr>
  </w:style>
  <w:style w:type="character" w:customStyle="1" w:styleId="Char">
    <w:name w:val="Κεφαλίδα Char"/>
    <w:basedOn w:val="a0"/>
    <w:link w:val="a5"/>
    <w:uiPriority w:val="99"/>
    <w:semiHidden/>
    <w:rsid w:val="00E73D2B"/>
    <w:rPr>
      <w:rFonts w:ascii="Arial" w:eastAsia="Times New Roman" w:hAnsi="Arial" w:cs="Arial"/>
      <w:lang w:eastAsia="el-GR"/>
    </w:rPr>
  </w:style>
  <w:style w:type="paragraph" w:styleId="a6">
    <w:name w:val="footer"/>
    <w:basedOn w:val="a"/>
    <w:link w:val="Char0"/>
    <w:uiPriority w:val="99"/>
    <w:unhideWhenUsed/>
    <w:rsid w:val="00E73D2B"/>
    <w:pPr>
      <w:tabs>
        <w:tab w:val="center" w:pos="4153"/>
        <w:tab w:val="right" w:pos="8306"/>
      </w:tabs>
    </w:pPr>
  </w:style>
  <w:style w:type="character" w:customStyle="1" w:styleId="Char0">
    <w:name w:val="Υποσέλιδο Char"/>
    <w:basedOn w:val="a0"/>
    <w:link w:val="a6"/>
    <w:uiPriority w:val="99"/>
    <w:rsid w:val="00E73D2B"/>
    <w:rPr>
      <w:rFonts w:ascii="Arial" w:eastAsia="Times New Roman" w:hAnsi="Arial" w:cs="Arial"/>
      <w:lang w:eastAsia="el-GR"/>
    </w:rPr>
  </w:style>
  <w:style w:type="character" w:customStyle="1" w:styleId="characteristiclabel">
    <w:name w:val="characteristiclabel"/>
    <w:basedOn w:val="a0"/>
    <w:rsid w:val="00E53609"/>
  </w:style>
  <w:style w:type="character" w:customStyle="1" w:styleId="characteristicvalue">
    <w:name w:val="characteristicvalue"/>
    <w:basedOn w:val="a0"/>
    <w:rsid w:val="00E53609"/>
  </w:style>
  <w:style w:type="character" w:customStyle="1" w:styleId="Tahoma">
    <w:name w:val="Στυλ Tahoma"/>
    <w:semiHidden/>
    <w:rsid w:val="00CA05EF"/>
    <w:rPr>
      <w:rFonts w:ascii="Tahoma" w:hAnsi="Tahoma"/>
      <w:sz w:val="22"/>
    </w:rPr>
  </w:style>
  <w:style w:type="character" w:styleId="a7">
    <w:name w:val="annotation reference"/>
    <w:basedOn w:val="a0"/>
    <w:uiPriority w:val="99"/>
    <w:semiHidden/>
    <w:unhideWhenUsed/>
    <w:rsid w:val="00830839"/>
    <w:rPr>
      <w:sz w:val="16"/>
      <w:szCs w:val="16"/>
    </w:rPr>
  </w:style>
  <w:style w:type="paragraph" w:styleId="a8">
    <w:name w:val="annotation text"/>
    <w:basedOn w:val="a"/>
    <w:link w:val="Char1"/>
    <w:uiPriority w:val="99"/>
    <w:semiHidden/>
    <w:unhideWhenUsed/>
    <w:rsid w:val="00830839"/>
    <w:rPr>
      <w:sz w:val="20"/>
      <w:szCs w:val="20"/>
    </w:rPr>
  </w:style>
  <w:style w:type="character" w:customStyle="1" w:styleId="Char1">
    <w:name w:val="Κείμενο σχολίου Char"/>
    <w:basedOn w:val="a0"/>
    <w:link w:val="a8"/>
    <w:uiPriority w:val="99"/>
    <w:semiHidden/>
    <w:rsid w:val="00830839"/>
    <w:rPr>
      <w:rFonts w:ascii="Arial" w:eastAsia="Times New Roman" w:hAnsi="Arial" w:cs="Arial"/>
      <w:sz w:val="20"/>
      <w:szCs w:val="20"/>
      <w:lang w:eastAsia="el-GR"/>
    </w:rPr>
  </w:style>
  <w:style w:type="paragraph" w:styleId="a9">
    <w:name w:val="annotation subject"/>
    <w:basedOn w:val="a8"/>
    <w:next w:val="a8"/>
    <w:link w:val="Char2"/>
    <w:uiPriority w:val="99"/>
    <w:semiHidden/>
    <w:unhideWhenUsed/>
    <w:rsid w:val="00830839"/>
    <w:rPr>
      <w:b/>
      <w:bCs/>
    </w:rPr>
  </w:style>
  <w:style w:type="character" w:customStyle="1" w:styleId="Char2">
    <w:name w:val="Θέμα σχολίου Char"/>
    <w:basedOn w:val="Char1"/>
    <w:link w:val="a9"/>
    <w:uiPriority w:val="99"/>
    <w:semiHidden/>
    <w:rsid w:val="00830839"/>
    <w:rPr>
      <w:rFonts w:ascii="Arial" w:eastAsia="Times New Roman" w:hAnsi="Arial" w:cs="Arial"/>
      <w:b/>
      <w:bCs/>
      <w:sz w:val="20"/>
      <w:szCs w:val="20"/>
      <w:lang w:eastAsia="el-GR"/>
    </w:rPr>
  </w:style>
  <w:style w:type="paragraph" w:styleId="aa">
    <w:name w:val="Balloon Text"/>
    <w:basedOn w:val="a"/>
    <w:link w:val="Char3"/>
    <w:uiPriority w:val="99"/>
    <w:semiHidden/>
    <w:unhideWhenUsed/>
    <w:rsid w:val="00830839"/>
    <w:rPr>
      <w:rFonts w:ascii="Tahoma" w:hAnsi="Tahoma" w:cs="Tahoma"/>
      <w:sz w:val="16"/>
      <w:szCs w:val="16"/>
    </w:rPr>
  </w:style>
  <w:style w:type="character" w:customStyle="1" w:styleId="Char3">
    <w:name w:val="Κείμενο πλαισίου Char"/>
    <w:basedOn w:val="a0"/>
    <w:link w:val="aa"/>
    <w:uiPriority w:val="99"/>
    <w:semiHidden/>
    <w:rsid w:val="00830839"/>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57884">
      <w:bodyDiv w:val="1"/>
      <w:marLeft w:val="0"/>
      <w:marRight w:val="0"/>
      <w:marTop w:val="0"/>
      <w:marBottom w:val="0"/>
      <w:divBdr>
        <w:top w:val="none" w:sz="0" w:space="0" w:color="auto"/>
        <w:left w:val="none" w:sz="0" w:space="0" w:color="auto"/>
        <w:bottom w:val="none" w:sz="0" w:space="0" w:color="auto"/>
        <w:right w:val="none" w:sz="0" w:space="0" w:color="auto"/>
      </w:divBdr>
    </w:div>
    <w:div w:id="56172434">
      <w:bodyDiv w:val="1"/>
      <w:marLeft w:val="0"/>
      <w:marRight w:val="0"/>
      <w:marTop w:val="0"/>
      <w:marBottom w:val="0"/>
      <w:divBdr>
        <w:top w:val="none" w:sz="0" w:space="0" w:color="auto"/>
        <w:left w:val="none" w:sz="0" w:space="0" w:color="auto"/>
        <w:bottom w:val="none" w:sz="0" w:space="0" w:color="auto"/>
        <w:right w:val="none" w:sz="0" w:space="0" w:color="auto"/>
      </w:divBdr>
    </w:div>
    <w:div w:id="70125143">
      <w:bodyDiv w:val="1"/>
      <w:marLeft w:val="0"/>
      <w:marRight w:val="0"/>
      <w:marTop w:val="0"/>
      <w:marBottom w:val="0"/>
      <w:divBdr>
        <w:top w:val="none" w:sz="0" w:space="0" w:color="auto"/>
        <w:left w:val="none" w:sz="0" w:space="0" w:color="auto"/>
        <w:bottom w:val="none" w:sz="0" w:space="0" w:color="auto"/>
        <w:right w:val="none" w:sz="0" w:space="0" w:color="auto"/>
      </w:divBdr>
    </w:div>
    <w:div w:id="73941601">
      <w:bodyDiv w:val="1"/>
      <w:marLeft w:val="0"/>
      <w:marRight w:val="0"/>
      <w:marTop w:val="0"/>
      <w:marBottom w:val="0"/>
      <w:divBdr>
        <w:top w:val="none" w:sz="0" w:space="0" w:color="auto"/>
        <w:left w:val="none" w:sz="0" w:space="0" w:color="auto"/>
        <w:bottom w:val="none" w:sz="0" w:space="0" w:color="auto"/>
        <w:right w:val="none" w:sz="0" w:space="0" w:color="auto"/>
      </w:divBdr>
    </w:div>
    <w:div w:id="97533879">
      <w:bodyDiv w:val="1"/>
      <w:marLeft w:val="0"/>
      <w:marRight w:val="0"/>
      <w:marTop w:val="0"/>
      <w:marBottom w:val="0"/>
      <w:divBdr>
        <w:top w:val="none" w:sz="0" w:space="0" w:color="auto"/>
        <w:left w:val="none" w:sz="0" w:space="0" w:color="auto"/>
        <w:bottom w:val="none" w:sz="0" w:space="0" w:color="auto"/>
        <w:right w:val="none" w:sz="0" w:space="0" w:color="auto"/>
      </w:divBdr>
    </w:div>
    <w:div w:id="154810110">
      <w:bodyDiv w:val="1"/>
      <w:marLeft w:val="0"/>
      <w:marRight w:val="0"/>
      <w:marTop w:val="0"/>
      <w:marBottom w:val="0"/>
      <w:divBdr>
        <w:top w:val="none" w:sz="0" w:space="0" w:color="auto"/>
        <w:left w:val="none" w:sz="0" w:space="0" w:color="auto"/>
        <w:bottom w:val="none" w:sz="0" w:space="0" w:color="auto"/>
        <w:right w:val="none" w:sz="0" w:space="0" w:color="auto"/>
      </w:divBdr>
    </w:div>
    <w:div w:id="196355537">
      <w:bodyDiv w:val="1"/>
      <w:marLeft w:val="0"/>
      <w:marRight w:val="0"/>
      <w:marTop w:val="0"/>
      <w:marBottom w:val="0"/>
      <w:divBdr>
        <w:top w:val="none" w:sz="0" w:space="0" w:color="auto"/>
        <w:left w:val="none" w:sz="0" w:space="0" w:color="auto"/>
        <w:bottom w:val="none" w:sz="0" w:space="0" w:color="auto"/>
        <w:right w:val="none" w:sz="0" w:space="0" w:color="auto"/>
      </w:divBdr>
    </w:div>
    <w:div w:id="218631797">
      <w:bodyDiv w:val="1"/>
      <w:marLeft w:val="0"/>
      <w:marRight w:val="0"/>
      <w:marTop w:val="0"/>
      <w:marBottom w:val="0"/>
      <w:divBdr>
        <w:top w:val="none" w:sz="0" w:space="0" w:color="auto"/>
        <w:left w:val="none" w:sz="0" w:space="0" w:color="auto"/>
        <w:bottom w:val="none" w:sz="0" w:space="0" w:color="auto"/>
        <w:right w:val="none" w:sz="0" w:space="0" w:color="auto"/>
      </w:divBdr>
    </w:div>
    <w:div w:id="221992309">
      <w:bodyDiv w:val="1"/>
      <w:marLeft w:val="0"/>
      <w:marRight w:val="0"/>
      <w:marTop w:val="0"/>
      <w:marBottom w:val="0"/>
      <w:divBdr>
        <w:top w:val="none" w:sz="0" w:space="0" w:color="auto"/>
        <w:left w:val="none" w:sz="0" w:space="0" w:color="auto"/>
        <w:bottom w:val="none" w:sz="0" w:space="0" w:color="auto"/>
        <w:right w:val="none" w:sz="0" w:space="0" w:color="auto"/>
      </w:divBdr>
    </w:div>
    <w:div w:id="232472473">
      <w:bodyDiv w:val="1"/>
      <w:marLeft w:val="0"/>
      <w:marRight w:val="0"/>
      <w:marTop w:val="0"/>
      <w:marBottom w:val="0"/>
      <w:divBdr>
        <w:top w:val="none" w:sz="0" w:space="0" w:color="auto"/>
        <w:left w:val="none" w:sz="0" w:space="0" w:color="auto"/>
        <w:bottom w:val="none" w:sz="0" w:space="0" w:color="auto"/>
        <w:right w:val="none" w:sz="0" w:space="0" w:color="auto"/>
      </w:divBdr>
    </w:div>
    <w:div w:id="250627459">
      <w:bodyDiv w:val="1"/>
      <w:marLeft w:val="0"/>
      <w:marRight w:val="0"/>
      <w:marTop w:val="0"/>
      <w:marBottom w:val="0"/>
      <w:divBdr>
        <w:top w:val="none" w:sz="0" w:space="0" w:color="auto"/>
        <w:left w:val="none" w:sz="0" w:space="0" w:color="auto"/>
        <w:bottom w:val="none" w:sz="0" w:space="0" w:color="auto"/>
        <w:right w:val="none" w:sz="0" w:space="0" w:color="auto"/>
      </w:divBdr>
    </w:div>
    <w:div w:id="308554642">
      <w:bodyDiv w:val="1"/>
      <w:marLeft w:val="0"/>
      <w:marRight w:val="0"/>
      <w:marTop w:val="0"/>
      <w:marBottom w:val="0"/>
      <w:divBdr>
        <w:top w:val="none" w:sz="0" w:space="0" w:color="auto"/>
        <w:left w:val="none" w:sz="0" w:space="0" w:color="auto"/>
        <w:bottom w:val="none" w:sz="0" w:space="0" w:color="auto"/>
        <w:right w:val="none" w:sz="0" w:space="0" w:color="auto"/>
      </w:divBdr>
    </w:div>
    <w:div w:id="328143763">
      <w:bodyDiv w:val="1"/>
      <w:marLeft w:val="0"/>
      <w:marRight w:val="0"/>
      <w:marTop w:val="0"/>
      <w:marBottom w:val="0"/>
      <w:divBdr>
        <w:top w:val="none" w:sz="0" w:space="0" w:color="auto"/>
        <w:left w:val="none" w:sz="0" w:space="0" w:color="auto"/>
        <w:bottom w:val="none" w:sz="0" w:space="0" w:color="auto"/>
        <w:right w:val="none" w:sz="0" w:space="0" w:color="auto"/>
      </w:divBdr>
    </w:div>
    <w:div w:id="365371072">
      <w:bodyDiv w:val="1"/>
      <w:marLeft w:val="0"/>
      <w:marRight w:val="0"/>
      <w:marTop w:val="0"/>
      <w:marBottom w:val="0"/>
      <w:divBdr>
        <w:top w:val="none" w:sz="0" w:space="0" w:color="auto"/>
        <w:left w:val="none" w:sz="0" w:space="0" w:color="auto"/>
        <w:bottom w:val="none" w:sz="0" w:space="0" w:color="auto"/>
        <w:right w:val="none" w:sz="0" w:space="0" w:color="auto"/>
      </w:divBdr>
    </w:div>
    <w:div w:id="369885907">
      <w:bodyDiv w:val="1"/>
      <w:marLeft w:val="0"/>
      <w:marRight w:val="0"/>
      <w:marTop w:val="0"/>
      <w:marBottom w:val="0"/>
      <w:divBdr>
        <w:top w:val="none" w:sz="0" w:space="0" w:color="auto"/>
        <w:left w:val="none" w:sz="0" w:space="0" w:color="auto"/>
        <w:bottom w:val="none" w:sz="0" w:space="0" w:color="auto"/>
        <w:right w:val="none" w:sz="0" w:space="0" w:color="auto"/>
      </w:divBdr>
    </w:div>
    <w:div w:id="402260830">
      <w:bodyDiv w:val="1"/>
      <w:marLeft w:val="0"/>
      <w:marRight w:val="0"/>
      <w:marTop w:val="0"/>
      <w:marBottom w:val="0"/>
      <w:divBdr>
        <w:top w:val="none" w:sz="0" w:space="0" w:color="auto"/>
        <w:left w:val="none" w:sz="0" w:space="0" w:color="auto"/>
        <w:bottom w:val="none" w:sz="0" w:space="0" w:color="auto"/>
        <w:right w:val="none" w:sz="0" w:space="0" w:color="auto"/>
      </w:divBdr>
    </w:div>
    <w:div w:id="402459440">
      <w:bodyDiv w:val="1"/>
      <w:marLeft w:val="0"/>
      <w:marRight w:val="0"/>
      <w:marTop w:val="0"/>
      <w:marBottom w:val="0"/>
      <w:divBdr>
        <w:top w:val="none" w:sz="0" w:space="0" w:color="auto"/>
        <w:left w:val="none" w:sz="0" w:space="0" w:color="auto"/>
        <w:bottom w:val="none" w:sz="0" w:space="0" w:color="auto"/>
        <w:right w:val="none" w:sz="0" w:space="0" w:color="auto"/>
      </w:divBdr>
    </w:div>
    <w:div w:id="413089142">
      <w:bodyDiv w:val="1"/>
      <w:marLeft w:val="0"/>
      <w:marRight w:val="0"/>
      <w:marTop w:val="0"/>
      <w:marBottom w:val="0"/>
      <w:divBdr>
        <w:top w:val="none" w:sz="0" w:space="0" w:color="auto"/>
        <w:left w:val="none" w:sz="0" w:space="0" w:color="auto"/>
        <w:bottom w:val="none" w:sz="0" w:space="0" w:color="auto"/>
        <w:right w:val="none" w:sz="0" w:space="0" w:color="auto"/>
      </w:divBdr>
    </w:div>
    <w:div w:id="535234930">
      <w:bodyDiv w:val="1"/>
      <w:marLeft w:val="0"/>
      <w:marRight w:val="0"/>
      <w:marTop w:val="0"/>
      <w:marBottom w:val="0"/>
      <w:divBdr>
        <w:top w:val="none" w:sz="0" w:space="0" w:color="auto"/>
        <w:left w:val="none" w:sz="0" w:space="0" w:color="auto"/>
        <w:bottom w:val="none" w:sz="0" w:space="0" w:color="auto"/>
        <w:right w:val="none" w:sz="0" w:space="0" w:color="auto"/>
      </w:divBdr>
    </w:div>
    <w:div w:id="595747293">
      <w:bodyDiv w:val="1"/>
      <w:marLeft w:val="0"/>
      <w:marRight w:val="0"/>
      <w:marTop w:val="0"/>
      <w:marBottom w:val="0"/>
      <w:divBdr>
        <w:top w:val="none" w:sz="0" w:space="0" w:color="auto"/>
        <w:left w:val="none" w:sz="0" w:space="0" w:color="auto"/>
        <w:bottom w:val="none" w:sz="0" w:space="0" w:color="auto"/>
        <w:right w:val="none" w:sz="0" w:space="0" w:color="auto"/>
      </w:divBdr>
    </w:div>
    <w:div w:id="689137921">
      <w:bodyDiv w:val="1"/>
      <w:marLeft w:val="0"/>
      <w:marRight w:val="0"/>
      <w:marTop w:val="0"/>
      <w:marBottom w:val="0"/>
      <w:divBdr>
        <w:top w:val="none" w:sz="0" w:space="0" w:color="auto"/>
        <w:left w:val="none" w:sz="0" w:space="0" w:color="auto"/>
        <w:bottom w:val="none" w:sz="0" w:space="0" w:color="auto"/>
        <w:right w:val="none" w:sz="0" w:space="0" w:color="auto"/>
      </w:divBdr>
    </w:div>
    <w:div w:id="754862912">
      <w:bodyDiv w:val="1"/>
      <w:marLeft w:val="0"/>
      <w:marRight w:val="0"/>
      <w:marTop w:val="0"/>
      <w:marBottom w:val="0"/>
      <w:divBdr>
        <w:top w:val="none" w:sz="0" w:space="0" w:color="auto"/>
        <w:left w:val="none" w:sz="0" w:space="0" w:color="auto"/>
        <w:bottom w:val="none" w:sz="0" w:space="0" w:color="auto"/>
        <w:right w:val="none" w:sz="0" w:space="0" w:color="auto"/>
      </w:divBdr>
    </w:div>
    <w:div w:id="834994758">
      <w:bodyDiv w:val="1"/>
      <w:marLeft w:val="0"/>
      <w:marRight w:val="0"/>
      <w:marTop w:val="0"/>
      <w:marBottom w:val="0"/>
      <w:divBdr>
        <w:top w:val="none" w:sz="0" w:space="0" w:color="auto"/>
        <w:left w:val="none" w:sz="0" w:space="0" w:color="auto"/>
        <w:bottom w:val="none" w:sz="0" w:space="0" w:color="auto"/>
        <w:right w:val="none" w:sz="0" w:space="0" w:color="auto"/>
      </w:divBdr>
    </w:div>
    <w:div w:id="858928688">
      <w:bodyDiv w:val="1"/>
      <w:marLeft w:val="0"/>
      <w:marRight w:val="0"/>
      <w:marTop w:val="0"/>
      <w:marBottom w:val="0"/>
      <w:divBdr>
        <w:top w:val="none" w:sz="0" w:space="0" w:color="auto"/>
        <w:left w:val="none" w:sz="0" w:space="0" w:color="auto"/>
        <w:bottom w:val="none" w:sz="0" w:space="0" w:color="auto"/>
        <w:right w:val="none" w:sz="0" w:space="0" w:color="auto"/>
      </w:divBdr>
    </w:div>
    <w:div w:id="972104341">
      <w:bodyDiv w:val="1"/>
      <w:marLeft w:val="0"/>
      <w:marRight w:val="0"/>
      <w:marTop w:val="0"/>
      <w:marBottom w:val="0"/>
      <w:divBdr>
        <w:top w:val="none" w:sz="0" w:space="0" w:color="auto"/>
        <w:left w:val="none" w:sz="0" w:space="0" w:color="auto"/>
        <w:bottom w:val="none" w:sz="0" w:space="0" w:color="auto"/>
        <w:right w:val="none" w:sz="0" w:space="0" w:color="auto"/>
      </w:divBdr>
    </w:div>
    <w:div w:id="973681572">
      <w:bodyDiv w:val="1"/>
      <w:marLeft w:val="0"/>
      <w:marRight w:val="0"/>
      <w:marTop w:val="0"/>
      <w:marBottom w:val="0"/>
      <w:divBdr>
        <w:top w:val="none" w:sz="0" w:space="0" w:color="auto"/>
        <w:left w:val="none" w:sz="0" w:space="0" w:color="auto"/>
        <w:bottom w:val="none" w:sz="0" w:space="0" w:color="auto"/>
        <w:right w:val="none" w:sz="0" w:space="0" w:color="auto"/>
      </w:divBdr>
    </w:div>
    <w:div w:id="1006052619">
      <w:bodyDiv w:val="1"/>
      <w:marLeft w:val="0"/>
      <w:marRight w:val="0"/>
      <w:marTop w:val="0"/>
      <w:marBottom w:val="0"/>
      <w:divBdr>
        <w:top w:val="none" w:sz="0" w:space="0" w:color="auto"/>
        <w:left w:val="none" w:sz="0" w:space="0" w:color="auto"/>
        <w:bottom w:val="none" w:sz="0" w:space="0" w:color="auto"/>
        <w:right w:val="none" w:sz="0" w:space="0" w:color="auto"/>
      </w:divBdr>
    </w:div>
    <w:div w:id="1031957640">
      <w:bodyDiv w:val="1"/>
      <w:marLeft w:val="0"/>
      <w:marRight w:val="0"/>
      <w:marTop w:val="0"/>
      <w:marBottom w:val="0"/>
      <w:divBdr>
        <w:top w:val="none" w:sz="0" w:space="0" w:color="auto"/>
        <w:left w:val="none" w:sz="0" w:space="0" w:color="auto"/>
        <w:bottom w:val="none" w:sz="0" w:space="0" w:color="auto"/>
        <w:right w:val="none" w:sz="0" w:space="0" w:color="auto"/>
      </w:divBdr>
    </w:div>
    <w:div w:id="1132555011">
      <w:bodyDiv w:val="1"/>
      <w:marLeft w:val="0"/>
      <w:marRight w:val="0"/>
      <w:marTop w:val="0"/>
      <w:marBottom w:val="0"/>
      <w:divBdr>
        <w:top w:val="none" w:sz="0" w:space="0" w:color="auto"/>
        <w:left w:val="none" w:sz="0" w:space="0" w:color="auto"/>
        <w:bottom w:val="none" w:sz="0" w:space="0" w:color="auto"/>
        <w:right w:val="none" w:sz="0" w:space="0" w:color="auto"/>
      </w:divBdr>
    </w:div>
    <w:div w:id="1216701689">
      <w:bodyDiv w:val="1"/>
      <w:marLeft w:val="0"/>
      <w:marRight w:val="0"/>
      <w:marTop w:val="0"/>
      <w:marBottom w:val="0"/>
      <w:divBdr>
        <w:top w:val="none" w:sz="0" w:space="0" w:color="auto"/>
        <w:left w:val="none" w:sz="0" w:space="0" w:color="auto"/>
        <w:bottom w:val="none" w:sz="0" w:space="0" w:color="auto"/>
        <w:right w:val="none" w:sz="0" w:space="0" w:color="auto"/>
      </w:divBdr>
    </w:div>
    <w:div w:id="1256133606">
      <w:bodyDiv w:val="1"/>
      <w:marLeft w:val="0"/>
      <w:marRight w:val="0"/>
      <w:marTop w:val="0"/>
      <w:marBottom w:val="0"/>
      <w:divBdr>
        <w:top w:val="none" w:sz="0" w:space="0" w:color="auto"/>
        <w:left w:val="none" w:sz="0" w:space="0" w:color="auto"/>
        <w:bottom w:val="none" w:sz="0" w:space="0" w:color="auto"/>
        <w:right w:val="none" w:sz="0" w:space="0" w:color="auto"/>
      </w:divBdr>
    </w:div>
    <w:div w:id="1345590115">
      <w:bodyDiv w:val="1"/>
      <w:marLeft w:val="0"/>
      <w:marRight w:val="0"/>
      <w:marTop w:val="0"/>
      <w:marBottom w:val="0"/>
      <w:divBdr>
        <w:top w:val="none" w:sz="0" w:space="0" w:color="auto"/>
        <w:left w:val="none" w:sz="0" w:space="0" w:color="auto"/>
        <w:bottom w:val="none" w:sz="0" w:space="0" w:color="auto"/>
        <w:right w:val="none" w:sz="0" w:space="0" w:color="auto"/>
      </w:divBdr>
    </w:div>
    <w:div w:id="1365594250">
      <w:bodyDiv w:val="1"/>
      <w:marLeft w:val="0"/>
      <w:marRight w:val="0"/>
      <w:marTop w:val="0"/>
      <w:marBottom w:val="0"/>
      <w:divBdr>
        <w:top w:val="none" w:sz="0" w:space="0" w:color="auto"/>
        <w:left w:val="none" w:sz="0" w:space="0" w:color="auto"/>
        <w:bottom w:val="none" w:sz="0" w:space="0" w:color="auto"/>
        <w:right w:val="none" w:sz="0" w:space="0" w:color="auto"/>
      </w:divBdr>
    </w:div>
    <w:div w:id="1419980962">
      <w:bodyDiv w:val="1"/>
      <w:marLeft w:val="0"/>
      <w:marRight w:val="0"/>
      <w:marTop w:val="0"/>
      <w:marBottom w:val="0"/>
      <w:divBdr>
        <w:top w:val="none" w:sz="0" w:space="0" w:color="auto"/>
        <w:left w:val="none" w:sz="0" w:space="0" w:color="auto"/>
        <w:bottom w:val="none" w:sz="0" w:space="0" w:color="auto"/>
        <w:right w:val="none" w:sz="0" w:space="0" w:color="auto"/>
      </w:divBdr>
    </w:div>
    <w:div w:id="1440102356">
      <w:bodyDiv w:val="1"/>
      <w:marLeft w:val="0"/>
      <w:marRight w:val="0"/>
      <w:marTop w:val="0"/>
      <w:marBottom w:val="0"/>
      <w:divBdr>
        <w:top w:val="none" w:sz="0" w:space="0" w:color="auto"/>
        <w:left w:val="none" w:sz="0" w:space="0" w:color="auto"/>
        <w:bottom w:val="none" w:sz="0" w:space="0" w:color="auto"/>
        <w:right w:val="none" w:sz="0" w:space="0" w:color="auto"/>
      </w:divBdr>
    </w:div>
    <w:div w:id="1501501060">
      <w:bodyDiv w:val="1"/>
      <w:marLeft w:val="0"/>
      <w:marRight w:val="0"/>
      <w:marTop w:val="0"/>
      <w:marBottom w:val="0"/>
      <w:divBdr>
        <w:top w:val="none" w:sz="0" w:space="0" w:color="auto"/>
        <w:left w:val="none" w:sz="0" w:space="0" w:color="auto"/>
        <w:bottom w:val="none" w:sz="0" w:space="0" w:color="auto"/>
        <w:right w:val="none" w:sz="0" w:space="0" w:color="auto"/>
      </w:divBdr>
    </w:div>
    <w:div w:id="1505240658">
      <w:bodyDiv w:val="1"/>
      <w:marLeft w:val="0"/>
      <w:marRight w:val="0"/>
      <w:marTop w:val="0"/>
      <w:marBottom w:val="0"/>
      <w:divBdr>
        <w:top w:val="none" w:sz="0" w:space="0" w:color="auto"/>
        <w:left w:val="none" w:sz="0" w:space="0" w:color="auto"/>
        <w:bottom w:val="none" w:sz="0" w:space="0" w:color="auto"/>
        <w:right w:val="none" w:sz="0" w:space="0" w:color="auto"/>
      </w:divBdr>
    </w:div>
    <w:div w:id="1529441461">
      <w:bodyDiv w:val="1"/>
      <w:marLeft w:val="0"/>
      <w:marRight w:val="0"/>
      <w:marTop w:val="0"/>
      <w:marBottom w:val="0"/>
      <w:divBdr>
        <w:top w:val="none" w:sz="0" w:space="0" w:color="auto"/>
        <w:left w:val="none" w:sz="0" w:space="0" w:color="auto"/>
        <w:bottom w:val="none" w:sz="0" w:space="0" w:color="auto"/>
        <w:right w:val="none" w:sz="0" w:space="0" w:color="auto"/>
      </w:divBdr>
    </w:div>
    <w:div w:id="1581018323">
      <w:bodyDiv w:val="1"/>
      <w:marLeft w:val="0"/>
      <w:marRight w:val="0"/>
      <w:marTop w:val="0"/>
      <w:marBottom w:val="0"/>
      <w:divBdr>
        <w:top w:val="none" w:sz="0" w:space="0" w:color="auto"/>
        <w:left w:val="none" w:sz="0" w:space="0" w:color="auto"/>
        <w:bottom w:val="none" w:sz="0" w:space="0" w:color="auto"/>
        <w:right w:val="none" w:sz="0" w:space="0" w:color="auto"/>
      </w:divBdr>
    </w:div>
    <w:div w:id="1582713627">
      <w:bodyDiv w:val="1"/>
      <w:marLeft w:val="0"/>
      <w:marRight w:val="0"/>
      <w:marTop w:val="0"/>
      <w:marBottom w:val="0"/>
      <w:divBdr>
        <w:top w:val="none" w:sz="0" w:space="0" w:color="auto"/>
        <w:left w:val="none" w:sz="0" w:space="0" w:color="auto"/>
        <w:bottom w:val="none" w:sz="0" w:space="0" w:color="auto"/>
        <w:right w:val="none" w:sz="0" w:space="0" w:color="auto"/>
      </w:divBdr>
    </w:div>
    <w:div w:id="1602565116">
      <w:bodyDiv w:val="1"/>
      <w:marLeft w:val="0"/>
      <w:marRight w:val="0"/>
      <w:marTop w:val="0"/>
      <w:marBottom w:val="0"/>
      <w:divBdr>
        <w:top w:val="none" w:sz="0" w:space="0" w:color="auto"/>
        <w:left w:val="none" w:sz="0" w:space="0" w:color="auto"/>
        <w:bottom w:val="none" w:sz="0" w:space="0" w:color="auto"/>
        <w:right w:val="none" w:sz="0" w:space="0" w:color="auto"/>
      </w:divBdr>
    </w:div>
    <w:div w:id="1610317045">
      <w:bodyDiv w:val="1"/>
      <w:marLeft w:val="0"/>
      <w:marRight w:val="0"/>
      <w:marTop w:val="0"/>
      <w:marBottom w:val="0"/>
      <w:divBdr>
        <w:top w:val="none" w:sz="0" w:space="0" w:color="auto"/>
        <w:left w:val="none" w:sz="0" w:space="0" w:color="auto"/>
        <w:bottom w:val="none" w:sz="0" w:space="0" w:color="auto"/>
        <w:right w:val="none" w:sz="0" w:space="0" w:color="auto"/>
      </w:divBdr>
    </w:div>
    <w:div w:id="1689719168">
      <w:bodyDiv w:val="1"/>
      <w:marLeft w:val="0"/>
      <w:marRight w:val="0"/>
      <w:marTop w:val="0"/>
      <w:marBottom w:val="0"/>
      <w:divBdr>
        <w:top w:val="none" w:sz="0" w:space="0" w:color="auto"/>
        <w:left w:val="none" w:sz="0" w:space="0" w:color="auto"/>
        <w:bottom w:val="none" w:sz="0" w:space="0" w:color="auto"/>
        <w:right w:val="none" w:sz="0" w:space="0" w:color="auto"/>
      </w:divBdr>
    </w:div>
    <w:div w:id="1698197805">
      <w:bodyDiv w:val="1"/>
      <w:marLeft w:val="0"/>
      <w:marRight w:val="0"/>
      <w:marTop w:val="0"/>
      <w:marBottom w:val="0"/>
      <w:divBdr>
        <w:top w:val="none" w:sz="0" w:space="0" w:color="auto"/>
        <w:left w:val="none" w:sz="0" w:space="0" w:color="auto"/>
        <w:bottom w:val="none" w:sz="0" w:space="0" w:color="auto"/>
        <w:right w:val="none" w:sz="0" w:space="0" w:color="auto"/>
      </w:divBdr>
    </w:div>
    <w:div w:id="1738550077">
      <w:bodyDiv w:val="1"/>
      <w:marLeft w:val="0"/>
      <w:marRight w:val="0"/>
      <w:marTop w:val="0"/>
      <w:marBottom w:val="0"/>
      <w:divBdr>
        <w:top w:val="none" w:sz="0" w:space="0" w:color="auto"/>
        <w:left w:val="none" w:sz="0" w:space="0" w:color="auto"/>
        <w:bottom w:val="none" w:sz="0" w:space="0" w:color="auto"/>
        <w:right w:val="none" w:sz="0" w:space="0" w:color="auto"/>
      </w:divBdr>
    </w:div>
    <w:div w:id="1789928152">
      <w:bodyDiv w:val="1"/>
      <w:marLeft w:val="0"/>
      <w:marRight w:val="0"/>
      <w:marTop w:val="0"/>
      <w:marBottom w:val="0"/>
      <w:divBdr>
        <w:top w:val="none" w:sz="0" w:space="0" w:color="auto"/>
        <w:left w:val="none" w:sz="0" w:space="0" w:color="auto"/>
        <w:bottom w:val="none" w:sz="0" w:space="0" w:color="auto"/>
        <w:right w:val="none" w:sz="0" w:space="0" w:color="auto"/>
      </w:divBdr>
    </w:div>
    <w:div w:id="1882402581">
      <w:bodyDiv w:val="1"/>
      <w:marLeft w:val="0"/>
      <w:marRight w:val="0"/>
      <w:marTop w:val="0"/>
      <w:marBottom w:val="0"/>
      <w:divBdr>
        <w:top w:val="none" w:sz="0" w:space="0" w:color="auto"/>
        <w:left w:val="none" w:sz="0" w:space="0" w:color="auto"/>
        <w:bottom w:val="none" w:sz="0" w:space="0" w:color="auto"/>
        <w:right w:val="none" w:sz="0" w:space="0" w:color="auto"/>
      </w:divBdr>
    </w:div>
    <w:div w:id="1888031688">
      <w:bodyDiv w:val="1"/>
      <w:marLeft w:val="0"/>
      <w:marRight w:val="0"/>
      <w:marTop w:val="0"/>
      <w:marBottom w:val="0"/>
      <w:divBdr>
        <w:top w:val="none" w:sz="0" w:space="0" w:color="auto"/>
        <w:left w:val="none" w:sz="0" w:space="0" w:color="auto"/>
        <w:bottom w:val="none" w:sz="0" w:space="0" w:color="auto"/>
        <w:right w:val="none" w:sz="0" w:space="0" w:color="auto"/>
      </w:divBdr>
    </w:div>
    <w:div w:id="1902054336">
      <w:bodyDiv w:val="1"/>
      <w:marLeft w:val="0"/>
      <w:marRight w:val="0"/>
      <w:marTop w:val="0"/>
      <w:marBottom w:val="0"/>
      <w:divBdr>
        <w:top w:val="none" w:sz="0" w:space="0" w:color="auto"/>
        <w:left w:val="none" w:sz="0" w:space="0" w:color="auto"/>
        <w:bottom w:val="none" w:sz="0" w:space="0" w:color="auto"/>
        <w:right w:val="none" w:sz="0" w:space="0" w:color="auto"/>
      </w:divBdr>
    </w:div>
    <w:div w:id="1933272857">
      <w:bodyDiv w:val="1"/>
      <w:marLeft w:val="0"/>
      <w:marRight w:val="0"/>
      <w:marTop w:val="0"/>
      <w:marBottom w:val="0"/>
      <w:divBdr>
        <w:top w:val="none" w:sz="0" w:space="0" w:color="auto"/>
        <w:left w:val="none" w:sz="0" w:space="0" w:color="auto"/>
        <w:bottom w:val="none" w:sz="0" w:space="0" w:color="auto"/>
        <w:right w:val="none" w:sz="0" w:space="0" w:color="auto"/>
      </w:divBdr>
    </w:div>
    <w:div w:id="1940019442">
      <w:bodyDiv w:val="1"/>
      <w:marLeft w:val="0"/>
      <w:marRight w:val="0"/>
      <w:marTop w:val="0"/>
      <w:marBottom w:val="0"/>
      <w:divBdr>
        <w:top w:val="none" w:sz="0" w:space="0" w:color="auto"/>
        <w:left w:val="none" w:sz="0" w:space="0" w:color="auto"/>
        <w:bottom w:val="none" w:sz="0" w:space="0" w:color="auto"/>
        <w:right w:val="none" w:sz="0" w:space="0" w:color="auto"/>
      </w:divBdr>
    </w:div>
    <w:div w:id="2050062647">
      <w:bodyDiv w:val="1"/>
      <w:marLeft w:val="0"/>
      <w:marRight w:val="0"/>
      <w:marTop w:val="0"/>
      <w:marBottom w:val="0"/>
      <w:divBdr>
        <w:top w:val="none" w:sz="0" w:space="0" w:color="auto"/>
        <w:left w:val="none" w:sz="0" w:space="0" w:color="auto"/>
        <w:bottom w:val="none" w:sz="0" w:space="0" w:color="auto"/>
        <w:right w:val="none" w:sz="0" w:space="0" w:color="auto"/>
      </w:divBdr>
    </w:div>
    <w:div w:id="2076933075">
      <w:bodyDiv w:val="1"/>
      <w:marLeft w:val="0"/>
      <w:marRight w:val="0"/>
      <w:marTop w:val="0"/>
      <w:marBottom w:val="0"/>
      <w:divBdr>
        <w:top w:val="none" w:sz="0" w:space="0" w:color="auto"/>
        <w:left w:val="none" w:sz="0" w:space="0" w:color="auto"/>
        <w:bottom w:val="none" w:sz="0" w:space="0" w:color="auto"/>
        <w:right w:val="none" w:sz="0" w:space="0" w:color="auto"/>
      </w:divBdr>
    </w:div>
    <w:div w:id="21417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inedu.gov.gr/to-ypoyrgeio/diagwnismoi-ergwn"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inedu.gov.gr/to-ypoyrgeio/diagwnismoi-ergwn" TargetMode="External"/><Relationship Id="rId17" Type="http://schemas.openxmlformats.org/officeDocument/2006/relationships/hyperlink" Target="http://www.e-shop.gr/ram-memory-l?table=PER&amp;category=%CC%CD%C7%CC%C7+RAM&amp;filter-205=1&amp;filter-5727=1" TargetMode="External"/><Relationship Id="rId2" Type="http://schemas.openxmlformats.org/officeDocument/2006/relationships/numbering" Target="numbering.xml"/><Relationship Id="rId16" Type="http://schemas.openxmlformats.org/officeDocument/2006/relationships/hyperlink" Target="http://www.e-shop.gr/ram-memory-l?table=PER&amp;category=%CC%CD%C7%CC%C7+RAM&amp;filter-205=1&amp;filter-572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likiotis@minedu.gov.gr" TargetMode="External"/><Relationship Id="rId5" Type="http://schemas.openxmlformats.org/officeDocument/2006/relationships/webSettings" Target="webSettings.xml"/><Relationship Id="rId15" Type="http://schemas.openxmlformats.org/officeDocument/2006/relationships/hyperlink" Target="mailto:aalikiotis@minedu.gov.gr" TargetMode="External"/><Relationship Id="rId10" Type="http://schemas.openxmlformats.org/officeDocument/2006/relationships/hyperlink" Target="mailto:pkaloudis@minedu.gov.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kaloudis@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23665-99D5-4A39-8DD2-CC46D642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37</Pages>
  <Words>13318</Words>
  <Characters>71918</Characters>
  <Application>Microsoft Office Word</Application>
  <DocSecurity>0</DocSecurity>
  <Lines>599</Lines>
  <Paragraphs>170</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85066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229</cp:revision>
  <cp:lastPrinted>2019-12-05T13:29:00Z</cp:lastPrinted>
  <dcterms:created xsi:type="dcterms:W3CDTF">2019-12-02T08:46:00Z</dcterms:created>
  <dcterms:modified xsi:type="dcterms:W3CDTF">2019-12-19T13:39:00Z</dcterms:modified>
</cp:coreProperties>
</file>