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FC" w:rsidRDefault="00EE7E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7EFC" w:rsidRDefault="00EE7EFC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Η </w:t>
      </w:r>
      <w:proofErr w:type="spellStart"/>
      <w:r w:rsidR="00B7115B">
        <w:rPr>
          <w:rFonts w:ascii="Bookman Old Style" w:hAnsi="Bookman Old Style" w:cs="Bookman Old Style"/>
          <w:sz w:val="24"/>
          <w:szCs w:val="24"/>
        </w:rPr>
        <w:t>Ματρώνα</w:t>
      </w:r>
      <w:proofErr w:type="spellEnd"/>
      <w:r w:rsidR="00B7115B">
        <w:rPr>
          <w:rFonts w:ascii="Bookman Old Style" w:hAnsi="Bookman Old Style" w:cs="Bookman Old Style"/>
          <w:sz w:val="24"/>
          <w:szCs w:val="24"/>
        </w:rPr>
        <w:t xml:space="preserve"> (</w:t>
      </w:r>
      <w:proofErr w:type="spellStart"/>
      <w:r w:rsidR="00B7115B">
        <w:rPr>
          <w:rFonts w:ascii="Bookman Old Style" w:hAnsi="Bookman Old Style" w:cs="Bookman Old Style"/>
          <w:sz w:val="24"/>
          <w:szCs w:val="24"/>
        </w:rPr>
        <w:t>Πατρίτσια</w:t>
      </w:r>
      <w:proofErr w:type="spellEnd"/>
      <w:r w:rsidR="00B7115B">
        <w:rPr>
          <w:rFonts w:ascii="Bookman Old Style" w:hAnsi="Bookman Old Style" w:cs="Bookman Old Style"/>
          <w:sz w:val="24"/>
          <w:szCs w:val="24"/>
        </w:rPr>
        <w:t>)</w:t>
      </w:r>
      <w:bookmarkStart w:id="0" w:name="_GoBack"/>
      <w:bookmarkEnd w:id="0"/>
      <w:r w:rsidR="00B7115B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Κυπριανίδου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έχει πτυχίο Χημείας, μεταπτυχιακό δίπλωμα στην οργάνωση και διοίκηση βιομηχανικών συστημάτων και ειδικότερα σε </w:t>
      </w:r>
      <w:r>
        <w:rPr>
          <w:rFonts w:ascii="Bookman Old Style" w:hAnsi="Bookman Old Style" w:cs="Bookman Old Style"/>
          <w:sz w:val="24"/>
          <w:szCs w:val="24"/>
          <w:lang w:eastAsia="el-GR"/>
        </w:rPr>
        <w:t xml:space="preserve">συστήματα διαχείρισης ενέργειας και προστασίας περιβάλλοντος, από το Πανεπιστήμιο Πειραιώς και το Εθνικό Μετσόβιο Πολυτεχνείο </w:t>
      </w:r>
      <w:r>
        <w:rPr>
          <w:rFonts w:ascii="Bookman Old Style" w:hAnsi="Bookman Old Style" w:cs="Bookman Old Style"/>
          <w:sz w:val="24"/>
          <w:szCs w:val="24"/>
        </w:rPr>
        <w:t xml:space="preserve">και διδακτορικό από το Τμήμα Χημείας της Σχολής Θετικών Επιστημών του Εθνικού και Καποδιστριακού Πανεπιστημίου Αθηνών. Τα </w:t>
      </w:r>
      <w:r>
        <w:rPr>
          <w:rStyle w:val="Emphasis"/>
          <w:rFonts w:ascii="Bookman Old Style" w:hAnsi="Bookman Old Style" w:cs="Bookman Old Style"/>
          <w:i w:val="0"/>
          <w:iCs w:val="0"/>
          <w:sz w:val="24"/>
          <w:szCs w:val="24"/>
        </w:rPr>
        <w:t xml:space="preserve">ερευνητικά της ενδιαφέροντα εστιάζονται </w:t>
      </w:r>
      <w:r>
        <w:rPr>
          <w:rFonts w:ascii="Bookman Old Style" w:hAnsi="Bookman Old Style" w:cs="Bookman Old Style"/>
          <w:sz w:val="24"/>
          <w:szCs w:val="24"/>
        </w:rPr>
        <w:t xml:space="preserve">στο πεδίο της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Ραδιοφαρμακευτικής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Τεχνολογίας και της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Ραδι</w:t>
      </w:r>
      <w:r w:rsidR="00331089">
        <w:rPr>
          <w:rFonts w:ascii="Bookman Old Style" w:hAnsi="Bookman Old Style" w:cs="Bookman Old Style"/>
          <w:sz w:val="24"/>
          <w:szCs w:val="24"/>
        </w:rPr>
        <w:t>οφαρμακευτικής</w:t>
      </w:r>
      <w:proofErr w:type="spellEnd"/>
      <w:r w:rsidR="00331089">
        <w:rPr>
          <w:rFonts w:ascii="Bookman Old Style" w:hAnsi="Bookman Old Style" w:cs="Bookman Old Style"/>
          <w:sz w:val="24"/>
          <w:szCs w:val="24"/>
        </w:rPr>
        <w:t xml:space="preserve"> Χημείας. Έχει εικοσα</w:t>
      </w:r>
      <w:r>
        <w:rPr>
          <w:rFonts w:ascii="Bookman Old Style" w:hAnsi="Bookman Old Style" w:cs="Bookman Old Style"/>
          <w:sz w:val="24"/>
          <w:szCs w:val="24"/>
        </w:rPr>
        <w:t xml:space="preserve">ετή δραστηριότητα στην έρευνα και ανάπτυξη </w:t>
      </w:r>
      <w:r>
        <w:rPr>
          <w:rFonts w:ascii="Bookman Old Style" w:hAnsi="Bookman Old Style" w:cs="Bookman Old Style"/>
          <w:sz w:val="24"/>
          <w:szCs w:val="24"/>
          <w:lang w:eastAsia="el-GR"/>
        </w:rPr>
        <w:t xml:space="preserve">νέων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ραδιοφαρμακευτικών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ενώσεων και </w:t>
      </w:r>
      <w:r>
        <w:rPr>
          <w:rFonts w:ascii="Bookman Old Style" w:hAnsi="Bookman Old Style" w:cs="Bookman Old Style"/>
          <w:sz w:val="24"/>
          <w:szCs w:val="24"/>
          <w:lang w:eastAsia="el-GR"/>
        </w:rPr>
        <w:t>στην αξιολόγησή τους για διάγνωση ή θεραπεία διαφόρων ασθενειών</w:t>
      </w:r>
      <w:r>
        <w:rPr>
          <w:rFonts w:ascii="Bookman Old Style" w:hAnsi="Bookman Old Style" w:cs="Bookman Old Style"/>
          <w:sz w:val="24"/>
          <w:szCs w:val="24"/>
        </w:rPr>
        <w:t xml:space="preserve">, στο Εργαστήριο Ραδιοϊσοτόπων και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Ραδιοφαρμάκων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του Ινστιτούτου Πυρηνικών και Ραδιολογικών Επιστημών </w:t>
      </w:r>
      <w:r w:rsidR="00C91B60">
        <w:rPr>
          <w:rFonts w:ascii="Bookman Old Style" w:hAnsi="Bookman Old Style" w:cs="Bookman Old Style"/>
          <w:sz w:val="24"/>
          <w:szCs w:val="24"/>
        </w:rPr>
        <w:t>και</w:t>
      </w:r>
      <w:r>
        <w:rPr>
          <w:rFonts w:ascii="Bookman Old Style" w:hAnsi="Bookman Old Style" w:cs="Bookman Old Style"/>
          <w:sz w:val="24"/>
          <w:szCs w:val="24"/>
        </w:rPr>
        <w:t xml:space="preserve"> Τεχνολογίας, Ενέργειας και Ασφάλειας του Εθνικού Κέντρου Έρευνας Φυσικών Επιστημών «Δημόκριτος». </w:t>
      </w:r>
      <w:r>
        <w:rPr>
          <w:rStyle w:val="Emphasis"/>
          <w:rFonts w:ascii="Bookman Old Style" w:hAnsi="Bookman Old Style" w:cs="Bookman Old Style"/>
          <w:i w:val="0"/>
          <w:iCs w:val="0"/>
          <w:sz w:val="24"/>
          <w:szCs w:val="24"/>
        </w:rPr>
        <w:t xml:space="preserve">Έχει δημοσιεύσει εργασίες σε διεθνή επιστημονικά περιοδικά και πρακτικά συνεδρίων και έχει συμμετάσχει σε σειρά επιδοτούμενων ανταγωνιστικών ερευνητικών προγραμμάτων, ενώ έχει σημαντικό αναπτυξιακό έργο στον τομέα της </w:t>
      </w:r>
      <w:proofErr w:type="spellStart"/>
      <w:r>
        <w:rPr>
          <w:rStyle w:val="Emphasis"/>
          <w:rFonts w:ascii="Bookman Old Style" w:hAnsi="Bookman Old Style" w:cs="Bookman Old Style"/>
          <w:i w:val="0"/>
          <w:iCs w:val="0"/>
          <w:sz w:val="24"/>
          <w:szCs w:val="24"/>
        </w:rPr>
        <w:t>ραδιοφαρμακευτικής</w:t>
      </w:r>
      <w:proofErr w:type="spellEnd"/>
      <w:r w:rsidR="000A5E81">
        <w:rPr>
          <w:rStyle w:val="Emphasis"/>
          <w:rFonts w:ascii="Bookman Old Style" w:hAnsi="Bookman Old Style" w:cs="Bookman Old Style"/>
          <w:i w:val="0"/>
          <w:iCs w:val="0"/>
          <w:sz w:val="24"/>
          <w:szCs w:val="24"/>
        </w:rPr>
        <w:t>, στο πλαίσιο του οποίου έ</w:t>
      </w:r>
      <w:r>
        <w:rPr>
          <w:rStyle w:val="Emphasis"/>
          <w:rFonts w:ascii="Bookman Old Style" w:hAnsi="Bookman Old Style" w:cs="Bookman Old Style"/>
          <w:i w:val="0"/>
          <w:iCs w:val="0"/>
          <w:sz w:val="24"/>
          <w:szCs w:val="24"/>
        </w:rPr>
        <w:t xml:space="preserve">χει συντονίσει </w:t>
      </w:r>
      <w:r>
        <w:rPr>
          <w:rFonts w:ascii="Bookman Old Style" w:hAnsi="Bookman Old Style" w:cs="Bookman Old Style"/>
          <w:sz w:val="24"/>
          <w:szCs w:val="24"/>
        </w:rPr>
        <w:t>κοινά αναπτυξιακά προγράμματα του δημοσίου και του ιδιωτικού τομέα στην Ελλάδα και στο εξωτερικό. Έχει σημαντική</w:t>
      </w:r>
      <w:r w:rsidR="000A5E81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εμπειρία σε στελεχικές θέσεις στον ιδιωτικό τομέα και ειδικότερα ως υπεύθυνη επιστήμονας στην παραγωγή και στον έλεγχο ποιότητας φαρμακευτικών προϊόντων</w:t>
      </w:r>
      <w:r w:rsidR="000A5E81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και </w:t>
      </w:r>
      <w:r w:rsidR="00037168">
        <w:rPr>
          <w:rFonts w:ascii="Bookman Old Style" w:hAnsi="Bookman Old Style" w:cs="Bookman Old Style"/>
          <w:sz w:val="24"/>
          <w:szCs w:val="24"/>
        </w:rPr>
        <w:t xml:space="preserve">στην </w:t>
      </w:r>
      <w:r>
        <w:rPr>
          <w:rFonts w:ascii="Bookman Old Style" w:hAnsi="Bookman Old Style" w:cs="Bookman Old Style"/>
          <w:sz w:val="24"/>
          <w:szCs w:val="24"/>
        </w:rPr>
        <w:t xml:space="preserve">ανάπτυξη νέων φαρμακευτικών προϊόντων. Την περίοδο </w:t>
      </w:r>
      <w:r>
        <w:rPr>
          <w:rFonts w:ascii="Bookman Old Style" w:hAnsi="Bookman Old Style" w:cs="Bookman Old Style"/>
          <w:sz w:val="24"/>
          <w:szCs w:val="24"/>
          <w:lang w:eastAsia="el-GR"/>
        </w:rPr>
        <w:t>2010–2014, δ</w:t>
      </w:r>
      <w:r>
        <w:rPr>
          <w:rFonts w:ascii="Bookman Old Style" w:hAnsi="Bookman Old Style" w:cs="Bookman Old Style"/>
          <w:sz w:val="24"/>
          <w:szCs w:val="24"/>
        </w:rPr>
        <w:t>ιετέλεσε α</w:t>
      </w:r>
      <w:r>
        <w:rPr>
          <w:rFonts w:ascii="Bookman Old Style" w:hAnsi="Bookman Old Style" w:cs="Bookman Old Style"/>
          <w:sz w:val="24"/>
          <w:szCs w:val="24"/>
          <w:lang w:eastAsia="el-GR"/>
        </w:rPr>
        <w:t>ιρετό μέλος του Διοικητικού Συμβουλίου του Ε.Κ.Ε.Φ.Ε. «Δημόκριτος», ενώ τη</w:t>
      </w:r>
      <w:r w:rsidR="00C91B60">
        <w:rPr>
          <w:rFonts w:ascii="Bookman Old Style" w:hAnsi="Bookman Old Style" w:cs="Bookman Old Style"/>
          <w:sz w:val="24"/>
          <w:szCs w:val="24"/>
          <w:lang w:eastAsia="el-GR"/>
        </w:rPr>
        <w:t xml:space="preserve"> διετία</w:t>
      </w:r>
      <w:r>
        <w:rPr>
          <w:rFonts w:ascii="Bookman Old Style" w:hAnsi="Bookman Old Style" w:cs="Bookman Old Style"/>
          <w:sz w:val="24"/>
          <w:szCs w:val="24"/>
          <w:lang w:eastAsia="el-GR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2015-2016, διετέλεσε επιστημονική σύμβουλος του Αναπληρωτή Υπουργού Έρευνας και Καινοτομίας </w:t>
      </w:r>
      <w:r w:rsidR="00130926">
        <w:rPr>
          <w:rFonts w:ascii="Bookman Old Style" w:hAnsi="Bookman Old Style" w:cs="Bookman Old Style"/>
          <w:sz w:val="24"/>
          <w:szCs w:val="24"/>
        </w:rPr>
        <w:t xml:space="preserve">στο νεοσύστατο χαρτοφυλάκιο </w:t>
      </w:r>
      <w:r>
        <w:rPr>
          <w:rFonts w:ascii="Bookman Old Style" w:hAnsi="Bookman Old Style" w:cs="Bookman Old Style"/>
          <w:sz w:val="24"/>
          <w:szCs w:val="24"/>
        </w:rPr>
        <w:t>του Υπουργείου Παιδείας, Έρευνας και Θρησκευμάτων.</w:t>
      </w:r>
    </w:p>
    <w:p w:rsidR="00EE7EFC" w:rsidRDefault="00EE7E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 w:cs="Bookman Old Style"/>
        </w:rPr>
      </w:pPr>
      <w:r>
        <w:t xml:space="preserve"> </w:t>
      </w:r>
    </w:p>
    <w:p w:rsidR="00EE7EFC" w:rsidRPr="00C91B60" w:rsidRDefault="00EE7EFC">
      <w:pPr>
        <w:pStyle w:val="NormalWeb"/>
        <w:spacing w:before="0" w:beforeAutospacing="0" w:after="0" w:afterAutospacing="0" w:line="360" w:lineRule="auto"/>
        <w:jc w:val="both"/>
      </w:pPr>
    </w:p>
    <w:sectPr w:rsidR="00EE7EFC" w:rsidRPr="00C91B60" w:rsidSect="00EF6A0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8E" w:rsidRDefault="00561B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61B8E" w:rsidRDefault="00561B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8E" w:rsidRDefault="00561B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61B8E" w:rsidRDefault="00561B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1BB"/>
    <w:multiLevelType w:val="hybridMultilevel"/>
    <w:tmpl w:val="FF0AD416"/>
    <w:lvl w:ilvl="0" w:tplc="255C9E0C">
      <w:start w:val="1994"/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AE10C5"/>
    <w:multiLevelType w:val="hybridMultilevel"/>
    <w:tmpl w:val="70BE8DB6"/>
    <w:lvl w:ilvl="0" w:tplc="68948492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FC"/>
    <w:rsid w:val="00037168"/>
    <w:rsid w:val="00095920"/>
    <w:rsid w:val="000A5E81"/>
    <w:rsid w:val="00130926"/>
    <w:rsid w:val="00331089"/>
    <w:rsid w:val="00561B8E"/>
    <w:rsid w:val="006568CD"/>
    <w:rsid w:val="00851F87"/>
    <w:rsid w:val="00B7115B"/>
    <w:rsid w:val="00BA443D"/>
    <w:rsid w:val="00C91B60"/>
    <w:rsid w:val="00EE7EFC"/>
    <w:rsid w:val="00EF6A02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a">
    <w:name w:val="_"/>
    <w:basedOn w:val="DefaultParagraphFont"/>
    <w:uiPriority w:val="99"/>
    <w:rPr>
      <w:rFonts w:ascii="Times New Roman" w:hAnsi="Times New Roman" w:cs="Times New Roman"/>
    </w:rPr>
  </w:style>
  <w:style w:type="character" w:customStyle="1" w:styleId="fileextn">
    <w:name w:val="fileextn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7EFC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a">
    <w:name w:val="_"/>
    <w:basedOn w:val="DefaultParagraphFont"/>
    <w:uiPriority w:val="99"/>
    <w:rPr>
      <w:rFonts w:ascii="Times New Roman" w:hAnsi="Times New Roman" w:cs="Times New Roman"/>
    </w:rPr>
  </w:style>
  <w:style w:type="character" w:customStyle="1" w:styleId="fileextn">
    <w:name w:val="fileextn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7EFC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Πατρίτσια Κυπριανίδου έχει πτυχίο Χημείας, μεταπτυχιακό δίπλωμα στην οργάνωση και διοίκηση βιομηχανικών συστημάτων και ειδικ</vt:lpstr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Πατρίτσια Κυπριανίδου έχει πτυχίο Χημείας, μεταπτυχιακό δίπλωμα στην οργάνωση και διοίκηση βιομηχανικών συστημάτων και ειδικ</dc:title>
  <dc:creator>Patritsia Kyprianidou</dc:creator>
  <cp:lastModifiedBy>Patritsia Kyprianidou</cp:lastModifiedBy>
  <cp:revision>10</cp:revision>
  <cp:lastPrinted>2017-02-17T11:49:00Z</cp:lastPrinted>
  <dcterms:created xsi:type="dcterms:W3CDTF">2017-02-13T09:59:00Z</dcterms:created>
  <dcterms:modified xsi:type="dcterms:W3CDTF">2017-02-17T11:53:00Z</dcterms:modified>
</cp:coreProperties>
</file>